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C" w:rsidRPr="00A163AA" w:rsidRDefault="006E0C9C" w:rsidP="006E0C9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Załącznik nr 5</w:t>
      </w:r>
    </w:p>
    <w:p w:rsidR="006E0C9C" w:rsidRPr="00A163AA" w:rsidRDefault="006E0C9C" w:rsidP="006E0C9C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val="pl-PL" w:eastAsia="zh-CN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do Polityki Bezpieczeństwa Danych Osobowych w ZUT</w:t>
      </w:r>
    </w:p>
    <w:p w:rsidR="006E0C9C" w:rsidRPr="00A163AA" w:rsidRDefault="006E0C9C" w:rsidP="006E0C9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val="pl-PL" w:eastAsia="zh-CN"/>
        </w:rPr>
      </w:pPr>
    </w:p>
    <w:p w:rsidR="006E0C9C" w:rsidRPr="00A163AA" w:rsidRDefault="006E0C9C" w:rsidP="006E0C9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val="pl-PL" w:eastAsia="zh-CN"/>
        </w:rPr>
      </w:pPr>
      <w:r w:rsidRPr="00A163AA">
        <w:rPr>
          <w:rFonts w:ascii="Times New Roman" w:hAnsi="Times New Roman"/>
          <w:b/>
          <w:kern w:val="1"/>
          <w:sz w:val="24"/>
          <w:szCs w:val="24"/>
          <w:lang w:val="pl-PL" w:eastAsia="zh-CN"/>
        </w:rPr>
        <w:t>WYKAZ POMIESZCZEŃ W KTÓRYCH PRZETWARZANE SĄ DANE OSOBOWE</w:t>
      </w:r>
    </w:p>
    <w:p w:rsidR="006E0C9C" w:rsidRPr="00A163AA" w:rsidRDefault="006E0C9C" w:rsidP="006E0C9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1"/>
          <w:sz w:val="24"/>
          <w:szCs w:val="24"/>
          <w:lang w:val="pl-PL" w:eastAsia="zh-CN"/>
        </w:rPr>
      </w:pPr>
      <w:r w:rsidRPr="00A163AA">
        <w:rPr>
          <w:rFonts w:ascii="Times New Roman" w:hAnsi="Times New Roman"/>
          <w:i/>
          <w:kern w:val="1"/>
          <w:sz w:val="24"/>
          <w:szCs w:val="24"/>
          <w:lang w:val="pl-PL" w:eastAsia="zh-CN"/>
        </w:rPr>
        <w:t>(wszystkie miejsca, pomieszczenia, pokoje, w których dokonuje się operacji na danych osobowych)</w:t>
      </w:r>
    </w:p>
    <w:p w:rsidR="006E0C9C" w:rsidRPr="00A163AA" w:rsidRDefault="006E0C9C" w:rsidP="006E0C9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Cs w:val="24"/>
          <w:lang w:val="pl-PL" w:eastAsia="zh-CN"/>
        </w:rPr>
      </w:pPr>
    </w:p>
    <w:p w:rsidR="006E0C9C" w:rsidRPr="00A163AA" w:rsidRDefault="006E0C9C" w:rsidP="006E0C9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Cs w:val="24"/>
          <w:lang w:val="pl-PL"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3260"/>
        <w:gridCol w:w="2977"/>
        <w:gridCol w:w="2977"/>
        <w:gridCol w:w="3402"/>
      </w:tblGrid>
      <w:tr w:rsidR="006E0C9C" w:rsidRPr="00A163AA" w:rsidTr="00220CA0">
        <w:trPr>
          <w:trHeight w:val="845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  <w:t>Lokalizacja – adres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  <w:t>Precyzyjne określenie pomieszczenia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  <w:t>Dział/osoba użytkująca pomieszczenie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  <w:t>Zabezpieczenie pomieszczenia</w:t>
            </w:r>
          </w:p>
        </w:tc>
      </w:tr>
      <w:tr w:rsidR="006E0C9C" w:rsidRPr="00A163AA" w:rsidTr="00220CA0">
        <w:trPr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</w:tr>
      <w:tr w:rsidR="006E0C9C" w:rsidRPr="00A163AA" w:rsidTr="00220CA0">
        <w:trPr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</w:tr>
      <w:tr w:rsidR="006E0C9C" w:rsidRPr="00A163AA" w:rsidTr="00220CA0">
        <w:trPr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</w:tr>
      <w:tr w:rsidR="006E0C9C" w:rsidRPr="00A163AA" w:rsidTr="00220CA0">
        <w:trPr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pl-PL" w:eastAsia="zh-C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</w:tr>
      <w:tr w:rsidR="006E0C9C" w:rsidRPr="00A163AA" w:rsidTr="00220CA0">
        <w:trPr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</w:tr>
      <w:tr w:rsidR="006E0C9C" w:rsidRPr="00A163AA" w:rsidTr="00220CA0">
        <w:trPr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</w:tr>
      <w:tr w:rsidR="006E0C9C" w:rsidRPr="00A163AA" w:rsidTr="00220CA0">
        <w:trPr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val="pl-PL" w:eastAsia="zh-CN"/>
              </w:rPr>
            </w:pPr>
            <w:r w:rsidRPr="00A163AA">
              <w:rPr>
                <w:rFonts w:ascii="Times New Roman" w:hAnsi="Times New Roman"/>
                <w:kern w:val="1"/>
                <w:sz w:val="24"/>
                <w:szCs w:val="24"/>
                <w:lang w:val="pl-PL" w:eastAsia="zh-CN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C9C" w:rsidRPr="00A163AA" w:rsidRDefault="006E0C9C" w:rsidP="00220CA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pl-PL" w:eastAsia="zh-CN"/>
              </w:rPr>
            </w:pPr>
          </w:p>
        </w:tc>
      </w:tr>
    </w:tbl>
    <w:p w:rsidR="006E0C9C" w:rsidRPr="00A163AA" w:rsidRDefault="006E0C9C" w:rsidP="006E0C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lang w:val="pl-PL"/>
        </w:rPr>
        <w:t>(S) - serwer, (K) - miejsce przechowywania kopii bezpieczeństwa, (P) – pomieszczenie, w którym przetwarza się dane osobowe, (AP) - archiwum zbiorów papierowych (KR) - kraty w oknach, (A) - alarm, (W) - wzmocnione drzwi, (B) – brak</w:t>
      </w:r>
    </w:p>
    <w:p w:rsidR="001A1871" w:rsidRPr="006E0C9C" w:rsidRDefault="001A1871">
      <w:pPr>
        <w:rPr>
          <w:lang w:val="pl-PL"/>
        </w:rPr>
      </w:pPr>
      <w:bookmarkStart w:id="0" w:name="_GoBack"/>
      <w:bookmarkEnd w:id="0"/>
    </w:p>
    <w:sectPr w:rsidR="001A1871" w:rsidRPr="006E0C9C" w:rsidSect="006E0C9C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9C"/>
    <w:rsid w:val="001A1871"/>
    <w:rsid w:val="006E0C9C"/>
    <w:rsid w:val="008A6C37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9C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9C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2018-10-08T09:42:00Z</dcterms:created>
  <dcterms:modified xsi:type="dcterms:W3CDTF">2018-10-08T10:16:00Z</dcterms:modified>
</cp:coreProperties>
</file>