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286"/>
        <w:gridCol w:w="560"/>
        <w:gridCol w:w="650"/>
        <w:gridCol w:w="210"/>
        <w:gridCol w:w="132"/>
        <w:gridCol w:w="142"/>
        <w:gridCol w:w="141"/>
        <w:gridCol w:w="715"/>
        <w:gridCol w:w="277"/>
        <w:gridCol w:w="568"/>
        <w:gridCol w:w="151"/>
        <w:gridCol w:w="567"/>
        <w:gridCol w:w="274"/>
        <w:gridCol w:w="151"/>
        <w:gridCol w:w="62"/>
        <w:gridCol w:w="638"/>
        <w:gridCol w:w="138"/>
        <w:gridCol w:w="567"/>
        <w:gridCol w:w="1138"/>
        <w:gridCol w:w="425"/>
        <w:gridCol w:w="718"/>
        <w:gridCol w:w="138"/>
        <w:gridCol w:w="425"/>
        <w:gridCol w:w="279"/>
        <w:gridCol w:w="785"/>
        <w:gridCol w:w="499"/>
        <w:gridCol w:w="64"/>
        <w:gridCol w:w="348"/>
        <w:gridCol w:w="297"/>
        <w:gridCol w:w="986"/>
        <w:gridCol w:w="135"/>
        <w:gridCol w:w="1147"/>
      </w:tblGrid>
      <w:tr w:rsidR="00A65E1E" w:rsidTr="0021103E">
        <w:trPr>
          <w:trHeight w:val="433"/>
        </w:trPr>
        <w:tc>
          <w:tcPr>
            <w:tcW w:w="9989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KARTA EWIDENCJI ZUŻYTEGO SPRZĘTU ELEKTRYCZNEGO I ELEKTRONICZNEGO</w:t>
            </w:r>
            <w:r w:rsidRPr="00A1661B">
              <w:rPr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</w:p>
        </w:tc>
        <w:tc>
          <w:tcPr>
            <w:tcW w:w="91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A65E1E" w:rsidTr="0021103E">
        <w:trPr>
          <w:cantSplit/>
          <w:trHeight w:val="129"/>
        </w:trPr>
        <w:tc>
          <w:tcPr>
            <w:tcW w:w="26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odpadu</w:t>
            </w: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23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965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21103E">
        <w:trPr>
          <w:cantSplit/>
          <w:trHeight w:val="153"/>
        </w:trPr>
        <w:tc>
          <w:tcPr>
            <w:tcW w:w="26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 nazwa grupy sprzętu</w:t>
            </w:r>
            <w:r>
              <w:rPr>
                <w:rStyle w:val="Odwoanieprzypisudolnego"/>
                <w:sz w:val="16"/>
                <w:szCs w:val="16"/>
              </w:rPr>
              <w:t>3)</w:t>
            </w:r>
          </w:p>
        </w:tc>
        <w:tc>
          <w:tcPr>
            <w:tcW w:w="452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 nazwa rodzaju sprzętu</w:t>
            </w:r>
            <w:r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251"/>
        </w:trPr>
        <w:tc>
          <w:tcPr>
            <w:tcW w:w="289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Prowadzący zakład przetwarzania</w:t>
            </w:r>
            <w:r w:rsidRPr="00A1661B">
              <w:rPr>
                <w:rStyle w:val="Odwoanieprzypisudolnego"/>
                <w:bCs/>
                <w:sz w:val="16"/>
                <w:szCs w:val="16"/>
              </w:rPr>
              <w:t>5)</w:t>
            </w:r>
          </w:p>
        </w:tc>
        <w:tc>
          <w:tcPr>
            <w:tcW w:w="11633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1103E" w:rsidTr="0021103E">
        <w:trPr>
          <w:cantSplit/>
          <w:trHeight w:val="161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1103E" w:rsidRDefault="0021103E" w:rsidP="00B05B4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41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E" w:rsidRDefault="0021103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1103E" w:rsidRDefault="0021103E" w:rsidP="00B05B4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NIP</w:t>
            </w:r>
            <w:r w:rsidRPr="00A1661B">
              <w:rPr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73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103E" w:rsidRDefault="0021103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155"/>
        </w:trPr>
        <w:tc>
          <w:tcPr>
            <w:tcW w:w="1452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65E1E" w:rsidRPr="00A1661B" w:rsidRDefault="00A65E1E" w:rsidP="00B05B42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Adres prowadzącego zakład przetwarzania</w:t>
            </w:r>
            <w:r w:rsidRPr="00A1661B">
              <w:rPr>
                <w:bCs/>
                <w:sz w:val="16"/>
                <w:szCs w:val="16"/>
                <w:vertAlign w:val="superscript"/>
              </w:rPr>
              <w:t>8)</w:t>
            </w:r>
          </w:p>
        </w:tc>
      </w:tr>
      <w:tr w:rsidR="00A65E1E" w:rsidTr="0021103E">
        <w:trPr>
          <w:cantSplit/>
          <w:trHeight w:val="26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21103E">
        <w:trPr>
          <w:cantSplit/>
          <w:trHeight w:val="26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4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Kod pocztowy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153"/>
        </w:trPr>
        <w:tc>
          <w:tcPr>
            <w:tcW w:w="1452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A65E1E" w:rsidRPr="00A1661B" w:rsidRDefault="00A65E1E" w:rsidP="00B05B42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działalności</w:t>
            </w:r>
            <w:r w:rsidRPr="00A1661B">
              <w:rPr>
                <w:bCs/>
                <w:sz w:val="16"/>
                <w:szCs w:val="16"/>
                <w:vertAlign w:val="superscript"/>
              </w:rPr>
              <w:t>9)</w:t>
            </w:r>
          </w:p>
        </w:tc>
      </w:tr>
      <w:tr w:rsidR="00A65E1E" w:rsidTr="0021103E">
        <w:trPr>
          <w:cantSplit/>
          <w:trHeight w:val="264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21103E">
        <w:trPr>
          <w:cantSplit/>
          <w:trHeight w:val="264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438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  <w:trHeight w:val="444"/>
        </w:trPr>
        <w:tc>
          <w:tcPr>
            <w:tcW w:w="289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65E1E" w:rsidRDefault="00A65E1E" w:rsidP="00B05B42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Działalność w zakresie:</w:t>
            </w:r>
            <w:r w:rsidRPr="00A1661B">
              <w:rPr>
                <w:bCs/>
                <w:sz w:val="16"/>
                <w:szCs w:val="16"/>
                <w:vertAlign w:val="superscript"/>
              </w:rPr>
              <w:t xml:space="preserve">10) </w:t>
            </w:r>
          </w:p>
        </w:tc>
        <w:tc>
          <w:tcPr>
            <w:tcW w:w="290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90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908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 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</w:tr>
      <w:tr w:rsidR="00A65E1E" w:rsidTr="00B05B42">
        <w:trPr>
          <w:cantSplit/>
          <w:trHeight w:val="130"/>
        </w:trPr>
        <w:tc>
          <w:tcPr>
            <w:tcW w:w="14529" w:type="dxa"/>
            <w:gridSpan w:val="3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Zbieranie</w:t>
            </w:r>
          </w:p>
        </w:tc>
      </w:tr>
      <w:tr w:rsidR="00A65E1E" w:rsidTr="0021103E">
        <w:trPr>
          <w:cantSplit/>
          <w:trHeight w:val="130"/>
        </w:trPr>
        <w:tc>
          <w:tcPr>
            <w:tcW w:w="9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736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Przyjęte</w:t>
            </w:r>
          </w:p>
        </w:tc>
        <w:tc>
          <w:tcPr>
            <w:tcW w:w="3681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Przekazane</w:t>
            </w:r>
          </w:p>
          <w:p w:rsidR="00A65E1E" w:rsidRDefault="00A65E1E" w:rsidP="00B05B4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innego zakładu przetwarzania</w:t>
            </w:r>
          </w:p>
        </w:tc>
        <w:tc>
          <w:tcPr>
            <w:tcW w:w="25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Przetwarzane we własnym zakresie</w:t>
            </w:r>
          </w:p>
        </w:tc>
      </w:tr>
      <w:tr w:rsidR="00A65E1E" w:rsidTr="0021103E">
        <w:trPr>
          <w:cantSplit/>
          <w:trHeight w:val="295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 innego zbierającego zużyty sprzęt</w:t>
            </w:r>
          </w:p>
        </w:tc>
        <w:tc>
          <w:tcPr>
            <w:tcW w:w="3686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65E1E" w:rsidRPr="00A1661B" w:rsidRDefault="00A65E1E" w:rsidP="00B05B42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od użytkownika sprzętu</w:t>
            </w:r>
          </w:p>
        </w:tc>
        <w:tc>
          <w:tcPr>
            <w:tcW w:w="3681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65E1E" w:rsidTr="0021103E">
        <w:trPr>
          <w:cantSplit/>
          <w:trHeight w:val="271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11), 13)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14)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</w:tr>
      <w:tr w:rsidR="00A65E1E" w:rsidTr="0021103E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21103E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21103E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65E1E" w:rsidTr="00B05B42">
        <w:trPr>
          <w:cantSplit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3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Wytwarzanie odpadów w wyniku przetworzenia zużytego sprzętu</w:t>
            </w:r>
          </w:p>
        </w:tc>
        <w:tc>
          <w:tcPr>
            <w:tcW w:w="105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A65E1E" w:rsidRDefault="00A65E1E" w:rsidP="00B05B42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Gospodarowanie odpadami powstałymi w wyniku przetworzenia zużytego sprzętu</w:t>
            </w:r>
          </w:p>
        </w:tc>
      </w:tr>
      <w:tr w:rsidR="00A65E1E" w:rsidTr="00B05B42">
        <w:trPr>
          <w:cantSplit/>
          <w:trHeight w:val="416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wytworzonych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odpadów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5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We własnym zakresie</w:t>
            </w:r>
            <w:r>
              <w:rPr>
                <w:sz w:val="16"/>
                <w:szCs w:val="16"/>
                <w:vertAlign w:val="superscript"/>
              </w:rPr>
              <w:t>15)</w:t>
            </w:r>
          </w:p>
        </w:tc>
        <w:tc>
          <w:tcPr>
            <w:tcW w:w="3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przekazane innemu posiadaczowi odpadów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 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sporządzającej</w:t>
            </w:r>
          </w:p>
        </w:tc>
      </w:tr>
      <w:tr w:rsidR="00A65E1E" w:rsidTr="0021103E">
        <w:trPr>
          <w:cantSplit/>
          <w:trHeight w:val="1173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R/D</w:t>
            </w:r>
            <w:r>
              <w:rPr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A65E1E" w:rsidRDefault="00A65E1E" w:rsidP="00B05B42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Recykling</w:t>
            </w:r>
            <w:r>
              <w:rPr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zużytego sprzętu przeznaczonego do ponownego użycia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części składowych pochodzących ze zużytego sprzętu przeznaczonych do ponownego użycia [Mg]</w:t>
            </w:r>
            <w:r>
              <w:rPr>
                <w:sz w:val="16"/>
                <w:szCs w:val="16"/>
                <w:vertAlign w:val="superscript"/>
              </w:rPr>
              <w:t>12), 18)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Data przekazania odpadów wytworzonych ze zużytego sprzętu</w:t>
            </w:r>
            <w:r>
              <w:rPr>
                <w:sz w:val="16"/>
                <w:szCs w:val="16"/>
                <w:vertAlign w:val="superscript"/>
              </w:rPr>
              <w:t>19)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Masa </w:t>
            </w:r>
          </w:p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20)</w:t>
            </w:r>
          </w:p>
          <w:p w:rsidR="00A65E1E" w:rsidRDefault="00A65E1E" w:rsidP="00B05B4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65E1E" w:rsidTr="0021103E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65E1E" w:rsidTr="0021103E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E1E" w:rsidRDefault="00A65E1E" w:rsidP="00B05B4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A65E1E" w:rsidTr="0021103E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E1E" w:rsidRDefault="00A65E1E" w:rsidP="00B05B4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265C" w:rsidRDefault="00B6265C"/>
    <w:p w:rsidR="00A65E1E" w:rsidRDefault="00A65E1E"/>
    <w:p w:rsidR="00A65E1E" w:rsidRDefault="00A65E1E">
      <w:pPr>
        <w:sectPr w:rsidR="00A65E1E" w:rsidSect="00A65E1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65E1E" w:rsidRPr="00472319" w:rsidRDefault="00A65E1E" w:rsidP="00A65E1E">
      <w:pPr>
        <w:rPr>
          <w:sz w:val="18"/>
          <w:szCs w:val="18"/>
        </w:rPr>
      </w:pPr>
      <w:r w:rsidRPr="00472319">
        <w:rPr>
          <w:b/>
          <w:bCs/>
          <w:sz w:val="18"/>
          <w:szCs w:val="18"/>
        </w:rPr>
        <w:lastRenderedPageBreak/>
        <w:t>Objaśnienia</w:t>
      </w:r>
      <w:r w:rsidRPr="00472319">
        <w:rPr>
          <w:sz w:val="18"/>
          <w:szCs w:val="18"/>
        </w:rPr>
        <w:t>: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Dotyczy prowadzącego zakład przetwarzania, o którym mowa w ustawie z dnia 29 lipca 2005 r. o zużytym sprzęcie elektrycznym i elektronicznym, w zakresie odpadów powstałych w wyniku demontażu zużytego sprzętu elektrycznego i elektronicznego. W pozostałym zakresie wypełnia się kartę ewidencji odpadów. Kartę należy wypełniać osobno dla każdego miejsca prowadzenia działalności. 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Zgodnie z katalogiem odpadów określonym w przepisach wydanych na podstawie art. 4 ust. 3 ustawy z dnia 14 grudnia 2012 r. o odpadach.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3)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 numer i nazwę grupy sprzętu określone w załączniku nr 1 do ustawy z dnia 29 lipca 2005 r. o zużytym sprzęcie elektrycznym i elektronicznym.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4)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 numer i nazwę rodzaju sprzętu określone w załączniku nr 1 do ustawy z dnia 29 lipca 2005 r. o zużytym sprzęcie elektrycznym i elektronicznym.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 imię i nazwisko lub nazwę prowadzącego zakład przetwarzania, o którym mowa w ustawie z dnia 29 lipca 2005 r. o zużytym sprzęcie elektrycznym i elektronicznym.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6)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Należy podać numer rejestrowy, o którym mowa w art. 54 ust. 1 ustawy z dnia 14 grudnia 2012 r. o odpadach.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7)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O ile posiada. 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8)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 adres siedziby prowadzącego zakład przetwarzania, o którym mowa w ustawie z dnia 29 lipca 2005 r. o zużytym sprzęcie elektrycznym i elektronicznym.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9)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Podać nazwę gminy oraz adres miejsca prowadzenia działalności. 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10)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Zaznaczyć symbolem X właściwą odpowiedź: W – wytwarzanie odpadów, Zb – zbieranie odpadów, Od – odzysk, Un – unieszkodliwianie. 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11)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</w:t>
      </w:r>
      <w:r w:rsidRPr="00472319">
        <w:rPr>
          <w:sz w:val="18"/>
          <w:szCs w:val="18"/>
          <w:vertAlign w:val="superscript"/>
        </w:rPr>
        <w:t xml:space="preserve"> </w:t>
      </w:r>
      <w:r w:rsidRPr="00472319">
        <w:rPr>
          <w:sz w:val="18"/>
          <w:szCs w:val="18"/>
        </w:rPr>
        <w:t>numer karty przekazania odpadów, na podstawie której odpad został przyjęty.</w:t>
      </w:r>
      <w:r w:rsidRPr="00472319">
        <w:rPr>
          <w:color w:val="000000"/>
          <w:sz w:val="18"/>
          <w:szCs w:val="18"/>
        </w:rPr>
        <w:t xml:space="preserve"> W przypadku przywozu odpadów na terytorium kraju, należy wpisać </w:t>
      </w:r>
      <w:r w:rsidRPr="00472319">
        <w:rPr>
          <w:sz w:val="18"/>
          <w:szCs w:val="18"/>
        </w:rPr>
        <w:t xml:space="preserve">– </w:t>
      </w:r>
      <w:r w:rsidRPr="00472319">
        <w:rPr>
          <w:color w:val="000000"/>
          <w:sz w:val="18"/>
          <w:szCs w:val="18"/>
        </w:rPr>
        <w:t>„Przywóz do RP”. W przypadku przyjmowania odpadów z innego miejsca prowadzenia działalności danego posiadacza odpadów, należy wskazać to miejsce</w:t>
      </w:r>
      <w:r>
        <w:rPr>
          <w:color w:val="000000"/>
          <w:sz w:val="18"/>
          <w:szCs w:val="18"/>
        </w:rPr>
        <w:t>,</w:t>
      </w:r>
      <w:r w:rsidRPr="00472319">
        <w:rPr>
          <w:color w:val="000000"/>
          <w:sz w:val="18"/>
          <w:szCs w:val="18"/>
        </w:rPr>
        <w:t xml:space="preserve"> podając nazwę województwa, nazwę miejscowości, ulicę, nr domu i lokalu. W przypadku przyjmowania odpadów od posiadacza zwolnionego z obowiązku prowadzenia ewidencji odpadów, należy wpisać </w:t>
      </w:r>
      <w:r w:rsidRPr="00472319">
        <w:rPr>
          <w:sz w:val="18"/>
          <w:szCs w:val="18"/>
        </w:rPr>
        <w:t>–</w:t>
      </w:r>
      <w:r w:rsidRPr="00472319">
        <w:rPr>
          <w:color w:val="000000"/>
          <w:sz w:val="18"/>
          <w:szCs w:val="18"/>
        </w:rPr>
        <w:t xml:space="preserve"> „Z”. 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12)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 masę odpadów z dokładnością do trzeciego miejsca po przecinku dla odpadów niebezpiecznych oraz innych niż niebezpieczne. W przypadku gdy masa odpadów jest mniejsza niż 1 kg, należy podać masę w zaokrągleniu do 1 kg.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13)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Nie dotyczy posiadaczy odpadów zwolnionych z obowiązku prowadzenia ewidencji odpadów. 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14)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Podać numer karty przekazania odpadu, na podstawie której odpad został przekazany do innego zakładu przetwarzania. 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15)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 masę odpadów zagospodarowanych we własnym zakresie łącznie z masą zużytego sprzętu przeznaczonego do ponownego użycia i masą części składowych pochodzących ze zużytego sprzętu przeznaczonych do ponownego użycia.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16)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Symbole R określają procesy odzysku zgodnie z załącznikiem nr 1 do ustawy z dnia 14 grudnia 2012 r. o odpadach. Symbole D określają procesy unieszkodliwiania odpadów zgodnie z załącznikiem nr 2 do ustawy z dnia 14 grudnia 2012 r. o odpadach. </w:t>
      </w:r>
    </w:p>
    <w:p w:rsidR="00A65E1E" w:rsidRPr="00472319" w:rsidRDefault="00A65E1E" w:rsidP="00A65E1E">
      <w:pPr>
        <w:pStyle w:val="Tekstprzypisudolnego"/>
        <w:widowControl/>
        <w:tabs>
          <w:tab w:val="left" w:pos="0"/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17)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Zaznaczyć symbolem X, w przypadku gdy prowadzony proces jest recyklingiem w rozumieniu art. 3 ust. 1 pkt 23 ustawy z dnia 14 grudnia 2012 r. o odpadach. 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18)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>Podać masę części składowych pochodzących ze zużytego sprzętu przeznaczonych do ponownego użycia, powstałych na skutek przetworzenia w zakładzie przetwarzania, o którym mowa w ustawie z dnia 29 lipca 2005 r. o zużytym sprzęcie elektrycznym i elektronicznym.</w:t>
      </w:r>
    </w:p>
    <w:p w:rsidR="00A65E1E" w:rsidRPr="00472319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19)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Podać datę przekazania odpadów powstałych w wyniku przetworzenia zużytego sprzętu innemu posiadaczowi odpadów. Przekazanie nastąpiło zgodnie z art. 50 ust. 1a pkt 2 i 3 ustawy z dnia 29 lipca 2005 r. o zużytym sprzęcie elektrycznym i elektronicznym. Należy podać datę w formie: </w:t>
      </w:r>
      <w:proofErr w:type="spellStart"/>
      <w:r w:rsidRPr="00472319">
        <w:rPr>
          <w:sz w:val="18"/>
          <w:szCs w:val="18"/>
        </w:rPr>
        <w:t>dd</w:t>
      </w:r>
      <w:proofErr w:type="spellEnd"/>
      <w:r w:rsidRPr="00472319">
        <w:rPr>
          <w:sz w:val="18"/>
          <w:szCs w:val="18"/>
        </w:rPr>
        <w:t>-mm-</w:t>
      </w:r>
      <w:proofErr w:type="spellStart"/>
      <w:r w:rsidRPr="00472319">
        <w:rPr>
          <w:sz w:val="18"/>
          <w:szCs w:val="18"/>
        </w:rPr>
        <w:t>rrrr</w:t>
      </w:r>
      <w:proofErr w:type="spellEnd"/>
      <w:r w:rsidRPr="00472319">
        <w:rPr>
          <w:sz w:val="18"/>
          <w:szCs w:val="18"/>
        </w:rPr>
        <w:t xml:space="preserve">, gdzie </w:t>
      </w:r>
      <w:proofErr w:type="spellStart"/>
      <w:r w:rsidRPr="00472319">
        <w:rPr>
          <w:sz w:val="18"/>
          <w:szCs w:val="18"/>
        </w:rPr>
        <w:t>dd</w:t>
      </w:r>
      <w:proofErr w:type="spellEnd"/>
      <w:r w:rsidRPr="00472319">
        <w:rPr>
          <w:sz w:val="18"/>
          <w:szCs w:val="18"/>
        </w:rPr>
        <w:t xml:space="preserve"> oznacza dzień, mm oznacza miesiąc, </w:t>
      </w:r>
      <w:proofErr w:type="spellStart"/>
      <w:r w:rsidRPr="00472319">
        <w:rPr>
          <w:sz w:val="18"/>
          <w:szCs w:val="18"/>
        </w:rPr>
        <w:t>rrrr</w:t>
      </w:r>
      <w:proofErr w:type="spellEnd"/>
      <w:r w:rsidRPr="00472319">
        <w:rPr>
          <w:sz w:val="18"/>
          <w:szCs w:val="18"/>
        </w:rPr>
        <w:t xml:space="preserve"> oznacza rok.</w:t>
      </w:r>
    </w:p>
    <w:p w:rsidR="00A65E1E" w:rsidRDefault="00A65E1E" w:rsidP="00A65E1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color w:val="000000"/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20)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72319">
        <w:rPr>
          <w:sz w:val="18"/>
          <w:szCs w:val="18"/>
        </w:rPr>
        <w:t xml:space="preserve">Podać numer karty przekazania odpadów, na podstawie której odpad został przekazany innemu posiadaczowi odpadów. </w:t>
      </w:r>
      <w:r w:rsidRPr="00472319">
        <w:rPr>
          <w:color w:val="000000"/>
          <w:sz w:val="18"/>
          <w:szCs w:val="18"/>
        </w:rPr>
        <w:t>W przypadku wywozu odpadów poza terytorium kraju</w:t>
      </w:r>
      <w:r>
        <w:rPr>
          <w:color w:val="000000"/>
          <w:sz w:val="18"/>
          <w:szCs w:val="18"/>
        </w:rPr>
        <w:t>,</w:t>
      </w:r>
      <w:r w:rsidRPr="00472319">
        <w:rPr>
          <w:color w:val="000000"/>
          <w:sz w:val="18"/>
          <w:szCs w:val="18"/>
        </w:rPr>
        <w:t xml:space="preserve"> należy wpisać </w:t>
      </w:r>
      <w:r w:rsidRPr="00472319">
        <w:rPr>
          <w:sz w:val="18"/>
          <w:szCs w:val="18"/>
        </w:rPr>
        <w:t xml:space="preserve">– </w:t>
      </w:r>
      <w:r w:rsidRPr="00472319">
        <w:rPr>
          <w:color w:val="000000"/>
          <w:sz w:val="18"/>
          <w:szCs w:val="18"/>
        </w:rPr>
        <w:t xml:space="preserve">„Wywóz poza RP”. W przypadku przekazania odpadów osobom fizycznym lub jednostkom organizacyjnym niebędącym przedsiębiorcami do wykorzystania na własne potrzeby zgodnie z przepisami wydanymi na podstawie art. 27 ust. 10 ustawy z dnia </w:t>
      </w:r>
      <w:r w:rsidRPr="00472319">
        <w:rPr>
          <w:sz w:val="18"/>
          <w:szCs w:val="18"/>
        </w:rPr>
        <w:t>14 grudnia 2012 r.</w:t>
      </w:r>
      <w:r w:rsidRPr="00472319">
        <w:rPr>
          <w:color w:val="000000"/>
          <w:sz w:val="18"/>
          <w:szCs w:val="18"/>
        </w:rPr>
        <w:t xml:space="preserve"> o odpadach, należy wpisać </w:t>
      </w:r>
      <w:r w:rsidRPr="00472319">
        <w:rPr>
          <w:sz w:val="18"/>
          <w:szCs w:val="18"/>
        </w:rPr>
        <w:t>–</w:t>
      </w:r>
      <w:r w:rsidRPr="00472319">
        <w:rPr>
          <w:color w:val="000000"/>
          <w:sz w:val="18"/>
          <w:szCs w:val="18"/>
        </w:rPr>
        <w:t xml:space="preserve"> „Przekazane os. fiz.”. W przypadku przekazywania odpadów innemu posiadaczowi odpadów zwolnionemu z obowiązku prowadzenia ewidencji odpadów, należy wpisać </w:t>
      </w:r>
      <w:r w:rsidRPr="00472319">
        <w:rPr>
          <w:sz w:val="18"/>
          <w:szCs w:val="18"/>
        </w:rPr>
        <w:t>–</w:t>
      </w:r>
      <w:r w:rsidRPr="00472319">
        <w:rPr>
          <w:color w:val="000000"/>
          <w:sz w:val="18"/>
          <w:szCs w:val="18"/>
        </w:rPr>
        <w:t xml:space="preserve"> „Z”. W przypadku przekazywania do innego miejsca prowadzenia działalności danego posiadacza odpadów, należy wskazać to miejsce, podając </w:t>
      </w:r>
      <w:r w:rsidRPr="00472319">
        <w:rPr>
          <w:sz w:val="18"/>
          <w:szCs w:val="18"/>
        </w:rPr>
        <w:t xml:space="preserve">– nazwę </w:t>
      </w:r>
      <w:r w:rsidRPr="00472319">
        <w:rPr>
          <w:color w:val="000000"/>
          <w:sz w:val="18"/>
          <w:szCs w:val="18"/>
        </w:rPr>
        <w:t xml:space="preserve">województwa, nazwę miejscowości, ulicę, nr domu i lokalu. </w:t>
      </w:r>
    </w:p>
    <w:p w:rsidR="00A65E1E" w:rsidRDefault="00A65E1E"/>
    <w:p w:rsidR="00A65E1E" w:rsidRDefault="00A65E1E"/>
    <w:sectPr w:rsidR="00A65E1E" w:rsidSect="00A65E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1E"/>
    <w:rsid w:val="0021103E"/>
    <w:rsid w:val="00A65E1E"/>
    <w:rsid w:val="00B6265C"/>
    <w:rsid w:val="00C8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4DD5D-421E-4498-9E70-EDC44F20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E1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65E1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65E1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rsid w:val="00A65E1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65E1E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5E1E"/>
    <w:rPr>
      <w:rFonts w:ascii="Times" w:eastAsia="Times New Roman" w:hAnsi="Times" w:cs="Time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Ewelina Cadler</cp:lastModifiedBy>
  <cp:revision>4</cp:revision>
  <dcterms:created xsi:type="dcterms:W3CDTF">2019-06-25T09:08:00Z</dcterms:created>
  <dcterms:modified xsi:type="dcterms:W3CDTF">2019-06-25T09:22:00Z</dcterms:modified>
</cp:coreProperties>
</file>