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DC7" w:rsidRDefault="008E5DC7" w:rsidP="009804C4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</w:rPr>
        <w:t>PRZYKŁADOWE ZAPISY DOTYCZĄCE PRAW WŁASNOŚCI INTELEKTUALNEJ DO WYKORZYSTANIA W UMOWACH ZAWIERANYCH PRZEZ ZUT:</w:t>
      </w:r>
    </w:p>
    <w:p w:rsidR="008E5DC7" w:rsidRDefault="008E5DC7" w:rsidP="008E5DC7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</w:p>
    <w:p w:rsidR="000F54ED" w:rsidRDefault="008E5DC7" w:rsidP="008E5DC7">
      <w:pPr>
        <w:spacing w:line="360" w:lineRule="auto"/>
        <w:contextualSpacing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ZWŁASZCZA W UMOWACH KONSORCJUM</w:t>
      </w:r>
      <w:r w:rsidR="004A77CB">
        <w:rPr>
          <w:rFonts w:ascii="Times New Roman" w:eastAsia="Times New Roman" w:hAnsi="Times New Roman" w:cs="Times New Roman"/>
          <w:color w:val="auto"/>
        </w:rPr>
        <w:t>:</w:t>
      </w:r>
    </w:p>
    <w:p w:rsidR="00AF7249" w:rsidRDefault="00AF7249" w:rsidP="00AF7249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Definicje:</w:t>
      </w:r>
    </w:p>
    <w:p w:rsidR="00AF7249" w:rsidRPr="002B7461" w:rsidRDefault="00AF7249" w:rsidP="00AF7249">
      <w:pPr>
        <w:spacing w:line="360" w:lineRule="auto"/>
        <w:ind w:left="708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3A2B71">
        <w:rPr>
          <w:rFonts w:ascii="Times New Roman" w:eastAsia="Times New Roman" w:hAnsi="Times New Roman" w:cs="Times New Roman"/>
          <w:b/>
          <w:color w:val="auto"/>
        </w:rPr>
        <w:t>Wyniki prac</w:t>
      </w:r>
      <w:r>
        <w:rPr>
          <w:rFonts w:ascii="Times New Roman" w:eastAsia="Times New Roman" w:hAnsi="Times New Roman" w:cs="Times New Roman"/>
          <w:color w:val="auto"/>
        </w:rPr>
        <w:t xml:space="preserve">- wszelkie dobra niematerialne, które powstaną w wyniku realizacji Projektu, w tym </w:t>
      </w:r>
      <w:r w:rsidRPr="00E9411B">
        <w:rPr>
          <w:rFonts w:ascii="Times New Roman" w:eastAsia="Times New Roman" w:hAnsi="Times New Roman" w:cs="Times New Roman"/>
          <w:b/>
          <w:color w:val="auto"/>
        </w:rPr>
        <w:t>w szczególności</w:t>
      </w:r>
      <w:r>
        <w:rPr>
          <w:rFonts w:ascii="Times New Roman" w:eastAsia="Times New Roman" w:hAnsi="Times New Roman" w:cs="Times New Roman"/>
          <w:color w:val="auto"/>
        </w:rPr>
        <w:t>: wynalazki, wzory użytkowe i utwory w rozumienia prawa autorskiego.</w:t>
      </w:r>
    </w:p>
    <w:p w:rsidR="00AF7249" w:rsidRDefault="00AF7249" w:rsidP="00581A5C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F54ED">
        <w:rPr>
          <w:rFonts w:ascii="Times New Roman" w:eastAsia="Times New Roman" w:hAnsi="Times New Roman" w:cs="Times New Roman"/>
          <w:color w:val="auto"/>
        </w:rPr>
        <w:t xml:space="preserve">Wyniki prac prowadzonych w ramach </w:t>
      </w:r>
      <w:r w:rsidR="008E5DC7">
        <w:rPr>
          <w:rFonts w:ascii="Times New Roman" w:eastAsia="Times New Roman" w:hAnsi="Times New Roman" w:cs="Times New Roman"/>
          <w:color w:val="auto"/>
        </w:rPr>
        <w:t>Projektu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 stanowią własność Partnera, </w:t>
      </w:r>
      <w:r>
        <w:rPr>
          <w:rFonts w:ascii="Times New Roman" w:eastAsia="Times New Roman" w:hAnsi="Times New Roman" w:cs="Times New Roman"/>
          <w:color w:val="auto"/>
        </w:rPr>
        <w:t xml:space="preserve">z </w:t>
      </w:r>
      <w:r w:rsidRPr="000F54ED">
        <w:rPr>
          <w:rFonts w:ascii="Times New Roman" w:eastAsia="Times New Roman" w:hAnsi="Times New Roman" w:cs="Times New Roman"/>
          <w:color w:val="auto"/>
        </w:rPr>
        <w:t>który</w:t>
      </w:r>
      <w:r>
        <w:rPr>
          <w:rFonts w:ascii="Times New Roman" w:eastAsia="Times New Roman" w:hAnsi="Times New Roman" w:cs="Times New Roman"/>
          <w:color w:val="auto"/>
        </w:rPr>
        <w:t xml:space="preserve">m są związani twórcy tych wyników. Jeżeli Wyniki prac powstaną w wyniku wspólnych prac Partnerów, to </w:t>
      </w:r>
      <w:r w:rsidRPr="000F54ED">
        <w:rPr>
          <w:rFonts w:ascii="Times New Roman" w:eastAsia="Times New Roman" w:hAnsi="Times New Roman" w:cs="Times New Roman"/>
          <w:color w:val="auto"/>
        </w:rPr>
        <w:t>Partnerzy biorący udział w opracowaniu</w:t>
      </w:r>
      <w:r>
        <w:rPr>
          <w:rFonts w:ascii="Times New Roman" w:eastAsia="Times New Roman" w:hAnsi="Times New Roman" w:cs="Times New Roman"/>
          <w:color w:val="auto"/>
        </w:rPr>
        <w:t xml:space="preserve"> tych Wyników</w:t>
      </w:r>
      <w:r w:rsidRPr="00451605">
        <w:rPr>
          <w:rFonts w:ascii="Times New Roman" w:eastAsia="Times New Roman" w:hAnsi="Times New Roman" w:cs="Times New Roman"/>
          <w:color w:val="auto"/>
        </w:rPr>
        <w:t xml:space="preserve"> </w:t>
      </w:r>
      <w:r w:rsidRPr="000F54ED">
        <w:rPr>
          <w:rFonts w:ascii="Times New Roman" w:eastAsia="Times New Roman" w:hAnsi="Times New Roman" w:cs="Times New Roman"/>
          <w:color w:val="auto"/>
        </w:rPr>
        <w:t>podpiszą umowy określające prawa i obowiązki współwłaścicieli praw, w szczególności prawa do własności wyników oraz zasady podziału zysków wynikłych z komercjalizacji wyników Projektu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AF7249" w:rsidRPr="000F54ED" w:rsidRDefault="00AF7249" w:rsidP="00581A5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*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Wyniki prac prowadzonych w ramach </w:t>
      </w:r>
      <w:r w:rsidR="008E5DC7">
        <w:rPr>
          <w:rFonts w:ascii="Times New Roman" w:eastAsia="Times New Roman" w:hAnsi="Times New Roman" w:cs="Times New Roman"/>
          <w:color w:val="auto"/>
        </w:rPr>
        <w:t>Projektu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 stanowią </w:t>
      </w:r>
      <w:r>
        <w:rPr>
          <w:rFonts w:ascii="Times New Roman" w:eastAsia="Times New Roman" w:hAnsi="Times New Roman" w:cs="Times New Roman"/>
          <w:color w:val="auto"/>
        </w:rPr>
        <w:t>współ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własność </w:t>
      </w:r>
      <w:r>
        <w:rPr>
          <w:rFonts w:ascii="Times New Roman" w:eastAsia="Times New Roman" w:hAnsi="Times New Roman" w:cs="Times New Roman"/>
          <w:color w:val="auto"/>
        </w:rPr>
        <w:t xml:space="preserve">Partnerów </w:t>
      </w:r>
      <w:r w:rsidR="009469B0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</w:rPr>
        <w:t>w proporcji odpowiadającej faktycznemu udziałowi w kosztach kwalifikowanych projektu, z uwzględnieniem wkładów twórczych.</w:t>
      </w:r>
      <w:r w:rsidRPr="00451605">
        <w:rPr>
          <w:rFonts w:ascii="Times New Roman" w:eastAsia="Times New Roman" w:hAnsi="Times New Roman" w:cs="Times New Roman"/>
          <w:color w:val="auto"/>
        </w:rPr>
        <w:t xml:space="preserve"> 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Partnerzy podpiszą umowy określające prawa </w:t>
      </w:r>
      <w:r w:rsidR="009469B0">
        <w:rPr>
          <w:rFonts w:ascii="Times New Roman" w:eastAsia="Times New Roman" w:hAnsi="Times New Roman" w:cs="Times New Roman"/>
          <w:color w:val="auto"/>
        </w:rPr>
        <w:br/>
      </w:r>
      <w:r w:rsidRPr="000F54ED">
        <w:rPr>
          <w:rFonts w:ascii="Times New Roman" w:eastAsia="Times New Roman" w:hAnsi="Times New Roman" w:cs="Times New Roman"/>
          <w:color w:val="auto"/>
        </w:rPr>
        <w:t>i obowiązki współwłaścicieli praw, w szczególności prawa do własności wyników oraz zasady podziału zysków wynikłych z komercjalizacji.</w:t>
      </w:r>
    </w:p>
    <w:p w:rsidR="00AF7249" w:rsidRDefault="00FB15B4" w:rsidP="00581A5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Partnerzy mogą korzystać</w:t>
      </w:r>
      <w:r w:rsidR="00BD7449">
        <w:rPr>
          <w:rFonts w:ascii="Times New Roman" w:eastAsia="Times New Roman" w:hAnsi="Times New Roman" w:cs="Times New Roman"/>
          <w:color w:val="auto"/>
        </w:rPr>
        <w:t xml:space="preserve"> nieodpłatnie</w:t>
      </w:r>
      <w:r>
        <w:rPr>
          <w:rFonts w:ascii="Times New Roman" w:eastAsia="Times New Roman" w:hAnsi="Times New Roman" w:cs="Times New Roman"/>
          <w:color w:val="auto"/>
        </w:rPr>
        <w:t xml:space="preserve"> z Wyników 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prac prowadzonych w ramach </w:t>
      </w:r>
      <w:r w:rsidR="008E5DC7">
        <w:rPr>
          <w:rFonts w:ascii="Times New Roman" w:eastAsia="Times New Roman" w:hAnsi="Times New Roman" w:cs="Times New Roman"/>
          <w:color w:val="auto"/>
        </w:rPr>
        <w:t>Projektu</w:t>
      </w:r>
      <w:r>
        <w:rPr>
          <w:rFonts w:ascii="Times New Roman" w:eastAsia="Times New Roman" w:hAnsi="Times New Roman" w:cs="Times New Roman"/>
          <w:color w:val="auto"/>
        </w:rPr>
        <w:t xml:space="preserve"> oraz z udostępnionej przez Partnerów wiedzy wyłącznie d</w:t>
      </w:r>
      <w:r w:rsidR="00AF7249">
        <w:rPr>
          <w:rFonts w:ascii="Times New Roman" w:eastAsia="Times New Roman" w:hAnsi="Times New Roman" w:cs="Times New Roman"/>
          <w:color w:val="auto"/>
        </w:rPr>
        <w:t xml:space="preserve">la celów realizacji </w:t>
      </w:r>
      <w:r w:rsidR="008E5DC7">
        <w:rPr>
          <w:rFonts w:ascii="Times New Roman" w:eastAsia="Times New Roman" w:hAnsi="Times New Roman" w:cs="Times New Roman"/>
          <w:color w:val="auto"/>
        </w:rPr>
        <w:t>Projektu</w:t>
      </w:r>
      <w:r w:rsidR="00AF7249"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AF7249" w:rsidRDefault="00AF7249" w:rsidP="00581A5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0F54ED">
        <w:rPr>
          <w:rFonts w:ascii="Times New Roman" w:eastAsia="Times New Roman" w:hAnsi="Times New Roman" w:cs="Times New Roman"/>
          <w:color w:val="auto"/>
        </w:rPr>
        <w:t xml:space="preserve">Partner ma prawo do upublicznienia </w:t>
      </w:r>
      <w:r>
        <w:rPr>
          <w:rFonts w:ascii="Times New Roman" w:eastAsia="Times New Roman" w:hAnsi="Times New Roman" w:cs="Times New Roman"/>
          <w:color w:val="auto"/>
        </w:rPr>
        <w:t>W</w:t>
      </w:r>
      <w:r w:rsidRPr="000F54ED">
        <w:rPr>
          <w:rFonts w:ascii="Times New Roman" w:eastAsia="Times New Roman" w:hAnsi="Times New Roman" w:cs="Times New Roman"/>
          <w:color w:val="auto"/>
        </w:rPr>
        <w:t>yników prac wytworzonych przez innego Partnera tylko za jego pisemną zgodą</w:t>
      </w:r>
      <w:r w:rsidR="008E5DC7">
        <w:rPr>
          <w:rFonts w:ascii="Times New Roman" w:eastAsia="Times New Roman" w:hAnsi="Times New Roman" w:cs="Times New Roman"/>
          <w:color w:val="auto"/>
        </w:rPr>
        <w:t>,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 nawet jeśli te wyniki są związane z </w:t>
      </w:r>
      <w:r>
        <w:rPr>
          <w:rFonts w:ascii="Times New Roman" w:eastAsia="Times New Roman" w:hAnsi="Times New Roman" w:cs="Times New Roman"/>
          <w:color w:val="auto"/>
        </w:rPr>
        <w:t>W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ynikami stanowiącymi własność Partnera dokonującego upublicznienia. </w:t>
      </w:r>
      <w:r>
        <w:rPr>
          <w:rFonts w:ascii="Times New Roman" w:eastAsia="Times New Roman" w:hAnsi="Times New Roman" w:cs="Times New Roman"/>
          <w:color w:val="auto"/>
        </w:rPr>
        <w:t>J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akiekolwiek upublicznianie </w:t>
      </w:r>
      <w:r>
        <w:rPr>
          <w:rFonts w:ascii="Times New Roman" w:eastAsia="Times New Roman" w:hAnsi="Times New Roman" w:cs="Times New Roman"/>
          <w:color w:val="auto"/>
        </w:rPr>
        <w:t>W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yników </w:t>
      </w:r>
      <w:r>
        <w:rPr>
          <w:rFonts w:ascii="Times New Roman" w:eastAsia="Times New Roman" w:hAnsi="Times New Roman" w:cs="Times New Roman"/>
          <w:color w:val="auto"/>
        </w:rPr>
        <w:t>prac nie może szkodzić uzyskaniu</w:t>
      </w:r>
      <w:r w:rsidRPr="000F54ED">
        <w:rPr>
          <w:rFonts w:ascii="Times New Roman" w:eastAsia="Times New Roman" w:hAnsi="Times New Roman" w:cs="Times New Roman"/>
          <w:color w:val="auto"/>
        </w:rPr>
        <w:t xml:space="preserve"> ochrony prawnej.</w:t>
      </w:r>
    </w:p>
    <w:p w:rsidR="00AF7249" w:rsidRDefault="00AF7249" w:rsidP="00581A5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D01F3">
        <w:rPr>
          <w:rFonts w:ascii="Times New Roman" w:eastAsia="Times New Roman" w:hAnsi="Times New Roman" w:cs="Times New Roman"/>
          <w:color w:val="auto"/>
        </w:rPr>
        <w:t xml:space="preserve">Przenoszenie praw albo udzielanie licencji do Wyników prac następuje na zasadach rynkowych albo w drodze negocjacji. W przypadku przenoszenia praw do Wyników </w:t>
      </w:r>
      <w:r w:rsidR="008E5DC7">
        <w:rPr>
          <w:rFonts w:ascii="Times New Roman" w:eastAsia="Times New Roman" w:hAnsi="Times New Roman" w:cs="Times New Roman"/>
          <w:color w:val="auto"/>
        </w:rPr>
        <w:t xml:space="preserve">prac </w:t>
      </w:r>
      <w:r w:rsidRPr="001D01F3">
        <w:rPr>
          <w:rFonts w:ascii="Times New Roman" w:eastAsia="Times New Roman" w:hAnsi="Times New Roman" w:cs="Times New Roman"/>
          <w:color w:val="auto"/>
        </w:rPr>
        <w:t xml:space="preserve">pomiędzy Partnerami wartość rynkową tych praw pomniejsza się o koszty poniesione w ramach Projektu przez Partnera nabywającego prawa. </w:t>
      </w:r>
    </w:p>
    <w:p w:rsidR="00FB15B4" w:rsidRPr="00FB15B4" w:rsidRDefault="00581A5C" w:rsidP="00FB15B4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W przypadku podjęcia decyzji o komercjalizacji wspólnych Wyników prac</w:t>
      </w:r>
      <w:r w:rsidR="008E5DC7">
        <w:rPr>
          <w:rFonts w:ascii="Times New Roman" w:eastAsia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Partner komercjalizujący </w:t>
      </w:r>
      <w:r w:rsidR="00FB15B4">
        <w:rPr>
          <w:rFonts w:ascii="Times New Roman" w:eastAsia="Times New Roman" w:hAnsi="Times New Roman" w:cs="Times New Roman"/>
          <w:color w:val="auto"/>
        </w:rPr>
        <w:t xml:space="preserve">zobowiązany jest albo </w:t>
      </w:r>
      <w:r>
        <w:rPr>
          <w:rFonts w:ascii="Times New Roman" w:eastAsia="Times New Roman" w:hAnsi="Times New Roman" w:cs="Times New Roman"/>
          <w:color w:val="auto"/>
        </w:rPr>
        <w:t>do nabycia, zgodnie z ust. 4, udziałów we wspólnym prawie od pozostałych współuprawnionych Partnerów</w:t>
      </w:r>
      <w:r w:rsidR="008E5DC7">
        <w:rPr>
          <w:rFonts w:ascii="Times New Roman" w:eastAsia="Times New Roman" w:hAnsi="Times New Roman" w:cs="Times New Roman"/>
          <w:color w:val="auto"/>
        </w:rPr>
        <w:t>,</w:t>
      </w:r>
      <w:r w:rsidR="00FB15B4">
        <w:rPr>
          <w:rFonts w:ascii="Times New Roman" w:eastAsia="Times New Roman" w:hAnsi="Times New Roman" w:cs="Times New Roman"/>
          <w:color w:val="auto"/>
        </w:rPr>
        <w:t xml:space="preserve"> albo do dzielenia się </w:t>
      </w:r>
      <w:r w:rsidR="009469B0">
        <w:rPr>
          <w:rFonts w:ascii="Times New Roman" w:eastAsia="Times New Roman" w:hAnsi="Times New Roman" w:cs="Times New Roman"/>
          <w:color w:val="auto"/>
        </w:rPr>
        <w:br/>
      </w:r>
      <w:r w:rsidR="00FB15B4">
        <w:rPr>
          <w:rFonts w:ascii="Times New Roman" w:eastAsia="Times New Roman" w:hAnsi="Times New Roman" w:cs="Times New Roman"/>
          <w:color w:val="auto"/>
        </w:rPr>
        <w:lastRenderedPageBreak/>
        <w:t>z</w:t>
      </w:r>
      <w:r w:rsidR="00FB15B4" w:rsidRPr="00FB15B4">
        <w:rPr>
          <w:rFonts w:ascii="Times New Roman" w:eastAsia="Times New Roman" w:hAnsi="Times New Roman" w:cs="Times New Roman"/>
          <w:color w:val="auto"/>
        </w:rPr>
        <w:t xml:space="preserve"> pozostałym współuprawnionym </w:t>
      </w:r>
      <w:r w:rsidR="00FB15B4">
        <w:rPr>
          <w:rFonts w:ascii="Times New Roman" w:eastAsia="Times New Roman" w:hAnsi="Times New Roman" w:cs="Times New Roman"/>
          <w:color w:val="auto"/>
        </w:rPr>
        <w:t>Partnerami</w:t>
      </w:r>
      <w:r w:rsidR="00FB15B4" w:rsidRPr="00FB15B4">
        <w:rPr>
          <w:rFonts w:ascii="Times New Roman" w:eastAsia="Times New Roman" w:hAnsi="Times New Roman" w:cs="Times New Roman"/>
          <w:color w:val="auto"/>
        </w:rPr>
        <w:t xml:space="preserve"> </w:t>
      </w:r>
      <w:r w:rsidR="00FB15B4">
        <w:rPr>
          <w:rFonts w:ascii="Times New Roman" w:eastAsia="Times New Roman" w:hAnsi="Times New Roman" w:cs="Times New Roman"/>
          <w:color w:val="auto"/>
        </w:rPr>
        <w:t>korzyściami w części</w:t>
      </w:r>
      <w:r w:rsidR="00FB15B4" w:rsidRPr="00FB15B4">
        <w:rPr>
          <w:rFonts w:ascii="Times New Roman" w:eastAsia="Times New Roman" w:hAnsi="Times New Roman" w:cs="Times New Roman"/>
          <w:color w:val="auto"/>
        </w:rPr>
        <w:t xml:space="preserve"> odpowiadającej wartości rynkowej ich udział</w:t>
      </w:r>
      <w:r w:rsidR="00F65514">
        <w:rPr>
          <w:rFonts w:ascii="Times New Roman" w:eastAsia="Times New Roman" w:hAnsi="Times New Roman" w:cs="Times New Roman"/>
          <w:color w:val="auto"/>
        </w:rPr>
        <w:t>ów</w:t>
      </w:r>
      <w:r w:rsidR="00FB15B4">
        <w:rPr>
          <w:rFonts w:ascii="Times New Roman" w:eastAsia="Times New Roman" w:hAnsi="Times New Roman" w:cs="Times New Roman"/>
          <w:color w:val="auto"/>
        </w:rPr>
        <w:t xml:space="preserve"> w prawie.</w:t>
      </w:r>
    </w:p>
    <w:p w:rsidR="00E9411B" w:rsidRDefault="00AF7249" w:rsidP="00581A5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D01F3">
        <w:rPr>
          <w:rFonts w:ascii="Times New Roman" w:eastAsia="Times New Roman" w:hAnsi="Times New Roman" w:cs="Times New Roman"/>
          <w:color w:val="auto"/>
        </w:rPr>
        <w:t xml:space="preserve">Partnerzy zapewnią w umowach zawieranych przez nich z pracownikami, zleceniobiorcami, usługobiorcami, podwykonawcami oraz innymi osobami, przejście </w:t>
      </w:r>
      <w:r>
        <w:rPr>
          <w:rFonts w:ascii="Times New Roman" w:eastAsia="Times New Roman" w:hAnsi="Times New Roman" w:cs="Times New Roman"/>
          <w:color w:val="auto"/>
        </w:rPr>
        <w:t xml:space="preserve">praw do Wyników prac na Partnerów </w:t>
      </w:r>
      <w:r w:rsidRPr="001D01F3">
        <w:rPr>
          <w:rFonts w:ascii="Times New Roman" w:eastAsia="Times New Roman" w:hAnsi="Times New Roman" w:cs="Times New Roman"/>
          <w:color w:val="auto"/>
        </w:rPr>
        <w:t>zgodnie z zachowaniem p</w:t>
      </w:r>
      <w:r>
        <w:rPr>
          <w:rFonts w:ascii="Times New Roman" w:eastAsia="Times New Roman" w:hAnsi="Times New Roman" w:cs="Times New Roman"/>
          <w:color w:val="auto"/>
        </w:rPr>
        <w:t>roporcji, o której mowa w ust. 1</w:t>
      </w:r>
      <w:r w:rsidR="00B4122C">
        <w:rPr>
          <w:rFonts w:ascii="Times New Roman" w:eastAsia="Times New Roman" w:hAnsi="Times New Roman" w:cs="Times New Roman"/>
          <w:color w:val="auto"/>
        </w:rPr>
        <w:t>*</w:t>
      </w:r>
      <w:r>
        <w:rPr>
          <w:rFonts w:ascii="Times New Roman" w:eastAsia="Times New Roman" w:hAnsi="Times New Roman" w:cs="Times New Roman"/>
          <w:color w:val="auto"/>
        </w:rPr>
        <w:t xml:space="preserve">. </w:t>
      </w:r>
    </w:p>
    <w:p w:rsidR="00AF7249" w:rsidRPr="001D01F3" w:rsidRDefault="00AF7249" w:rsidP="00581A5C">
      <w:pPr>
        <w:numPr>
          <w:ilvl w:val="0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1D01F3">
        <w:rPr>
          <w:rFonts w:ascii="Times New Roman" w:eastAsia="Times New Roman" w:hAnsi="Times New Roman" w:cs="Times New Roman"/>
          <w:color w:val="auto"/>
        </w:rPr>
        <w:t>W przypadku gdy Wyniki prac stanowią utwór w rozumieniu prawa autorsk</w:t>
      </w:r>
      <w:r w:rsidR="008E5DC7">
        <w:rPr>
          <w:rFonts w:ascii="Times New Roman" w:eastAsia="Times New Roman" w:hAnsi="Times New Roman" w:cs="Times New Roman"/>
          <w:color w:val="auto"/>
        </w:rPr>
        <w:t>iego Partnerzy zapewnią</w:t>
      </w:r>
      <w:r w:rsidRPr="001D01F3">
        <w:rPr>
          <w:rFonts w:ascii="Times New Roman" w:eastAsia="Times New Roman" w:hAnsi="Times New Roman" w:cs="Times New Roman"/>
          <w:color w:val="auto"/>
        </w:rPr>
        <w:t xml:space="preserve"> własność praw na następujących polach eksploatacji: </w:t>
      </w:r>
    </w:p>
    <w:p w:rsidR="00AF7249" w:rsidRPr="002B7461" w:rsidRDefault="00AF7249" w:rsidP="00581A5C">
      <w:pPr>
        <w:numPr>
          <w:ilvl w:val="1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B7461">
        <w:rPr>
          <w:rFonts w:ascii="Times New Roman" w:eastAsia="Times New Roman" w:hAnsi="Times New Roman" w:cs="Times New Roman"/>
          <w:color w:val="auto"/>
        </w:rPr>
        <w:t>utrwalenie na papierze i elektronicznych nośnikach informacji,</w:t>
      </w:r>
    </w:p>
    <w:p w:rsidR="00AF7249" w:rsidRPr="002B7461" w:rsidRDefault="00AF7249" w:rsidP="00581A5C">
      <w:pPr>
        <w:numPr>
          <w:ilvl w:val="1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B7461">
        <w:rPr>
          <w:rFonts w:ascii="Times New Roman" w:eastAsia="Times New Roman" w:hAnsi="Times New Roman" w:cs="Times New Roman"/>
          <w:color w:val="auto"/>
        </w:rPr>
        <w:t>zwielokrotnienie przy zastosowaniu urządzeń reprograficznych, technik drukarskich i komputerowych,</w:t>
      </w:r>
    </w:p>
    <w:p w:rsidR="00AF7249" w:rsidRPr="002B7461" w:rsidRDefault="00AF7249" w:rsidP="00581A5C">
      <w:pPr>
        <w:numPr>
          <w:ilvl w:val="1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B7461">
        <w:rPr>
          <w:rFonts w:ascii="Times New Roman" w:eastAsia="Times New Roman" w:hAnsi="Times New Roman" w:cs="Times New Roman"/>
          <w:color w:val="auto"/>
        </w:rPr>
        <w:t>wprowadzenie do pamięci komputera,</w:t>
      </w:r>
    </w:p>
    <w:p w:rsidR="00AF7249" w:rsidRPr="002B7461" w:rsidRDefault="00AF7249" w:rsidP="00581A5C">
      <w:pPr>
        <w:numPr>
          <w:ilvl w:val="1"/>
          <w:numId w:val="8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auto"/>
        </w:rPr>
      </w:pPr>
      <w:r w:rsidRPr="002B7461">
        <w:rPr>
          <w:rFonts w:ascii="Times New Roman" w:eastAsia="Times New Roman" w:hAnsi="Times New Roman" w:cs="Times New Roman"/>
          <w:color w:val="auto"/>
        </w:rPr>
        <w:t>publiczne odtworzenie,</w:t>
      </w:r>
    </w:p>
    <w:p w:rsidR="00AF7249" w:rsidRDefault="00AF7249" w:rsidP="00581A5C">
      <w:pPr>
        <w:pStyle w:val="Akapitzlist"/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AF7249">
        <w:rPr>
          <w:rFonts w:ascii="Times New Roman" w:eastAsia="Times New Roman" w:hAnsi="Times New Roman" w:cs="Times New Roman"/>
          <w:color w:val="auto"/>
        </w:rPr>
        <w:t>…………………………………….</w:t>
      </w:r>
      <w:r w:rsidRPr="00AF7249">
        <w:rPr>
          <w:rFonts w:ascii="Times New Roman" w:eastAsia="Times New Roman" w:hAnsi="Times New Roman" w:cs="Times New Roman"/>
          <w:color w:val="auto"/>
        </w:rPr>
        <w:tab/>
      </w:r>
    </w:p>
    <w:p w:rsidR="008E5DC7" w:rsidRDefault="008E5DC7" w:rsidP="008E5D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4A77CB" w:rsidRDefault="004A77C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br w:type="page"/>
      </w:r>
    </w:p>
    <w:p w:rsidR="008E5DC7" w:rsidRDefault="00805252" w:rsidP="008E5D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lastRenderedPageBreak/>
        <w:t xml:space="preserve">ZWŁASZCZA </w:t>
      </w:r>
      <w:r w:rsidR="008E5DC7">
        <w:rPr>
          <w:rFonts w:ascii="Times New Roman" w:eastAsia="Times New Roman" w:hAnsi="Times New Roman" w:cs="Times New Roman"/>
          <w:color w:val="auto"/>
        </w:rPr>
        <w:t>W PRACACH BADAWCZYCH:</w:t>
      </w:r>
    </w:p>
    <w:p w:rsidR="008E5DC7" w:rsidRPr="008E5DC7" w:rsidRDefault="008E5DC7" w:rsidP="008E5DC7">
      <w:pPr>
        <w:spacing w:line="360" w:lineRule="auto"/>
        <w:ind w:left="360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5DC7">
        <w:rPr>
          <w:rFonts w:ascii="Times New Roman" w:eastAsia="Times New Roman" w:hAnsi="Times New Roman" w:cs="Times New Roman"/>
          <w:b/>
          <w:color w:val="auto"/>
        </w:rPr>
        <w:t>PRAWA WŁASNOŚCI PRZEMYSŁOWEJ:</w:t>
      </w:r>
    </w:p>
    <w:p w:rsidR="00920D10" w:rsidRDefault="00920D10" w:rsidP="008E5DC7">
      <w:pPr>
        <w:numPr>
          <w:ilvl w:val="0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 xml:space="preserve">Jeżeli w wyniku realizacji niniejszej umowy zostanie dokonany wynalazek, wzór użytkowy lub wzór przemysłowy prawo do patentu lub prawa ochronnego lub prawa </w:t>
      </w:r>
      <w:r w:rsidR="009469B0">
        <w:rPr>
          <w:rFonts w:ascii="Times New Roman" w:eastAsia="Times New Roman" w:hAnsi="Times New Roman" w:cs="Times New Roman"/>
          <w:color w:val="auto"/>
        </w:rPr>
        <w:br/>
      </w:r>
      <w:r w:rsidRPr="00920D10">
        <w:rPr>
          <w:rFonts w:ascii="Times New Roman" w:eastAsia="Times New Roman" w:hAnsi="Times New Roman" w:cs="Times New Roman"/>
          <w:color w:val="auto"/>
        </w:rPr>
        <w:t>z rejestracji przysługiwać będzie</w:t>
      </w:r>
      <w:r w:rsidR="004A77CB">
        <w:rPr>
          <w:rFonts w:ascii="Times New Roman" w:eastAsia="Times New Roman" w:hAnsi="Times New Roman" w:cs="Times New Roman"/>
          <w:color w:val="auto"/>
        </w:rPr>
        <w:t xml:space="preserve">  </w:t>
      </w:r>
      <w:r w:rsidRPr="00920D10">
        <w:rPr>
          <w:rFonts w:ascii="Times New Roman" w:eastAsia="Times New Roman" w:hAnsi="Times New Roman" w:cs="Times New Roman"/>
          <w:color w:val="auto"/>
        </w:rPr>
        <w:t>WYKONAWCY/ZLECENIODAWCY</w:t>
      </w:r>
      <w:r>
        <w:rPr>
          <w:rFonts w:ascii="Times New Roman" w:eastAsia="Times New Roman" w:hAnsi="Times New Roman" w:cs="Times New Roman"/>
          <w:color w:val="auto"/>
        </w:rPr>
        <w:t>.</w:t>
      </w:r>
    </w:p>
    <w:p w:rsidR="00920D10" w:rsidRDefault="00920D10" w:rsidP="00920D10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ALBO</w:t>
      </w:r>
    </w:p>
    <w:p w:rsidR="00920D10" w:rsidRPr="008E5DC7" w:rsidRDefault="00920D10" w:rsidP="00920D10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E5DC7">
        <w:rPr>
          <w:rFonts w:ascii="Times New Roman" w:eastAsia="Times New Roman" w:hAnsi="Times New Roman" w:cs="Times New Roman"/>
          <w:color w:val="auto"/>
        </w:rPr>
        <w:t>Jeżeli w wyniku realizacji niniejszej umowy</w:t>
      </w:r>
      <w:r>
        <w:rPr>
          <w:rFonts w:ascii="Times New Roman" w:eastAsia="Times New Roman" w:hAnsi="Times New Roman" w:cs="Times New Roman"/>
          <w:color w:val="auto"/>
        </w:rPr>
        <w:t xml:space="preserve"> zostanie dokonany wynalazek</w:t>
      </w:r>
      <w:r w:rsidRPr="008E5DC7">
        <w:rPr>
          <w:rFonts w:ascii="Times New Roman" w:eastAsia="Times New Roman" w:hAnsi="Times New Roman" w:cs="Times New Roman"/>
          <w:color w:val="auto"/>
        </w:rPr>
        <w:t xml:space="preserve">, wzór użytkowy lub wzór przemysłowy, prawo do patentu lub prawa ochronnego lub prawa </w:t>
      </w:r>
      <w:r w:rsidR="009469B0">
        <w:rPr>
          <w:rFonts w:ascii="Times New Roman" w:eastAsia="Times New Roman" w:hAnsi="Times New Roman" w:cs="Times New Roman"/>
          <w:color w:val="auto"/>
        </w:rPr>
        <w:br/>
      </w:r>
      <w:r w:rsidRPr="008E5DC7">
        <w:rPr>
          <w:rFonts w:ascii="Times New Roman" w:eastAsia="Times New Roman" w:hAnsi="Times New Roman" w:cs="Times New Roman"/>
          <w:color w:val="auto"/>
        </w:rPr>
        <w:t>z rejestracji</w:t>
      </w:r>
      <w:r w:rsidR="004A77CB">
        <w:rPr>
          <w:rFonts w:ascii="Times New Roman" w:eastAsia="Times New Roman" w:hAnsi="Times New Roman" w:cs="Times New Roman"/>
          <w:color w:val="auto"/>
        </w:rPr>
        <w:t xml:space="preserve">  </w:t>
      </w:r>
      <w:r w:rsidRPr="008E5DC7">
        <w:rPr>
          <w:rFonts w:ascii="Times New Roman" w:eastAsia="Times New Roman" w:hAnsi="Times New Roman" w:cs="Times New Roman"/>
          <w:color w:val="auto"/>
        </w:rPr>
        <w:t>przysługiwać będzie wspólnie ZAMAWIAJĄCEMU I WYKONAWCY</w:t>
      </w:r>
      <w:r w:rsidR="004A77CB">
        <w:rPr>
          <w:rFonts w:ascii="Times New Roman" w:eastAsia="Times New Roman" w:hAnsi="Times New Roman" w:cs="Times New Roman"/>
          <w:color w:val="auto"/>
        </w:rPr>
        <w:t xml:space="preserve">  </w:t>
      </w:r>
      <w:r w:rsidRPr="008E5DC7">
        <w:rPr>
          <w:rFonts w:ascii="Times New Roman" w:eastAsia="Times New Roman" w:hAnsi="Times New Roman" w:cs="Times New Roman"/>
          <w:color w:val="auto"/>
        </w:rPr>
        <w:t>na zasadach określonych w odrębnej umowie o wspólności p</w:t>
      </w:r>
      <w:r>
        <w:rPr>
          <w:rFonts w:ascii="Times New Roman" w:eastAsia="Times New Roman" w:hAnsi="Times New Roman" w:cs="Times New Roman"/>
          <w:color w:val="auto"/>
        </w:rPr>
        <w:t>rawa</w:t>
      </w:r>
      <w:r w:rsidR="00B4122C">
        <w:rPr>
          <w:rFonts w:ascii="Times New Roman" w:eastAsia="Times New Roman" w:hAnsi="Times New Roman" w:cs="Times New Roman"/>
          <w:color w:val="auto"/>
        </w:rPr>
        <w:t>.</w:t>
      </w:r>
    </w:p>
    <w:p w:rsidR="008E5DC7" w:rsidRPr="008E5DC7" w:rsidRDefault="008E5DC7" w:rsidP="00920D10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E5DC7">
        <w:rPr>
          <w:rFonts w:ascii="Times New Roman" w:eastAsia="Times New Roman" w:hAnsi="Times New Roman" w:cs="Times New Roman"/>
          <w:color w:val="auto"/>
        </w:rPr>
        <w:t xml:space="preserve">Jeżeli jedna ze Stron nie będzie zainteresowana ubieganiem się o ochronę, </w:t>
      </w:r>
      <w:r w:rsidR="00E9411B">
        <w:rPr>
          <w:rFonts w:ascii="Times New Roman" w:eastAsia="Times New Roman" w:hAnsi="Times New Roman" w:cs="Times New Roman"/>
          <w:color w:val="auto"/>
        </w:rPr>
        <w:t xml:space="preserve"> zobowiązuje się ona do zrzeczenia się </w:t>
      </w:r>
      <w:r w:rsidR="0056358C">
        <w:rPr>
          <w:rFonts w:ascii="Times New Roman" w:eastAsia="Times New Roman" w:hAnsi="Times New Roman" w:cs="Times New Roman"/>
          <w:color w:val="auto"/>
        </w:rPr>
        <w:t xml:space="preserve">na piśmie </w:t>
      </w:r>
      <w:r w:rsidR="00E9411B">
        <w:rPr>
          <w:rFonts w:ascii="Times New Roman" w:eastAsia="Times New Roman" w:hAnsi="Times New Roman" w:cs="Times New Roman"/>
          <w:color w:val="auto"/>
        </w:rPr>
        <w:t>swojej części prawa</w:t>
      </w:r>
      <w:r w:rsidR="0056358C">
        <w:rPr>
          <w:rFonts w:ascii="Times New Roman" w:eastAsia="Times New Roman" w:hAnsi="Times New Roman" w:cs="Times New Roman"/>
          <w:color w:val="auto"/>
        </w:rPr>
        <w:t>, zaś  druga S</w:t>
      </w:r>
      <w:r w:rsidRPr="008E5DC7">
        <w:rPr>
          <w:rFonts w:ascii="Times New Roman" w:eastAsia="Times New Roman" w:hAnsi="Times New Roman" w:cs="Times New Roman"/>
          <w:color w:val="auto"/>
        </w:rPr>
        <w:t>tron</w:t>
      </w:r>
      <w:r w:rsidR="0056358C">
        <w:rPr>
          <w:rFonts w:ascii="Times New Roman" w:eastAsia="Times New Roman" w:hAnsi="Times New Roman" w:cs="Times New Roman"/>
          <w:color w:val="auto"/>
        </w:rPr>
        <w:t>a</w:t>
      </w:r>
      <w:r w:rsidRPr="008E5DC7">
        <w:rPr>
          <w:rFonts w:ascii="Times New Roman" w:eastAsia="Times New Roman" w:hAnsi="Times New Roman" w:cs="Times New Roman"/>
          <w:color w:val="auto"/>
        </w:rPr>
        <w:t xml:space="preserve"> będzie mogła</w:t>
      </w:r>
      <w:r w:rsidR="0056358C">
        <w:rPr>
          <w:rFonts w:ascii="Times New Roman" w:eastAsia="Times New Roman" w:hAnsi="Times New Roman" w:cs="Times New Roman"/>
          <w:color w:val="auto"/>
        </w:rPr>
        <w:t xml:space="preserve"> wówczas </w:t>
      </w:r>
      <w:r w:rsidRPr="008E5DC7">
        <w:rPr>
          <w:rFonts w:ascii="Times New Roman" w:eastAsia="Times New Roman" w:hAnsi="Times New Roman" w:cs="Times New Roman"/>
          <w:color w:val="auto"/>
        </w:rPr>
        <w:t xml:space="preserve"> dokonać zgłoszenia na własną rzecz.</w:t>
      </w:r>
    </w:p>
    <w:p w:rsidR="008E5DC7" w:rsidRPr="008E5DC7" w:rsidRDefault="008E5DC7" w:rsidP="00920D10">
      <w:pPr>
        <w:numPr>
          <w:ilvl w:val="0"/>
          <w:numId w:val="12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E5DC7">
        <w:rPr>
          <w:rFonts w:ascii="Times New Roman" w:eastAsia="Times New Roman" w:hAnsi="Times New Roman" w:cs="Times New Roman"/>
          <w:color w:val="auto"/>
        </w:rPr>
        <w:t>Jeżeli</w:t>
      </w:r>
      <w:r w:rsidR="00B4122C">
        <w:rPr>
          <w:rFonts w:ascii="Times New Roman" w:eastAsia="Times New Roman" w:hAnsi="Times New Roman" w:cs="Times New Roman"/>
          <w:color w:val="auto"/>
        </w:rPr>
        <w:t xml:space="preserve"> Strony ustalą, że z przyczyn</w:t>
      </w:r>
      <w:r w:rsidRPr="008E5DC7">
        <w:rPr>
          <w:rFonts w:ascii="Times New Roman" w:eastAsia="Times New Roman" w:hAnsi="Times New Roman" w:cs="Times New Roman"/>
          <w:color w:val="auto"/>
        </w:rPr>
        <w:t xml:space="preserve"> gospodarczych rozwiązanie nie będzie zgłaszane do ochrony w Urzędzie Pat</w:t>
      </w:r>
      <w:r>
        <w:rPr>
          <w:rFonts w:ascii="Times New Roman" w:eastAsia="Times New Roman" w:hAnsi="Times New Roman" w:cs="Times New Roman"/>
          <w:color w:val="auto"/>
        </w:rPr>
        <w:t>entowym</w:t>
      </w:r>
      <w:r w:rsidRPr="008E5DC7">
        <w:rPr>
          <w:rFonts w:ascii="Times New Roman" w:eastAsia="Times New Roman" w:hAnsi="Times New Roman" w:cs="Times New Roman"/>
          <w:color w:val="auto"/>
        </w:rPr>
        <w:t xml:space="preserve">, zgłoszone zostanie jako </w:t>
      </w:r>
      <w:r w:rsidR="0056358C" w:rsidRPr="008E5DC7">
        <w:rPr>
          <w:rFonts w:ascii="Times New Roman" w:eastAsia="Times New Roman" w:hAnsi="Times New Roman" w:cs="Times New Roman"/>
          <w:color w:val="auto"/>
        </w:rPr>
        <w:t xml:space="preserve">know-how </w:t>
      </w:r>
      <w:r w:rsidRPr="008E5DC7">
        <w:rPr>
          <w:rFonts w:ascii="Times New Roman" w:eastAsia="Times New Roman" w:hAnsi="Times New Roman" w:cs="Times New Roman"/>
          <w:color w:val="auto"/>
        </w:rPr>
        <w:t>u jednej ze Stron i</w:t>
      </w:r>
      <w:r w:rsidR="004A77CB">
        <w:rPr>
          <w:rFonts w:ascii="Times New Roman" w:eastAsia="Times New Roman" w:hAnsi="Times New Roman" w:cs="Times New Roman"/>
          <w:color w:val="auto"/>
        </w:rPr>
        <w:t xml:space="preserve">  </w:t>
      </w:r>
      <w:r w:rsidRPr="008E5DC7">
        <w:rPr>
          <w:rFonts w:ascii="Times New Roman" w:eastAsia="Times New Roman" w:hAnsi="Times New Roman" w:cs="Times New Roman"/>
          <w:color w:val="auto"/>
        </w:rPr>
        <w:t>stanowić</w:t>
      </w:r>
      <w:r w:rsidR="004A77CB">
        <w:rPr>
          <w:rFonts w:ascii="Times New Roman" w:eastAsia="Times New Roman" w:hAnsi="Times New Roman" w:cs="Times New Roman"/>
          <w:color w:val="auto"/>
        </w:rPr>
        <w:t xml:space="preserve">  </w:t>
      </w:r>
      <w:r w:rsidR="0056358C">
        <w:rPr>
          <w:rFonts w:ascii="Times New Roman" w:eastAsia="Times New Roman" w:hAnsi="Times New Roman" w:cs="Times New Roman"/>
          <w:color w:val="auto"/>
        </w:rPr>
        <w:t>będzie tajemnicę Stron.</w:t>
      </w:r>
    </w:p>
    <w:p w:rsidR="004A77CB" w:rsidRPr="008E5DC7" w:rsidRDefault="004A77CB" w:rsidP="008E5D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E5DC7" w:rsidRPr="008E5DC7" w:rsidRDefault="008E5DC7" w:rsidP="008E5DC7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E5DC7">
        <w:rPr>
          <w:rFonts w:ascii="Times New Roman" w:eastAsia="Times New Roman" w:hAnsi="Times New Roman" w:cs="Times New Roman"/>
          <w:b/>
          <w:color w:val="auto"/>
        </w:rPr>
        <w:t>PRAWO AUTORSKIE:</w:t>
      </w:r>
    </w:p>
    <w:p w:rsidR="008E5DC7" w:rsidRPr="00920D10" w:rsidRDefault="008E5DC7" w:rsidP="00920D10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 xml:space="preserve">Autorskie prawa majątkowe do powstałych w wyniku wykonywania niniejszej umowy utworów, w rozumieniu ustawy o prawie autorskim i prawach pokrewnych przysługiwać będą </w:t>
      </w:r>
      <w:r w:rsidR="004A77CB">
        <w:rPr>
          <w:rFonts w:ascii="Times New Roman" w:eastAsia="Times New Roman" w:hAnsi="Times New Roman" w:cs="Times New Roman"/>
          <w:color w:val="auto"/>
        </w:rPr>
        <w:t>Wykonawcy</w:t>
      </w:r>
      <w:r w:rsidR="00B4122C">
        <w:rPr>
          <w:rFonts w:ascii="Times New Roman" w:eastAsia="Times New Roman" w:hAnsi="Times New Roman" w:cs="Times New Roman"/>
          <w:color w:val="auto"/>
        </w:rPr>
        <w:t xml:space="preserve"> (ZUT)</w:t>
      </w:r>
      <w:r w:rsidR="004A77CB">
        <w:rPr>
          <w:rFonts w:ascii="Times New Roman" w:eastAsia="Times New Roman" w:hAnsi="Times New Roman" w:cs="Times New Roman"/>
          <w:color w:val="auto"/>
        </w:rPr>
        <w:t>.</w:t>
      </w:r>
    </w:p>
    <w:p w:rsidR="008E5DC7" w:rsidRPr="008E5DC7" w:rsidRDefault="00920D10" w:rsidP="008E5DC7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ALBO</w:t>
      </w:r>
    </w:p>
    <w:p w:rsidR="008E5DC7" w:rsidRPr="00920D10" w:rsidRDefault="008E5DC7" w:rsidP="00920D10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>Wykonawca</w:t>
      </w:r>
      <w:r w:rsidR="00B4122C">
        <w:rPr>
          <w:rFonts w:ascii="Times New Roman" w:eastAsia="Times New Roman" w:hAnsi="Times New Roman" w:cs="Times New Roman"/>
          <w:color w:val="auto"/>
        </w:rPr>
        <w:t xml:space="preserve"> (ZUT) </w:t>
      </w:r>
      <w:r w:rsidRPr="00920D10">
        <w:rPr>
          <w:rFonts w:ascii="Times New Roman" w:eastAsia="Times New Roman" w:hAnsi="Times New Roman" w:cs="Times New Roman"/>
          <w:color w:val="auto"/>
        </w:rPr>
        <w:t xml:space="preserve">przenosi na Zamawiającego </w:t>
      </w:r>
      <w:r w:rsidR="00920D10" w:rsidRPr="00920D10">
        <w:rPr>
          <w:rFonts w:ascii="Times New Roman" w:eastAsia="Times New Roman" w:hAnsi="Times New Roman" w:cs="Times New Roman"/>
          <w:color w:val="auto"/>
        </w:rPr>
        <w:t>własność egzemplarzy Pracy, o których mowa w</w:t>
      </w:r>
      <w:r w:rsidR="004A77CB">
        <w:rPr>
          <w:rFonts w:ascii="Times New Roman" w:eastAsia="Times New Roman" w:hAnsi="Times New Roman" w:cs="Times New Roman"/>
          <w:color w:val="auto"/>
        </w:rPr>
        <w:t xml:space="preserve"> </w:t>
      </w:r>
      <w:r w:rsidR="00920D10" w:rsidRPr="00920D10">
        <w:rPr>
          <w:rFonts w:ascii="Times New Roman" w:eastAsia="Times New Roman" w:hAnsi="Times New Roman" w:cs="Times New Roman"/>
          <w:color w:val="auto"/>
        </w:rPr>
        <w:t xml:space="preserve">§ …….. i </w:t>
      </w:r>
      <w:r w:rsidRPr="00920D10">
        <w:rPr>
          <w:rFonts w:ascii="Times New Roman" w:eastAsia="Times New Roman" w:hAnsi="Times New Roman" w:cs="Times New Roman"/>
          <w:color w:val="auto"/>
        </w:rPr>
        <w:t>autorskie prawa majątkowe do Pracy, o której mowa w § ………… na następujących polach eksploatacji:</w:t>
      </w:r>
    </w:p>
    <w:p w:rsidR="008E5DC7" w:rsidRPr="00920D10" w:rsidRDefault="00B4122C" w:rsidP="00920D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utrwalenie dowolną</w:t>
      </w:r>
      <w:r w:rsidR="004A77CB">
        <w:rPr>
          <w:rFonts w:ascii="Times New Roman" w:eastAsia="Times New Roman" w:hAnsi="Times New Roman" w:cs="Times New Roman"/>
          <w:color w:val="auto"/>
        </w:rPr>
        <w:t xml:space="preserve"> techniką</w:t>
      </w:r>
      <w:r w:rsidR="008E5DC7" w:rsidRPr="00920D10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920D10" w:rsidRDefault="008E5DC7" w:rsidP="00920D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>zw</w:t>
      </w:r>
      <w:r w:rsidR="00B4122C">
        <w:rPr>
          <w:rFonts w:ascii="Times New Roman" w:eastAsia="Times New Roman" w:hAnsi="Times New Roman" w:cs="Times New Roman"/>
          <w:color w:val="auto"/>
        </w:rPr>
        <w:t>ielokrotnienie dowolną</w:t>
      </w:r>
      <w:r w:rsidR="004A77CB">
        <w:rPr>
          <w:rFonts w:ascii="Times New Roman" w:eastAsia="Times New Roman" w:hAnsi="Times New Roman" w:cs="Times New Roman"/>
          <w:color w:val="auto"/>
        </w:rPr>
        <w:t xml:space="preserve"> techniką</w:t>
      </w:r>
      <w:r w:rsidRPr="00920D10">
        <w:rPr>
          <w:rFonts w:ascii="Times New Roman" w:eastAsia="Times New Roman" w:hAnsi="Times New Roman" w:cs="Times New Roman"/>
          <w:color w:val="auto"/>
        </w:rPr>
        <w:t>, w tym technika drukarską, reprograficzną, technikami komputerowymi,</w:t>
      </w:r>
      <w:r w:rsidR="00920D10" w:rsidRPr="00920D10">
        <w:rPr>
          <w:rFonts w:ascii="Times New Roman" w:eastAsia="Times New Roman" w:hAnsi="Times New Roman" w:cs="Times New Roman"/>
          <w:color w:val="auto"/>
        </w:rPr>
        <w:tab/>
      </w:r>
    </w:p>
    <w:p w:rsidR="008E5DC7" w:rsidRPr="00920D10" w:rsidRDefault="008E5DC7" w:rsidP="00920D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 xml:space="preserve"> wp</w:t>
      </w:r>
      <w:r w:rsidR="004A77CB">
        <w:rPr>
          <w:rFonts w:ascii="Times New Roman" w:eastAsia="Times New Roman" w:hAnsi="Times New Roman" w:cs="Times New Roman"/>
          <w:color w:val="auto"/>
        </w:rPr>
        <w:t>rowadzanie do obrotu, użyczenie</w:t>
      </w:r>
      <w:r w:rsidRPr="00920D10">
        <w:rPr>
          <w:rFonts w:ascii="Times New Roman" w:eastAsia="Times New Roman" w:hAnsi="Times New Roman" w:cs="Times New Roman"/>
          <w:color w:val="auto"/>
        </w:rPr>
        <w:t>, najem</w:t>
      </w:r>
    </w:p>
    <w:p w:rsidR="008E5DC7" w:rsidRPr="00920D10" w:rsidRDefault="008E5DC7" w:rsidP="00920D10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>wprowadzenie do pamięci komputera i rozpowszechnianie w sieciach komputerowych, a w tym w sieci Internet i Intranet</w:t>
      </w:r>
    </w:p>
    <w:p w:rsidR="00FD7929" w:rsidRDefault="008E5DC7" w:rsidP="00FD792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77CB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………………………………………………………………….</w:t>
      </w:r>
      <w:r w:rsidR="00920D10" w:rsidRPr="004A77CB">
        <w:rPr>
          <w:rFonts w:ascii="Times New Roman" w:eastAsia="Times New Roman" w:hAnsi="Times New Roman" w:cs="Times New Roman"/>
          <w:color w:val="auto"/>
        </w:rPr>
        <w:tab/>
      </w:r>
    </w:p>
    <w:p w:rsidR="00FD7929" w:rsidRPr="00FD7929" w:rsidRDefault="00FD7929" w:rsidP="00FD7929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FD7929">
        <w:rPr>
          <w:rFonts w:ascii="Times New Roman" w:eastAsia="Times New Roman" w:hAnsi="Times New Roman" w:cs="Times New Roman"/>
          <w:color w:val="auto"/>
        </w:rPr>
        <w:lastRenderedPageBreak/>
        <w:t>Przejście autorskich praw majątkowych i własności egzemplarzy nastąpi z chwilą przyjęcia Pracy przez Zamawiającego każdorazowo i oddzielnie dla danej części Pracy /z chwilą dokonania zapłaty/ z chwilą przekazania Pracy.</w:t>
      </w:r>
    </w:p>
    <w:p w:rsidR="006D2CD1" w:rsidRPr="000A06F7" w:rsidRDefault="006D2CD1" w:rsidP="000A06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A06F7">
        <w:rPr>
          <w:rFonts w:ascii="Times New Roman" w:eastAsia="Times New Roman" w:hAnsi="Times New Roman" w:cs="Times New Roman"/>
          <w:color w:val="auto"/>
        </w:rPr>
        <w:t>Przejście autorskich praw majątkowych i własności egzemplarzy nastąpi z chwilą przyjęcia Pracy przez Zamawiającego każdorazowo i oddzielnie dla danej części Pracy /z chwilą dokonania zapłaty/ z chwilą przekazania Pracy.</w:t>
      </w:r>
    </w:p>
    <w:p w:rsidR="00FD7929" w:rsidRPr="00FD7929" w:rsidRDefault="006D2CD1" w:rsidP="000A06F7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E5DC7">
        <w:rPr>
          <w:rFonts w:ascii="Times New Roman" w:eastAsia="Times New Roman" w:hAnsi="Times New Roman" w:cs="Times New Roman"/>
          <w:color w:val="auto"/>
        </w:rPr>
        <w:t xml:space="preserve">Żadna ze Stron nie będzie upowszechniać wyników prac przed ich zakończeniem </w:t>
      </w:r>
      <w:r>
        <w:rPr>
          <w:rFonts w:ascii="Times New Roman" w:eastAsia="Times New Roman" w:hAnsi="Times New Roman" w:cs="Times New Roman"/>
          <w:color w:val="auto"/>
        </w:rPr>
        <w:br/>
      </w:r>
      <w:r w:rsidRPr="008E5DC7">
        <w:rPr>
          <w:rFonts w:ascii="Times New Roman" w:eastAsia="Times New Roman" w:hAnsi="Times New Roman" w:cs="Times New Roman"/>
          <w:color w:val="auto"/>
        </w:rPr>
        <w:t>i określeniem, które z elementów prac podlegać będą ochronie, lub stanowią tajemnicę.</w:t>
      </w:r>
    </w:p>
    <w:p w:rsidR="009469B0" w:rsidRDefault="009469B0" w:rsidP="004A77C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9469B0" w:rsidRDefault="009469B0" w:rsidP="004A77C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</w:p>
    <w:p w:rsidR="008E5DC7" w:rsidRPr="004A77CB" w:rsidRDefault="00920D10" w:rsidP="004A77C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77CB">
        <w:rPr>
          <w:rFonts w:ascii="Times New Roman" w:eastAsia="Times New Roman" w:hAnsi="Times New Roman" w:cs="Times New Roman"/>
          <w:color w:val="auto"/>
        </w:rPr>
        <w:t>ALBO</w:t>
      </w:r>
    </w:p>
    <w:p w:rsidR="008E5DC7" w:rsidRPr="000A06F7" w:rsidRDefault="008E5DC7" w:rsidP="00920D10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iCs/>
          <w:color w:val="auto"/>
        </w:rPr>
        <w:t>Wykonawca</w:t>
      </w:r>
      <w:r w:rsidR="00B4122C">
        <w:rPr>
          <w:rFonts w:ascii="Times New Roman" w:eastAsia="Times New Roman" w:hAnsi="Times New Roman" w:cs="Times New Roman"/>
          <w:iCs/>
          <w:color w:val="auto"/>
        </w:rPr>
        <w:t xml:space="preserve"> (ZUT) </w:t>
      </w:r>
      <w:r w:rsidRPr="00920D10">
        <w:rPr>
          <w:rFonts w:ascii="Times New Roman" w:eastAsia="Times New Roman" w:hAnsi="Times New Roman" w:cs="Times New Roman"/>
          <w:iCs/>
          <w:color w:val="auto"/>
        </w:rPr>
        <w:t xml:space="preserve">przenosi na Zamawiającego </w:t>
      </w:r>
      <w:r w:rsidR="00920D10" w:rsidRPr="00920D10">
        <w:rPr>
          <w:rFonts w:ascii="Times New Roman" w:eastAsia="Times New Roman" w:hAnsi="Times New Roman" w:cs="Times New Roman"/>
          <w:color w:val="auto"/>
        </w:rPr>
        <w:t>własność egzemplarzy Pracy, o których mowa w</w:t>
      </w:r>
      <w:r w:rsidR="004A77CB">
        <w:rPr>
          <w:rFonts w:ascii="Times New Roman" w:eastAsia="Times New Roman" w:hAnsi="Times New Roman" w:cs="Times New Roman"/>
          <w:color w:val="auto"/>
        </w:rPr>
        <w:t xml:space="preserve">  </w:t>
      </w:r>
      <w:r w:rsidR="00920D10" w:rsidRPr="00920D10">
        <w:rPr>
          <w:rFonts w:ascii="Times New Roman" w:eastAsia="Times New Roman" w:hAnsi="Times New Roman" w:cs="Times New Roman"/>
          <w:color w:val="auto"/>
        </w:rPr>
        <w:t xml:space="preserve">§ …….. i </w:t>
      </w:r>
      <w:r w:rsidRPr="00920D10">
        <w:rPr>
          <w:rFonts w:ascii="Times New Roman" w:eastAsia="Times New Roman" w:hAnsi="Times New Roman" w:cs="Times New Roman"/>
          <w:iCs/>
          <w:color w:val="auto"/>
        </w:rPr>
        <w:t xml:space="preserve">autorskie prawa majątkowe do Pracy, o której mowa w § </w:t>
      </w:r>
      <w:r w:rsidR="00920D10" w:rsidRPr="00920D10">
        <w:rPr>
          <w:rFonts w:ascii="Times New Roman" w:eastAsia="Times New Roman" w:hAnsi="Times New Roman" w:cs="Times New Roman"/>
          <w:iCs/>
          <w:color w:val="auto"/>
        </w:rPr>
        <w:t>….</w:t>
      </w:r>
      <w:r w:rsidRPr="00920D10">
        <w:rPr>
          <w:rFonts w:ascii="Times New Roman" w:eastAsia="Times New Roman" w:hAnsi="Times New Roman" w:cs="Times New Roman"/>
          <w:iCs/>
          <w:color w:val="auto"/>
        </w:rPr>
        <w:t xml:space="preserve"> ust</w:t>
      </w:r>
      <w:r w:rsidR="00920D10" w:rsidRPr="00920D10">
        <w:rPr>
          <w:rFonts w:ascii="Times New Roman" w:eastAsia="Times New Roman" w:hAnsi="Times New Roman" w:cs="Times New Roman"/>
          <w:iCs/>
          <w:color w:val="auto"/>
        </w:rPr>
        <w:t>……</w:t>
      </w:r>
      <w:r w:rsidRPr="00920D10">
        <w:rPr>
          <w:rFonts w:ascii="Times New Roman" w:eastAsia="Times New Roman" w:hAnsi="Times New Roman" w:cs="Times New Roman"/>
          <w:iCs/>
          <w:color w:val="auto"/>
        </w:rPr>
        <w:t xml:space="preserve"> Umowy na wszystkich polach eksploatacji wymienionych w art.50 ustawy z dnia 4 lutego 1994r o prawie autorskim i prawach pokrewnych</w:t>
      </w:r>
      <w:r w:rsidRPr="00920D10">
        <w:rPr>
          <w:rFonts w:ascii="Times New Roman" w:eastAsia="Times New Roman" w:hAnsi="Times New Roman" w:cs="Times New Roman"/>
          <w:color w:val="auto"/>
        </w:rPr>
        <w:t>.</w:t>
      </w:r>
      <w:r w:rsidRPr="00920D10">
        <w:rPr>
          <w:rFonts w:ascii="Times New Roman" w:eastAsia="Times New Roman" w:hAnsi="Times New Roman" w:cs="Times New Roman"/>
          <w:b/>
          <w:color w:val="auto"/>
        </w:rPr>
        <w:t xml:space="preserve"> </w:t>
      </w:r>
    </w:p>
    <w:p w:rsidR="000A06F7" w:rsidRPr="008E5DC7" w:rsidRDefault="000A06F7" w:rsidP="000A06F7">
      <w:pPr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E5DC7">
        <w:rPr>
          <w:rFonts w:ascii="Times New Roman" w:eastAsia="Times New Roman" w:hAnsi="Times New Roman" w:cs="Times New Roman"/>
          <w:color w:val="auto"/>
        </w:rPr>
        <w:t>Przejście autorskich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DC7">
        <w:rPr>
          <w:rFonts w:ascii="Times New Roman" w:eastAsia="Times New Roman" w:hAnsi="Times New Roman" w:cs="Times New Roman"/>
          <w:color w:val="auto"/>
        </w:rPr>
        <w:t>praw majątkowych i własności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 w:rsidRPr="008E5DC7">
        <w:rPr>
          <w:rFonts w:ascii="Times New Roman" w:eastAsia="Times New Roman" w:hAnsi="Times New Roman" w:cs="Times New Roman"/>
          <w:color w:val="auto"/>
        </w:rPr>
        <w:t>egzemplarzy n</w:t>
      </w:r>
      <w:r>
        <w:rPr>
          <w:rFonts w:ascii="Times New Roman" w:eastAsia="Times New Roman" w:hAnsi="Times New Roman" w:cs="Times New Roman"/>
          <w:color w:val="auto"/>
        </w:rPr>
        <w:t xml:space="preserve">astąpi z chwilą przyjęcia Pracy </w:t>
      </w:r>
      <w:r w:rsidRPr="008E5DC7">
        <w:rPr>
          <w:rFonts w:ascii="Times New Roman" w:eastAsia="Times New Roman" w:hAnsi="Times New Roman" w:cs="Times New Roman"/>
          <w:color w:val="auto"/>
        </w:rPr>
        <w:t>przez Zamawiającego każdorazowo i oddzielnie dla danej części</w:t>
      </w:r>
      <w:r>
        <w:rPr>
          <w:rFonts w:ascii="Times New Roman" w:eastAsia="Times New Roman" w:hAnsi="Times New Roman" w:cs="Times New Roman"/>
          <w:color w:val="auto"/>
        </w:rPr>
        <w:t xml:space="preserve"> P</w:t>
      </w:r>
      <w:r w:rsidRPr="008E5DC7">
        <w:rPr>
          <w:rFonts w:ascii="Times New Roman" w:eastAsia="Times New Roman" w:hAnsi="Times New Roman" w:cs="Times New Roman"/>
          <w:color w:val="auto"/>
        </w:rPr>
        <w:t>racy</w:t>
      </w:r>
      <w:r>
        <w:rPr>
          <w:rFonts w:ascii="Times New Roman" w:eastAsia="Times New Roman" w:hAnsi="Times New Roman" w:cs="Times New Roman"/>
          <w:color w:val="auto"/>
        </w:rPr>
        <w:t xml:space="preserve"> /</w:t>
      </w:r>
      <w:r w:rsidRPr="00920D10">
        <w:rPr>
          <w:rFonts w:ascii="Times New Roman" w:eastAsia="Times New Roman" w:hAnsi="Times New Roman" w:cs="Times New Roman"/>
          <w:color w:val="auto"/>
        </w:rPr>
        <w:t>z chwilą dokonania zapłaty</w:t>
      </w:r>
      <w:r>
        <w:rPr>
          <w:rFonts w:ascii="Times New Roman" w:eastAsia="Times New Roman" w:hAnsi="Times New Roman" w:cs="Times New Roman"/>
          <w:color w:val="auto"/>
        </w:rPr>
        <w:t>/ z chwilą przekazania Pracy.</w:t>
      </w:r>
    </w:p>
    <w:p w:rsidR="000A06F7" w:rsidRPr="004A77CB" w:rsidRDefault="000A06F7" w:rsidP="000A06F7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8E5DC7">
        <w:rPr>
          <w:rFonts w:ascii="Times New Roman" w:eastAsia="Times New Roman" w:hAnsi="Times New Roman" w:cs="Times New Roman"/>
          <w:color w:val="auto"/>
        </w:rPr>
        <w:t xml:space="preserve">Żadna ze Stron nie będzie upowszechniać wyników prac przed ich zakończeniem </w:t>
      </w:r>
      <w:r>
        <w:rPr>
          <w:rFonts w:ascii="Times New Roman" w:eastAsia="Times New Roman" w:hAnsi="Times New Roman" w:cs="Times New Roman"/>
          <w:color w:val="auto"/>
        </w:rPr>
        <w:br/>
      </w:r>
      <w:r w:rsidRPr="008E5DC7">
        <w:rPr>
          <w:rFonts w:ascii="Times New Roman" w:eastAsia="Times New Roman" w:hAnsi="Times New Roman" w:cs="Times New Roman"/>
          <w:color w:val="auto"/>
        </w:rPr>
        <w:t>i określeniem, które z elementów prac podlegać będą ochronie, lub stanowią tajemnicę.</w:t>
      </w:r>
    </w:p>
    <w:p w:rsidR="004A77CB" w:rsidRDefault="004A77CB" w:rsidP="004A77CB">
      <w:p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77CB">
        <w:rPr>
          <w:rFonts w:ascii="Times New Roman" w:eastAsia="Times New Roman" w:hAnsi="Times New Roman" w:cs="Times New Roman"/>
          <w:color w:val="auto"/>
        </w:rPr>
        <w:t>ALBO</w:t>
      </w:r>
    </w:p>
    <w:p w:rsidR="004A77CB" w:rsidRPr="00920D10" w:rsidRDefault="004A77CB" w:rsidP="004A77CB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 xml:space="preserve">Autorskie prawa majątkowe do powstałych w wyniku wykonywania niniejszej umowy utworów, w rozumieniu ustawy o prawie autorskim i prawach pokrewnych przysługiwać będą </w:t>
      </w:r>
      <w:r>
        <w:rPr>
          <w:rFonts w:ascii="Times New Roman" w:eastAsia="Times New Roman" w:hAnsi="Times New Roman" w:cs="Times New Roman"/>
          <w:color w:val="auto"/>
        </w:rPr>
        <w:t xml:space="preserve">Wykonawcy i Zamawiającemu wspólnie </w:t>
      </w:r>
      <w:r w:rsidRPr="00920D10">
        <w:rPr>
          <w:rFonts w:ascii="Times New Roman" w:eastAsia="Times New Roman" w:hAnsi="Times New Roman" w:cs="Times New Roman"/>
          <w:color w:val="auto"/>
        </w:rPr>
        <w:t>na następujących polach eksploatacji:</w:t>
      </w:r>
    </w:p>
    <w:p w:rsidR="004A77CB" w:rsidRPr="00920D10" w:rsidRDefault="004A77CB" w:rsidP="004A77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utrwalenie dowolna techniką</w:t>
      </w:r>
      <w:r w:rsidRPr="00920D10">
        <w:rPr>
          <w:rFonts w:ascii="Times New Roman" w:eastAsia="Times New Roman" w:hAnsi="Times New Roman" w:cs="Times New Roman"/>
          <w:color w:val="auto"/>
        </w:rPr>
        <w:t xml:space="preserve">, </w:t>
      </w:r>
    </w:p>
    <w:p w:rsidR="004A77CB" w:rsidRDefault="004A77CB" w:rsidP="004A77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>zw</w:t>
      </w:r>
      <w:r>
        <w:rPr>
          <w:rFonts w:ascii="Times New Roman" w:eastAsia="Times New Roman" w:hAnsi="Times New Roman" w:cs="Times New Roman"/>
          <w:color w:val="auto"/>
        </w:rPr>
        <w:t>ielokrotnienie dowolna techniką</w:t>
      </w:r>
      <w:r w:rsidRPr="00920D10">
        <w:rPr>
          <w:rFonts w:ascii="Times New Roman" w:eastAsia="Times New Roman" w:hAnsi="Times New Roman" w:cs="Times New Roman"/>
          <w:color w:val="auto"/>
        </w:rPr>
        <w:t>, w tym technika drukarską, reprograficzną, technikami komputerowymi,</w:t>
      </w:r>
      <w:r w:rsidRPr="00920D10">
        <w:rPr>
          <w:rFonts w:ascii="Times New Roman" w:eastAsia="Times New Roman" w:hAnsi="Times New Roman" w:cs="Times New Roman"/>
          <w:color w:val="auto"/>
        </w:rPr>
        <w:tab/>
      </w:r>
    </w:p>
    <w:p w:rsidR="004A77CB" w:rsidRPr="00920D10" w:rsidRDefault="004A77CB" w:rsidP="004A77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 xml:space="preserve"> wp</w:t>
      </w:r>
      <w:r>
        <w:rPr>
          <w:rFonts w:ascii="Times New Roman" w:eastAsia="Times New Roman" w:hAnsi="Times New Roman" w:cs="Times New Roman"/>
          <w:color w:val="auto"/>
        </w:rPr>
        <w:t>rowadzanie do obrotu, użyczenie</w:t>
      </w:r>
      <w:r w:rsidRPr="00920D10">
        <w:rPr>
          <w:rFonts w:ascii="Times New Roman" w:eastAsia="Times New Roman" w:hAnsi="Times New Roman" w:cs="Times New Roman"/>
          <w:color w:val="auto"/>
        </w:rPr>
        <w:t>, najem</w:t>
      </w:r>
    </w:p>
    <w:p w:rsidR="004A77CB" w:rsidRDefault="004A77CB" w:rsidP="004A77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920D10">
        <w:rPr>
          <w:rFonts w:ascii="Times New Roman" w:eastAsia="Times New Roman" w:hAnsi="Times New Roman" w:cs="Times New Roman"/>
          <w:color w:val="auto"/>
        </w:rPr>
        <w:t>wprowadzenie do pamięci komputera i rozpowszechnianie w sieciach komputerowych, a w tym w sieci Internet i Intranet</w:t>
      </w:r>
    </w:p>
    <w:p w:rsidR="004A77CB" w:rsidRPr="004A77CB" w:rsidRDefault="004A77CB" w:rsidP="004A77C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4A77CB">
        <w:rPr>
          <w:rFonts w:ascii="Times New Roman" w:eastAsia="Times New Roman" w:hAnsi="Times New Roman" w:cs="Times New Roman"/>
          <w:color w:val="auto"/>
        </w:rPr>
        <w:t>………………………………………………………………….</w:t>
      </w:r>
    </w:p>
    <w:p w:rsidR="008E5DC7" w:rsidRPr="000A06F7" w:rsidRDefault="008E5DC7" w:rsidP="008E5DC7">
      <w:pPr>
        <w:numPr>
          <w:ilvl w:val="0"/>
          <w:numId w:val="18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</w:rPr>
      </w:pPr>
      <w:r w:rsidRPr="000A06F7">
        <w:rPr>
          <w:rFonts w:ascii="Times New Roman" w:eastAsia="Times New Roman" w:hAnsi="Times New Roman" w:cs="Times New Roman"/>
          <w:color w:val="auto"/>
        </w:rPr>
        <w:lastRenderedPageBreak/>
        <w:t xml:space="preserve">Żadna ze Stron nie będzie upowszechniać wyników prac przed ich zakończeniem </w:t>
      </w:r>
      <w:r w:rsidR="009469B0" w:rsidRPr="000A06F7">
        <w:rPr>
          <w:rFonts w:ascii="Times New Roman" w:eastAsia="Times New Roman" w:hAnsi="Times New Roman" w:cs="Times New Roman"/>
          <w:color w:val="auto"/>
        </w:rPr>
        <w:br/>
      </w:r>
      <w:r w:rsidRPr="000A06F7">
        <w:rPr>
          <w:rFonts w:ascii="Times New Roman" w:eastAsia="Times New Roman" w:hAnsi="Times New Roman" w:cs="Times New Roman"/>
          <w:color w:val="auto"/>
        </w:rPr>
        <w:t xml:space="preserve">i określeniem, które z elementów prac podlegać będą ochronie, lub stanowią tajemnicę. </w:t>
      </w:r>
    </w:p>
    <w:sectPr w:rsidR="008E5DC7" w:rsidRPr="000A06F7" w:rsidSect="003F5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68F9"/>
    <w:multiLevelType w:val="hybridMultilevel"/>
    <w:tmpl w:val="5C9402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8197A"/>
    <w:multiLevelType w:val="hybridMultilevel"/>
    <w:tmpl w:val="7CF075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71859"/>
    <w:multiLevelType w:val="hybridMultilevel"/>
    <w:tmpl w:val="925A21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0ED0F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BB683B"/>
    <w:multiLevelType w:val="hybridMultilevel"/>
    <w:tmpl w:val="5F8E64F0"/>
    <w:lvl w:ilvl="0" w:tplc="EE5CDC0A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06125C"/>
    <w:multiLevelType w:val="hybridMultilevel"/>
    <w:tmpl w:val="FFC85CE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E12401"/>
    <w:multiLevelType w:val="hybridMultilevel"/>
    <w:tmpl w:val="5516B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470B4"/>
    <w:multiLevelType w:val="hybridMultilevel"/>
    <w:tmpl w:val="5516B1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412E3"/>
    <w:multiLevelType w:val="hybridMultilevel"/>
    <w:tmpl w:val="16AABC8C"/>
    <w:lvl w:ilvl="0" w:tplc="EE5CDC0A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BC43D7"/>
    <w:multiLevelType w:val="hybridMultilevel"/>
    <w:tmpl w:val="D77E81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B497F"/>
    <w:multiLevelType w:val="hybridMultilevel"/>
    <w:tmpl w:val="A93610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B337F9"/>
    <w:multiLevelType w:val="hybridMultilevel"/>
    <w:tmpl w:val="16AABC8C"/>
    <w:lvl w:ilvl="0" w:tplc="EE5CDC0A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EC3968"/>
    <w:multiLevelType w:val="hybridMultilevel"/>
    <w:tmpl w:val="2FEE3A8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9E53B1"/>
    <w:multiLevelType w:val="hybridMultilevel"/>
    <w:tmpl w:val="0C3EF2B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396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4BE2881"/>
    <w:multiLevelType w:val="multilevel"/>
    <w:tmpl w:val="BD946816"/>
    <w:lvl w:ilvl="0">
      <w:start w:val="1"/>
      <w:numFmt w:val="decimal"/>
      <w:lvlText w:val="%1."/>
      <w:lvlJc w:val="left"/>
      <w:pPr>
        <w:ind w:left="218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5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38" w:hanging="1800"/>
      </w:pPr>
      <w:rPr>
        <w:rFonts w:hint="default"/>
      </w:rPr>
    </w:lvl>
  </w:abstractNum>
  <w:abstractNum w:abstractNumId="14">
    <w:nsid w:val="6BA67B73"/>
    <w:multiLevelType w:val="hybridMultilevel"/>
    <w:tmpl w:val="086440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4D5D42"/>
    <w:multiLevelType w:val="hybridMultilevel"/>
    <w:tmpl w:val="D24A2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D07888"/>
    <w:multiLevelType w:val="hybridMultilevel"/>
    <w:tmpl w:val="FEDE3C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AF2251E2">
      <w:start w:val="1"/>
      <w:numFmt w:val="decimal"/>
      <w:lvlText w:val="%2."/>
      <w:lvlJc w:val="left"/>
      <w:pPr>
        <w:ind w:left="3621" w:hanging="360"/>
      </w:pPr>
      <w:rPr>
        <w:rFonts w:ascii="Calibri" w:hAnsi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2385E"/>
    <w:multiLevelType w:val="hybridMultilevel"/>
    <w:tmpl w:val="5F8E64F0"/>
    <w:lvl w:ilvl="0" w:tplc="EE5CDC0A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16"/>
  </w:num>
  <w:num w:numId="4">
    <w:abstractNumId w:val="12"/>
  </w:num>
  <w:num w:numId="5">
    <w:abstractNumId w:val="3"/>
  </w:num>
  <w:num w:numId="6">
    <w:abstractNumId w:val="10"/>
  </w:num>
  <w:num w:numId="7">
    <w:abstractNumId w:val="17"/>
  </w:num>
  <w:num w:numId="8">
    <w:abstractNumId w:val="7"/>
  </w:num>
  <w:num w:numId="9">
    <w:abstractNumId w:val="2"/>
  </w:num>
  <w:num w:numId="10">
    <w:abstractNumId w:val="9"/>
  </w:num>
  <w:num w:numId="11">
    <w:abstractNumId w:val="4"/>
  </w:num>
  <w:num w:numId="12">
    <w:abstractNumId w:val="14"/>
  </w:num>
  <w:num w:numId="13">
    <w:abstractNumId w:val="11"/>
  </w:num>
  <w:num w:numId="14">
    <w:abstractNumId w:val="0"/>
  </w:num>
  <w:num w:numId="15">
    <w:abstractNumId w:val="8"/>
  </w:num>
  <w:num w:numId="16">
    <w:abstractNumId w:val="6"/>
  </w:num>
  <w:num w:numId="17">
    <w:abstractNumId w:val="5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425"/>
  <w:characterSpacingControl w:val="doNotCompress"/>
  <w:compat/>
  <w:rsids>
    <w:rsidRoot w:val="000F54ED"/>
    <w:rsid w:val="000A06F7"/>
    <w:rsid w:val="000F54ED"/>
    <w:rsid w:val="001D01F3"/>
    <w:rsid w:val="002B7461"/>
    <w:rsid w:val="00343651"/>
    <w:rsid w:val="003A2B71"/>
    <w:rsid w:val="003F5734"/>
    <w:rsid w:val="00451605"/>
    <w:rsid w:val="004A77CB"/>
    <w:rsid w:val="00521BD0"/>
    <w:rsid w:val="0056358C"/>
    <w:rsid w:val="00581A5C"/>
    <w:rsid w:val="00617F98"/>
    <w:rsid w:val="006D2CD1"/>
    <w:rsid w:val="007072D6"/>
    <w:rsid w:val="00716ED9"/>
    <w:rsid w:val="00756E98"/>
    <w:rsid w:val="00805252"/>
    <w:rsid w:val="008E5DC7"/>
    <w:rsid w:val="00920D10"/>
    <w:rsid w:val="009469B0"/>
    <w:rsid w:val="009804C4"/>
    <w:rsid w:val="00AB32E3"/>
    <w:rsid w:val="00AF7249"/>
    <w:rsid w:val="00B4122C"/>
    <w:rsid w:val="00B610E7"/>
    <w:rsid w:val="00BD7449"/>
    <w:rsid w:val="00D469D5"/>
    <w:rsid w:val="00D72D13"/>
    <w:rsid w:val="00E02510"/>
    <w:rsid w:val="00E15F42"/>
    <w:rsid w:val="00E9411B"/>
    <w:rsid w:val="00F65514"/>
    <w:rsid w:val="00FB15B4"/>
    <w:rsid w:val="00FD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4ED"/>
    <w:pPr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F54ED"/>
    <w:pPr>
      <w:suppressAutoHyphens/>
      <w:autoSpaceDN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F724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69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69D5"/>
    <w:rPr>
      <w:rFonts w:ascii="Segoe UI" w:eastAsia="Arial Unicode MS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52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525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5252"/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52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5252"/>
    <w:rPr>
      <w:rFonts w:ascii="Arial Unicode MS" w:eastAsia="Arial Unicode MS" w:hAnsi="Arial Unicode MS" w:cs="Arial Unicode MS"/>
      <w:b/>
      <w:bCs/>
      <w:color w:val="000000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52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5C2CA2-AFD3-4E66-949B-2858E3912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945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wielecka</dc:creator>
  <cp:lastModifiedBy>Ania</cp:lastModifiedBy>
  <cp:revision>2</cp:revision>
  <cp:lastPrinted>2016-11-09T12:44:00Z</cp:lastPrinted>
  <dcterms:created xsi:type="dcterms:W3CDTF">2017-01-23T12:52:00Z</dcterms:created>
  <dcterms:modified xsi:type="dcterms:W3CDTF">2017-01-23T12:52:00Z</dcterms:modified>
</cp:coreProperties>
</file>