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25BA5" w14:textId="77777777" w:rsidR="007010D7" w:rsidRPr="004A2586" w:rsidRDefault="007010D7" w:rsidP="007010D7">
      <w:pPr>
        <w:tabs>
          <w:tab w:val="left" w:pos="1665"/>
        </w:tabs>
        <w:spacing w:before="120" w:line="360" w:lineRule="auto"/>
        <w:jc w:val="right"/>
        <w:rPr>
          <w:rFonts w:ascii="Calibri" w:hAnsi="Calibri"/>
          <w:b/>
          <w:bCs/>
          <w:sz w:val="22"/>
          <w:szCs w:val="22"/>
        </w:rPr>
      </w:pPr>
      <w:r w:rsidRPr="004A2586">
        <w:rPr>
          <w:rFonts w:ascii="Calibri" w:hAnsi="Calibri"/>
          <w:b/>
          <w:bCs/>
          <w:sz w:val="22"/>
          <w:szCs w:val="22"/>
        </w:rPr>
        <w:t xml:space="preserve">Załącznik nr 1 </w:t>
      </w:r>
      <w:r w:rsidRPr="004A2586">
        <w:rPr>
          <w:rFonts w:ascii="Calibri" w:hAnsi="Calibri"/>
          <w:b/>
          <w:bCs/>
          <w:sz w:val="22"/>
          <w:szCs w:val="22"/>
        </w:rPr>
        <w:br/>
        <w:t xml:space="preserve">do Procedury zarządzania ryzykiem w ZUT </w:t>
      </w:r>
    </w:p>
    <w:p w14:paraId="1E226CDF" w14:textId="77777777" w:rsidR="007010D7" w:rsidRPr="00E12C30" w:rsidRDefault="007010D7" w:rsidP="007010D7">
      <w:pPr>
        <w:spacing w:before="240" w:after="240" w:line="360" w:lineRule="auto"/>
        <w:jc w:val="center"/>
        <w:outlineLvl w:val="0"/>
        <w:rPr>
          <w:rFonts w:ascii="Calibri" w:hAnsi="Calibri"/>
          <w:b/>
          <w:sz w:val="28"/>
          <w:szCs w:val="28"/>
        </w:rPr>
      </w:pPr>
      <w:r w:rsidRPr="00E12C30">
        <w:rPr>
          <w:rFonts w:ascii="Calibri" w:hAnsi="Calibri"/>
          <w:b/>
          <w:sz w:val="28"/>
          <w:szCs w:val="28"/>
        </w:rPr>
        <w:t>Profil ryzyka</w:t>
      </w:r>
    </w:p>
    <w:p w14:paraId="29B77162" w14:textId="77777777" w:rsidR="007010D7" w:rsidRPr="00E12C30" w:rsidRDefault="007010D7" w:rsidP="007010D7">
      <w:pPr>
        <w:tabs>
          <w:tab w:val="left" w:leader="dot" w:pos="9639"/>
        </w:tabs>
        <w:spacing w:before="120" w:after="120" w:line="480" w:lineRule="auto"/>
        <w:rPr>
          <w:rFonts w:ascii="Calibri" w:hAnsi="Calibri"/>
          <w:b/>
          <w:sz w:val="24"/>
          <w:szCs w:val="24"/>
        </w:rPr>
      </w:pPr>
      <w:r w:rsidRPr="00E12C30">
        <w:rPr>
          <w:rFonts w:ascii="Calibri" w:hAnsi="Calibri"/>
          <w:b/>
          <w:sz w:val="24"/>
          <w:szCs w:val="24"/>
        </w:rPr>
        <w:t xml:space="preserve">Cel działania/zadanie </w:t>
      </w:r>
      <w:r w:rsidRPr="00525A36">
        <w:rPr>
          <w:rFonts w:ascii="Calibri" w:hAnsi="Calibri"/>
          <w:bCs/>
          <w:sz w:val="24"/>
          <w:szCs w:val="24"/>
        </w:rPr>
        <w:tab/>
      </w:r>
      <w:r w:rsidRPr="00525A36">
        <w:rPr>
          <w:rFonts w:ascii="Calibri" w:hAnsi="Calibri"/>
          <w:bCs/>
          <w:sz w:val="24"/>
          <w:szCs w:val="24"/>
        </w:rPr>
        <w:br/>
      </w:r>
      <w:r w:rsidRPr="00525A36">
        <w:rPr>
          <w:rFonts w:ascii="Calibri" w:hAnsi="Calibri"/>
          <w:bCs/>
          <w:sz w:val="24"/>
          <w:szCs w:val="24"/>
        </w:rPr>
        <w:tab/>
      </w:r>
    </w:p>
    <w:p w14:paraId="7D857312" w14:textId="77777777" w:rsidR="007010D7" w:rsidRPr="00E12C30" w:rsidRDefault="007010D7" w:rsidP="007010D7">
      <w:pPr>
        <w:tabs>
          <w:tab w:val="left" w:leader="dot" w:pos="9639"/>
        </w:tabs>
        <w:spacing w:before="120" w:after="120" w:line="480" w:lineRule="auto"/>
        <w:rPr>
          <w:rFonts w:ascii="Calibri" w:hAnsi="Calibri"/>
          <w:b/>
          <w:sz w:val="24"/>
          <w:szCs w:val="24"/>
        </w:rPr>
      </w:pPr>
      <w:r w:rsidRPr="00E12C30">
        <w:rPr>
          <w:rFonts w:ascii="Calibri" w:hAnsi="Calibri"/>
          <w:b/>
          <w:sz w:val="24"/>
          <w:szCs w:val="24"/>
        </w:rPr>
        <w:t xml:space="preserve">Ryzyko </w:t>
      </w:r>
      <w:r w:rsidRPr="00525A36">
        <w:rPr>
          <w:rFonts w:ascii="Calibri" w:hAnsi="Calibri"/>
          <w:bCs/>
          <w:sz w:val="24"/>
          <w:szCs w:val="24"/>
        </w:rPr>
        <w:tab/>
      </w:r>
      <w:r w:rsidRPr="00525A36">
        <w:rPr>
          <w:rFonts w:ascii="Calibri" w:hAnsi="Calibri"/>
          <w:bCs/>
          <w:sz w:val="24"/>
          <w:szCs w:val="24"/>
        </w:rPr>
        <w:br/>
      </w:r>
      <w:r w:rsidRPr="00525A36">
        <w:rPr>
          <w:rFonts w:ascii="Calibri" w:hAnsi="Calibri"/>
          <w:bCs/>
          <w:sz w:val="24"/>
          <w:szCs w:val="24"/>
        </w:rPr>
        <w:tab/>
      </w:r>
    </w:p>
    <w:p w14:paraId="039C7BC5" w14:textId="77777777" w:rsidR="007010D7" w:rsidRPr="00E12C30" w:rsidRDefault="007010D7" w:rsidP="007010D7">
      <w:pPr>
        <w:tabs>
          <w:tab w:val="left" w:leader="dot" w:pos="9639"/>
        </w:tabs>
        <w:spacing w:before="120" w:after="120" w:line="360" w:lineRule="auto"/>
        <w:rPr>
          <w:rFonts w:ascii="Calibri" w:hAnsi="Calibri"/>
          <w:b/>
          <w:sz w:val="24"/>
          <w:szCs w:val="24"/>
        </w:rPr>
      </w:pPr>
      <w:r w:rsidRPr="00E12C30">
        <w:rPr>
          <w:rFonts w:ascii="Calibri" w:hAnsi="Calibri"/>
          <w:b/>
          <w:sz w:val="24"/>
          <w:szCs w:val="24"/>
        </w:rPr>
        <w:t>Identyfikacja i opis ryzyka (dokonywana przez wskazane osoby/przez komitet ds. ryzyka)</w:t>
      </w:r>
      <w:r>
        <w:rPr>
          <w:rFonts w:ascii="Calibri" w:hAnsi="Calibri"/>
          <w:b/>
          <w:sz w:val="24"/>
          <w:szCs w:val="24"/>
        </w:rPr>
        <w:t xml:space="preserve"> </w:t>
      </w:r>
    </w:p>
    <w:p w14:paraId="2544DC5B" w14:textId="77777777" w:rsidR="007010D7" w:rsidRPr="00E12C30" w:rsidRDefault="007010D7" w:rsidP="007010D7">
      <w:pPr>
        <w:tabs>
          <w:tab w:val="left" w:leader="dot" w:pos="9639"/>
        </w:tabs>
        <w:spacing w:before="120" w:after="120" w:line="360" w:lineRule="auto"/>
        <w:ind w:left="113"/>
        <w:rPr>
          <w:rFonts w:ascii="Calibri" w:hAnsi="Calibri"/>
          <w:sz w:val="22"/>
          <w:szCs w:val="22"/>
        </w:rPr>
      </w:pPr>
      <w:r w:rsidRPr="00E12C30">
        <w:rPr>
          <w:rFonts w:ascii="Calibri" w:hAnsi="Calibri"/>
          <w:b/>
          <w:sz w:val="24"/>
          <w:szCs w:val="24"/>
        </w:rPr>
        <w:t>Przyczyny ryzyka</w:t>
      </w:r>
      <w:r>
        <w:rPr>
          <w:rFonts w:ascii="Calibri" w:hAnsi="Calibri"/>
          <w:b/>
          <w:sz w:val="24"/>
          <w:szCs w:val="24"/>
        </w:rPr>
        <w:t xml:space="preserve"> </w:t>
      </w:r>
      <w:r w:rsidRPr="00525A36">
        <w:rPr>
          <w:rFonts w:ascii="Calibri" w:hAnsi="Calibri"/>
          <w:bCs/>
          <w:sz w:val="24"/>
          <w:szCs w:val="24"/>
        </w:rPr>
        <w:tab/>
      </w:r>
    </w:p>
    <w:p w14:paraId="5DC653D7" w14:textId="77777777" w:rsidR="007010D7" w:rsidRPr="00E12C30" w:rsidRDefault="007010D7" w:rsidP="007010D7">
      <w:pPr>
        <w:tabs>
          <w:tab w:val="left" w:leader="dot" w:pos="9639"/>
        </w:tabs>
        <w:spacing w:before="120" w:after="120" w:line="360" w:lineRule="auto"/>
        <w:ind w:left="113"/>
        <w:rPr>
          <w:rFonts w:ascii="Calibri" w:hAnsi="Calibri"/>
          <w:sz w:val="22"/>
          <w:szCs w:val="22"/>
        </w:rPr>
      </w:pPr>
      <w:r w:rsidRPr="00E12C30">
        <w:rPr>
          <w:rFonts w:ascii="Calibri" w:hAnsi="Calibri"/>
          <w:b/>
          <w:sz w:val="24"/>
          <w:szCs w:val="24"/>
        </w:rPr>
        <w:t>Skutki ryzyka</w:t>
      </w:r>
      <w:r>
        <w:rPr>
          <w:rFonts w:ascii="Calibri" w:hAnsi="Calibri"/>
          <w:b/>
          <w:sz w:val="24"/>
          <w:szCs w:val="24"/>
        </w:rPr>
        <w:t xml:space="preserve"> </w:t>
      </w:r>
      <w:r w:rsidRPr="00525A36">
        <w:rPr>
          <w:rFonts w:ascii="Calibri" w:hAnsi="Calibri"/>
          <w:bCs/>
          <w:sz w:val="24"/>
          <w:szCs w:val="24"/>
        </w:rPr>
        <w:tab/>
      </w:r>
    </w:p>
    <w:p w14:paraId="1C8B5592" w14:textId="77777777" w:rsidR="007010D7" w:rsidRPr="00E12C30" w:rsidRDefault="007010D7" w:rsidP="007010D7">
      <w:pPr>
        <w:tabs>
          <w:tab w:val="left" w:pos="2804"/>
          <w:tab w:val="left" w:leader="dot" w:pos="9639"/>
        </w:tabs>
        <w:spacing w:before="120" w:after="120" w:line="360" w:lineRule="auto"/>
        <w:ind w:left="113"/>
        <w:rPr>
          <w:rFonts w:ascii="Calibri" w:hAnsi="Calibri"/>
          <w:sz w:val="22"/>
          <w:szCs w:val="22"/>
        </w:rPr>
      </w:pPr>
      <w:r w:rsidRPr="00E12C30">
        <w:rPr>
          <w:rFonts w:ascii="Calibri" w:hAnsi="Calibri"/>
          <w:b/>
          <w:sz w:val="24"/>
          <w:szCs w:val="24"/>
        </w:rPr>
        <w:t>Stosowane mechanizmy kontroli</w:t>
      </w:r>
      <w:r>
        <w:rPr>
          <w:rFonts w:ascii="Calibri" w:hAnsi="Calibri"/>
          <w:b/>
          <w:sz w:val="24"/>
          <w:szCs w:val="24"/>
        </w:rPr>
        <w:t xml:space="preserve"> </w:t>
      </w:r>
      <w:r w:rsidRPr="00525A36">
        <w:rPr>
          <w:rFonts w:ascii="Calibri" w:hAnsi="Calibri"/>
          <w:bCs/>
          <w:sz w:val="24"/>
          <w:szCs w:val="24"/>
        </w:rPr>
        <w:tab/>
      </w:r>
    </w:p>
    <w:p w14:paraId="285E7C2F" w14:textId="77777777" w:rsidR="007010D7" w:rsidRPr="00E12C30" w:rsidRDefault="007010D7" w:rsidP="007010D7">
      <w:pPr>
        <w:tabs>
          <w:tab w:val="left" w:pos="2804"/>
          <w:tab w:val="left" w:leader="dot" w:pos="9639"/>
        </w:tabs>
        <w:spacing w:before="120" w:after="120" w:line="360" w:lineRule="auto"/>
        <w:ind w:left="113"/>
        <w:rPr>
          <w:rFonts w:ascii="Calibri" w:hAnsi="Calibri"/>
          <w:sz w:val="22"/>
          <w:szCs w:val="22"/>
        </w:rPr>
      </w:pPr>
      <w:r w:rsidRPr="00E12C30">
        <w:rPr>
          <w:rFonts w:ascii="Calibri" w:hAnsi="Calibri"/>
          <w:b/>
          <w:sz w:val="24"/>
          <w:szCs w:val="24"/>
        </w:rPr>
        <w:t xml:space="preserve">Propozycje usprawnień/reakcja na ryzyko </w:t>
      </w:r>
      <w:r w:rsidRPr="00525A36">
        <w:rPr>
          <w:rFonts w:ascii="Calibri" w:hAnsi="Calibri"/>
          <w:bCs/>
          <w:sz w:val="24"/>
          <w:szCs w:val="24"/>
        </w:rPr>
        <w:tab/>
      </w:r>
    </w:p>
    <w:p w14:paraId="4BCEEF1D" w14:textId="77777777" w:rsidR="007010D7" w:rsidRPr="00E12C30" w:rsidRDefault="007010D7" w:rsidP="007010D7">
      <w:pPr>
        <w:tabs>
          <w:tab w:val="left" w:leader="dot" w:pos="5103"/>
        </w:tabs>
        <w:spacing w:before="120" w:after="120" w:line="360" w:lineRule="auto"/>
        <w:ind w:left="142"/>
        <w:rPr>
          <w:rFonts w:ascii="Calibri" w:hAnsi="Calibri"/>
          <w:bCs/>
          <w:sz w:val="22"/>
          <w:szCs w:val="22"/>
        </w:rPr>
      </w:pPr>
      <w:r w:rsidRPr="00E12C30">
        <w:rPr>
          <w:rFonts w:ascii="Calibri" w:hAnsi="Calibri"/>
          <w:bCs/>
          <w:sz w:val="22"/>
          <w:szCs w:val="22"/>
        </w:rPr>
        <w:t>Sporządził</w:t>
      </w:r>
      <w:r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ab/>
      </w:r>
    </w:p>
    <w:p w14:paraId="5CB815C8" w14:textId="77777777" w:rsidR="007010D7" w:rsidRPr="00E12C30" w:rsidRDefault="007010D7" w:rsidP="007010D7">
      <w:pPr>
        <w:tabs>
          <w:tab w:val="left" w:leader="dot" w:pos="5103"/>
        </w:tabs>
        <w:spacing w:before="120" w:after="120" w:line="360" w:lineRule="auto"/>
        <w:ind w:left="113"/>
        <w:rPr>
          <w:rFonts w:ascii="Calibri" w:hAnsi="Calibri"/>
          <w:sz w:val="22"/>
          <w:szCs w:val="22"/>
        </w:rPr>
      </w:pPr>
      <w:r w:rsidRPr="00E12C30">
        <w:rPr>
          <w:rFonts w:ascii="Calibri" w:hAnsi="Calibri"/>
          <w:bCs/>
          <w:sz w:val="22"/>
          <w:szCs w:val="22"/>
        </w:rPr>
        <w:t>Data sporządzenia</w:t>
      </w:r>
      <w:r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ab/>
      </w:r>
    </w:p>
    <w:p w14:paraId="1D28893A" w14:textId="77777777" w:rsidR="007010D7" w:rsidRPr="00204FDC" w:rsidRDefault="007010D7" w:rsidP="007010D7">
      <w:pPr>
        <w:keepNext/>
        <w:spacing w:before="40" w:after="40" w:line="360" w:lineRule="auto"/>
        <w:jc w:val="both"/>
        <w:rPr>
          <w:rFonts w:ascii="Calibri" w:hAnsi="Calibri"/>
          <w:b/>
          <w:sz w:val="24"/>
          <w:szCs w:val="24"/>
        </w:rPr>
      </w:pPr>
      <w:r w:rsidRPr="00E12C30">
        <w:rPr>
          <w:rFonts w:ascii="Calibri" w:hAnsi="Calibri"/>
          <w:b/>
          <w:sz w:val="24"/>
          <w:szCs w:val="24"/>
        </w:rPr>
        <w:t xml:space="preserve">Ocena ryzyka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03"/>
        <w:gridCol w:w="1512"/>
        <w:gridCol w:w="2424"/>
      </w:tblGrid>
      <w:tr w:rsidR="007010D7" w:rsidRPr="00525A36" w14:paraId="4E66AB64" w14:textId="77777777" w:rsidTr="00070D47">
        <w:trPr>
          <w:tblHeader/>
        </w:trPr>
        <w:tc>
          <w:tcPr>
            <w:tcW w:w="3303" w:type="dxa"/>
            <w:shd w:val="clear" w:color="auto" w:fill="D9D9D9" w:themeFill="background1" w:themeFillShade="D9"/>
          </w:tcPr>
          <w:p w14:paraId="37253B4E" w14:textId="77777777" w:rsidR="007010D7" w:rsidRPr="00525A36" w:rsidRDefault="007010D7" w:rsidP="00070D47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525A36">
              <w:rPr>
                <w:rFonts w:ascii="Calibri" w:hAnsi="Calibri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2A60F2E2" w14:textId="77777777" w:rsidR="007010D7" w:rsidRPr="00525A36" w:rsidRDefault="007010D7" w:rsidP="00070D47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25A36">
              <w:rPr>
                <w:rFonts w:ascii="Calibri" w:hAnsi="Calibri"/>
                <w:b/>
                <w:bCs/>
                <w:sz w:val="24"/>
                <w:szCs w:val="24"/>
              </w:rPr>
              <w:t>Punktacja</w:t>
            </w:r>
            <w:r w:rsidRPr="007010D7">
              <w:rPr>
                <w:rStyle w:val="Odwoanieprzypisudolnego"/>
                <w:rFonts w:ascii="Calibri" w:hAnsi="Calibri"/>
                <w:b/>
                <w:bCs/>
                <w:sz w:val="24"/>
                <w:szCs w:val="24"/>
                <w:vertAlign w:val="baseline"/>
              </w:rPr>
              <w:footnoteReference w:customMarkFollows="1" w:id="1"/>
              <w:t>*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4528FE2" w14:textId="77777777" w:rsidR="007010D7" w:rsidRPr="00525A36" w:rsidRDefault="007010D7" w:rsidP="00070D47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25A36">
              <w:rPr>
                <w:rFonts w:ascii="Calibri" w:hAnsi="Calibri"/>
                <w:b/>
                <w:bCs/>
                <w:sz w:val="24"/>
                <w:szCs w:val="24"/>
              </w:rPr>
              <w:t>Prawdopodobieństwo</w:t>
            </w:r>
          </w:p>
        </w:tc>
      </w:tr>
      <w:tr w:rsidR="007010D7" w:rsidRPr="00525A36" w14:paraId="0751E0AB" w14:textId="77777777" w:rsidTr="00070D47">
        <w:tc>
          <w:tcPr>
            <w:tcW w:w="3303" w:type="dxa"/>
            <w:shd w:val="clear" w:color="auto" w:fill="F2F2F2" w:themeFill="background1" w:themeFillShade="F2"/>
          </w:tcPr>
          <w:p w14:paraId="53C9F072" w14:textId="77777777" w:rsidR="007010D7" w:rsidRPr="00525A36" w:rsidRDefault="007010D7" w:rsidP="00070D47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525A36">
              <w:rPr>
                <w:rFonts w:ascii="Calibri" w:hAnsi="Calibri"/>
                <w:b/>
                <w:bCs/>
                <w:sz w:val="24"/>
                <w:szCs w:val="24"/>
              </w:rPr>
              <w:t>rzadkie</w:t>
            </w:r>
          </w:p>
        </w:tc>
        <w:tc>
          <w:tcPr>
            <w:tcW w:w="1512" w:type="dxa"/>
            <w:vAlign w:val="center"/>
          </w:tcPr>
          <w:p w14:paraId="051A2C72" w14:textId="77777777" w:rsidR="007010D7" w:rsidRPr="00525A36" w:rsidRDefault="007010D7" w:rsidP="00070D47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25A36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5827BB86" w14:textId="77777777" w:rsidR="007010D7" w:rsidRPr="00525A36" w:rsidRDefault="007010D7" w:rsidP="00070D47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25A36">
              <w:rPr>
                <w:rFonts w:ascii="Calibri" w:hAnsi="Calibri"/>
                <w:sz w:val="24"/>
                <w:szCs w:val="24"/>
              </w:rPr>
              <w:t>0</w:t>
            </w:r>
            <w:r>
              <w:rPr>
                <w:rFonts w:ascii="Sylfaen" w:hAnsi="Sylfaen"/>
                <w:sz w:val="24"/>
                <w:szCs w:val="24"/>
              </w:rPr>
              <w:t>–</w:t>
            </w:r>
            <w:r w:rsidRPr="00525A36">
              <w:rPr>
                <w:rFonts w:ascii="Calibri" w:hAnsi="Calibri"/>
                <w:sz w:val="24"/>
                <w:szCs w:val="24"/>
              </w:rPr>
              <w:t>20%</w:t>
            </w:r>
          </w:p>
        </w:tc>
      </w:tr>
      <w:tr w:rsidR="007010D7" w:rsidRPr="00525A36" w14:paraId="0BD0E0BA" w14:textId="77777777" w:rsidTr="00070D47">
        <w:tc>
          <w:tcPr>
            <w:tcW w:w="3303" w:type="dxa"/>
            <w:shd w:val="clear" w:color="auto" w:fill="F2F2F2" w:themeFill="background1" w:themeFillShade="F2"/>
          </w:tcPr>
          <w:p w14:paraId="6B24C38E" w14:textId="77777777" w:rsidR="007010D7" w:rsidRPr="00525A36" w:rsidRDefault="007010D7" w:rsidP="00070D47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525A36">
              <w:rPr>
                <w:rFonts w:ascii="Calibri" w:hAnsi="Calibri"/>
                <w:b/>
                <w:bCs/>
                <w:sz w:val="24"/>
                <w:szCs w:val="24"/>
              </w:rPr>
              <w:t>mało prawdopodobne</w:t>
            </w:r>
          </w:p>
        </w:tc>
        <w:tc>
          <w:tcPr>
            <w:tcW w:w="1512" w:type="dxa"/>
            <w:vAlign w:val="center"/>
          </w:tcPr>
          <w:p w14:paraId="7C6F0AB4" w14:textId="77777777" w:rsidR="007010D7" w:rsidRPr="00525A36" w:rsidRDefault="007010D7" w:rsidP="00070D47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25A36"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4AFA9FCA" w14:textId="77777777" w:rsidR="007010D7" w:rsidRPr="00525A36" w:rsidRDefault="007010D7" w:rsidP="00070D47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25A36">
              <w:rPr>
                <w:rFonts w:ascii="Calibri" w:hAnsi="Calibri"/>
                <w:sz w:val="24"/>
                <w:szCs w:val="24"/>
              </w:rPr>
              <w:t>21</w:t>
            </w:r>
            <w:r>
              <w:rPr>
                <w:rFonts w:ascii="Sylfaen" w:hAnsi="Sylfaen"/>
                <w:sz w:val="24"/>
                <w:szCs w:val="24"/>
              </w:rPr>
              <w:t>–</w:t>
            </w:r>
            <w:r w:rsidRPr="00525A36">
              <w:rPr>
                <w:rFonts w:ascii="Calibri" w:hAnsi="Calibri"/>
                <w:sz w:val="24"/>
                <w:szCs w:val="24"/>
              </w:rPr>
              <w:t>40%</w:t>
            </w:r>
          </w:p>
        </w:tc>
      </w:tr>
      <w:tr w:rsidR="007010D7" w:rsidRPr="00525A36" w14:paraId="07F11ADB" w14:textId="77777777" w:rsidTr="00070D47">
        <w:tc>
          <w:tcPr>
            <w:tcW w:w="3303" w:type="dxa"/>
            <w:shd w:val="clear" w:color="auto" w:fill="F2F2F2" w:themeFill="background1" w:themeFillShade="F2"/>
          </w:tcPr>
          <w:p w14:paraId="6749F8F7" w14:textId="77777777" w:rsidR="007010D7" w:rsidRPr="00525A36" w:rsidRDefault="007010D7" w:rsidP="00070D47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525A36">
              <w:rPr>
                <w:rFonts w:ascii="Calibri" w:hAnsi="Calibri"/>
                <w:b/>
                <w:bCs/>
                <w:sz w:val="24"/>
                <w:szCs w:val="24"/>
              </w:rPr>
              <w:t>średnie</w:t>
            </w:r>
          </w:p>
        </w:tc>
        <w:tc>
          <w:tcPr>
            <w:tcW w:w="1512" w:type="dxa"/>
            <w:vAlign w:val="center"/>
          </w:tcPr>
          <w:p w14:paraId="1BE0FAD1" w14:textId="77777777" w:rsidR="007010D7" w:rsidRPr="00525A36" w:rsidRDefault="007010D7" w:rsidP="00070D47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25A36">
              <w:rPr>
                <w:rFonts w:ascii="Calibri" w:hAnsi="Calibri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2102EAA9" w14:textId="77777777" w:rsidR="007010D7" w:rsidRPr="00525A36" w:rsidRDefault="007010D7" w:rsidP="00070D47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25A36">
              <w:rPr>
                <w:rFonts w:ascii="Calibri" w:hAnsi="Calibri"/>
                <w:sz w:val="24"/>
                <w:szCs w:val="24"/>
              </w:rPr>
              <w:t>41</w:t>
            </w:r>
            <w:r>
              <w:rPr>
                <w:rFonts w:ascii="Sylfaen" w:hAnsi="Sylfaen"/>
                <w:sz w:val="24"/>
                <w:szCs w:val="24"/>
              </w:rPr>
              <w:t>–</w:t>
            </w:r>
            <w:r w:rsidRPr="00525A36">
              <w:rPr>
                <w:rFonts w:ascii="Calibri" w:hAnsi="Calibri"/>
                <w:sz w:val="24"/>
                <w:szCs w:val="24"/>
              </w:rPr>
              <w:t>60%</w:t>
            </w:r>
          </w:p>
        </w:tc>
      </w:tr>
      <w:tr w:rsidR="007010D7" w:rsidRPr="00525A36" w14:paraId="40D82E51" w14:textId="77777777" w:rsidTr="00070D47">
        <w:tc>
          <w:tcPr>
            <w:tcW w:w="3303" w:type="dxa"/>
            <w:shd w:val="clear" w:color="auto" w:fill="F2F2F2" w:themeFill="background1" w:themeFillShade="F2"/>
          </w:tcPr>
          <w:p w14:paraId="47A005A5" w14:textId="77777777" w:rsidR="007010D7" w:rsidRPr="00525A36" w:rsidRDefault="007010D7" w:rsidP="00070D47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525A36">
              <w:rPr>
                <w:rFonts w:ascii="Calibri" w:hAnsi="Calibri"/>
                <w:b/>
                <w:bCs/>
                <w:sz w:val="24"/>
                <w:szCs w:val="24"/>
              </w:rPr>
              <w:t>prawdopodobne</w:t>
            </w:r>
          </w:p>
        </w:tc>
        <w:tc>
          <w:tcPr>
            <w:tcW w:w="1512" w:type="dxa"/>
            <w:vAlign w:val="center"/>
          </w:tcPr>
          <w:p w14:paraId="61056CB9" w14:textId="77777777" w:rsidR="007010D7" w:rsidRPr="00525A36" w:rsidRDefault="007010D7" w:rsidP="00070D47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25A36"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2828D09F" w14:textId="77777777" w:rsidR="007010D7" w:rsidRPr="00525A36" w:rsidRDefault="007010D7" w:rsidP="00070D47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25A36">
              <w:rPr>
                <w:rFonts w:ascii="Calibri" w:hAnsi="Calibri"/>
                <w:sz w:val="24"/>
                <w:szCs w:val="24"/>
              </w:rPr>
              <w:t>61</w:t>
            </w:r>
            <w:r>
              <w:rPr>
                <w:rFonts w:ascii="Sylfaen" w:hAnsi="Sylfaen"/>
                <w:sz w:val="24"/>
                <w:szCs w:val="24"/>
              </w:rPr>
              <w:t>–</w:t>
            </w:r>
            <w:r w:rsidRPr="00525A36">
              <w:rPr>
                <w:rFonts w:ascii="Calibri" w:hAnsi="Calibri"/>
                <w:sz w:val="24"/>
                <w:szCs w:val="24"/>
              </w:rPr>
              <w:t>80%</w:t>
            </w:r>
          </w:p>
        </w:tc>
      </w:tr>
      <w:tr w:rsidR="007010D7" w:rsidRPr="00525A36" w14:paraId="39BBF026" w14:textId="77777777" w:rsidTr="00070D47">
        <w:tc>
          <w:tcPr>
            <w:tcW w:w="3303" w:type="dxa"/>
            <w:shd w:val="clear" w:color="auto" w:fill="F2F2F2" w:themeFill="background1" w:themeFillShade="F2"/>
          </w:tcPr>
          <w:p w14:paraId="4075A900" w14:textId="77777777" w:rsidR="007010D7" w:rsidRPr="00525A36" w:rsidRDefault="007010D7" w:rsidP="00070D47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525A36">
              <w:rPr>
                <w:rFonts w:ascii="Calibri" w:hAnsi="Calibri"/>
                <w:b/>
                <w:bCs/>
                <w:sz w:val="24"/>
                <w:szCs w:val="24"/>
              </w:rPr>
              <w:t>prawie pewne</w:t>
            </w:r>
          </w:p>
        </w:tc>
        <w:tc>
          <w:tcPr>
            <w:tcW w:w="1512" w:type="dxa"/>
            <w:vAlign w:val="center"/>
          </w:tcPr>
          <w:p w14:paraId="7CE13B17" w14:textId="77777777" w:rsidR="007010D7" w:rsidRPr="00525A36" w:rsidRDefault="007010D7" w:rsidP="00070D47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25A36">
              <w:rPr>
                <w:rFonts w:ascii="Calibri" w:hAnsi="Calibri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67A4D63E" w14:textId="77777777" w:rsidR="007010D7" w:rsidRPr="00525A36" w:rsidRDefault="007010D7" w:rsidP="00070D47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525A36">
              <w:rPr>
                <w:rFonts w:ascii="Calibri" w:hAnsi="Calibri"/>
                <w:sz w:val="24"/>
                <w:szCs w:val="24"/>
              </w:rPr>
              <w:t>81</w:t>
            </w:r>
            <w:r>
              <w:rPr>
                <w:rFonts w:ascii="Sylfaen" w:hAnsi="Sylfaen"/>
                <w:sz w:val="24"/>
                <w:szCs w:val="24"/>
              </w:rPr>
              <w:t>–</w:t>
            </w:r>
            <w:r w:rsidRPr="00525A36">
              <w:rPr>
                <w:rFonts w:ascii="Calibri" w:hAnsi="Calibri"/>
                <w:sz w:val="24"/>
                <w:szCs w:val="24"/>
              </w:rPr>
              <w:t>100%</w:t>
            </w:r>
          </w:p>
        </w:tc>
      </w:tr>
    </w:tbl>
    <w:tbl>
      <w:tblPr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29"/>
        <w:gridCol w:w="1276"/>
        <w:gridCol w:w="1562"/>
        <w:gridCol w:w="1563"/>
        <w:gridCol w:w="1562"/>
        <w:gridCol w:w="1563"/>
        <w:gridCol w:w="1563"/>
      </w:tblGrid>
      <w:tr w:rsidR="007010D7" w:rsidRPr="00E12C30" w14:paraId="6311CBB7" w14:textId="77777777" w:rsidTr="00070D47">
        <w:trPr>
          <w:cantSplit/>
          <w:trHeight w:val="1134"/>
          <w:tblHeader/>
        </w:trPr>
        <w:tc>
          <w:tcPr>
            <w:tcW w:w="1129" w:type="dxa"/>
            <w:shd w:val="clear" w:color="auto" w:fill="F2F2F2"/>
          </w:tcPr>
          <w:p w14:paraId="79F8C3A8" w14:textId="77777777" w:rsidR="007010D7" w:rsidRPr="00E12C30" w:rsidRDefault="007010D7" w:rsidP="007010D7">
            <w:pPr>
              <w:pageBreakBefore/>
              <w:autoSpaceDE w:val="0"/>
              <w:autoSpaceDN w:val="0"/>
              <w:adjustRightInd w:val="0"/>
              <w:spacing w:before="40" w:after="40"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12C30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Skutek</w:t>
            </w:r>
          </w:p>
          <w:p w14:paraId="57770CC6" w14:textId="77777777" w:rsidR="007010D7" w:rsidRPr="00E12C30" w:rsidRDefault="007010D7" w:rsidP="00070D47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</w:pPr>
            <w:r w:rsidRPr="00E12C30">
              <w:rPr>
                <w:rFonts w:ascii="Calibri" w:hAnsi="Calibri"/>
                <w:bCs/>
                <w:sz w:val="22"/>
                <w:szCs w:val="22"/>
              </w:rPr>
              <w:t>Punktacja</w:t>
            </w:r>
            <w:r w:rsidRPr="007010D7">
              <w:rPr>
                <w:rStyle w:val="Odwoanieprzypisudolnego"/>
                <w:rFonts w:ascii="Calibri" w:hAnsi="Calibri"/>
                <w:bCs/>
                <w:sz w:val="22"/>
                <w:szCs w:val="22"/>
                <w:vertAlign w:val="baseline"/>
              </w:rPr>
              <w:footnoteReference w:customMarkFollows="1" w:id="2"/>
              <w:t>*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D31F4CE" w14:textId="77777777" w:rsidR="007010D7" w:rsidRPr="00E12C30" w:rsidRDefault="007010D7" w:rsidP="00070D47">
            <w:pPr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12C30">
              <w:rPr>
                <w:rFonts w:ascii="Calibri" w:hAnsi="Calibri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1562" w:type="dxa"/>
            <w:shd w:val="clear" w:color="auto" w:fill="F2F2F2"/>
          </w:tcPr>
          <w:p w14:paraId="50893364" w14:textId="77777777" w:rsidR="007010D7" w:rsidRPr="00E12C30" w:rsidRDefault="007010D7" w:rsidP="00070D47">
            <w:pPr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Calibri" w:hAnsi="Calibri"/>
                <w:b/>
                <w:bCs/>
              </w:rPr>
            </w:pPr>
            <w:r w:rsidRPr="00E12C30">
              <w:rPr>
                <w:rFonts w:ascii="Calibri" w:hAnsi="Calibri"/>
                <w:b/>
                <w:bCs/>
              </w:rPr>
              <w:t>Kryteria</w:t>
            </w:r>
            <w:r w:rsidRPr="00E12C30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br/>
            </w:r>
            <w:r w:rsidRPr="00E12C30">
              <w:rPr>
                <w:rFonts w:ascii="Calibri" w:hAnsi="Calibri"/>
                <w:bCs/>
              </w:rPr>
              <w:t>finansowe</w:t>
            </w:r>
          </w:p>
        </w:tc>
        <w:tc>
          <w:tcPr>
            <w:tcW w:w="1563" w:type="dxa"/>
            <w:shd w:val="clear" w:color="auto" w:fill="F2F2F2"/>
          </w:tcPr>
          <w:p w14:paraId="3A8551C7" w14:textId="77777777" w:rsidR="007010D7" w:rsidRPr="00E12C30" w:rsidRDefault="007010D7" w:rsidP="00070D47">
            <w:pPr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Calibri" w:hAnsi="Calibri"/>
                <w:b/>
                <w:bCs/>
              </w:rPr>
            </w:pPr>
            <w:r w:rsidRPr="00E12C30">
              <w:rPr>
                <w:rFonts w:ascii="Calibri" w:hAnsi="Calibri"/>
                <w:b/>
                <w:bCs/>
              </w:rPr>
              <w:t>Kryteria</w:t>
            </w:r>
            <w:r w:rsidRPr="00E12C30">
              <w:rPr>
                <w:rFonts w:ascii="Calibri" w:hAnsi="Calibri"/>
                <w:bCs/>
              </w:rPr>
              <w:t xml:space="preserve"> organizacyjne</w:t>
            </w:r>
          </w:p>
        </w:tc>
        <w:tc>
          <w:tcPr>
            <w:tcW w:w="1562" w:type="dxa"/>
            <w:shd w:val="clear" w:color="auto" w:fill="F2F2F2"/>
          </w:tcPr>
          <w:p w14:paraId="279F1FF4" w14:textId="77777777" w:rsidR="007010D7" w:rsidRPr="00E12C30" w:rsidRDefault="007010D7" w:rsidP="00070D47">
            <w:pPr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Calibri" w:hAnsi="Calibri"/>
                <w:b/>
                <w:bCs/>
              </w:rPr>
            </w:pPr>
            <w:r w:rsidRPr="00E12C30">
              <w:rPr>
                <w:rFonts w:ascii="Calibri" w:hAnsi="Calibri"/>
                <w:b/>
                <w:bCs/>
              </w:rPr>
              <w:t>Kryteria</w:t>
            </w:r>
            <w:r w:rsidRPr="00E12C30">
              <w:rPr>
                <w:rFonts w:ascii="Calibri" w:hAnsi="Calibri"/>
                <w:bCs/>
              </w:rPr>
              <w:t xml:space="preserve"> </w:t>
            </w:r>
            <w:r w:rsidRPr="00E12C30">
              <w:rPr>
                <w:rFonts w:ascii="Calibri" w:hAnsi="Calibri"/>
                <w:bCs/>
              </w:rPr>
              <w:br/>
              <w:t>prawne</w:t>
            </w:r>
          </w:p>
        </w:tc>
        <w:tc>
          <w:tcPr>
            <w:tcW w:w="1563" w:type="dxa"/>
            <w:shd w:val="clear" w:color="auto" w:fill="F2F2F2"/>
          </w:tcPr>
          <w:p w14:paraId="1E999342" w14:textId="77777777" w:rsidR="007010D7" w:rsidRPr="00E12C30" w:rsidRDefault="007010D7" w:rsidP="00070D47">
            <w:pPr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Calibri" w:hAnsi="Calibri"/>
                <w:b/>
                <w:bCs/>
              </w:rPr>
            </w:pPr>
            <w:r w:rsidRPr="00E12C30">
              <w:rPr>
                <w:rFonts w:ascii="Calibri" w:hAnsi="Calibri"/>
                <w:b/>
                <w:bCs/>
              </w:rPr>
              <w:t>Kryteria</w:t>
            </w:r>
            <w:r w:rsidRPr="00E12C30">
              <w:rPr>
                <w:rFonts w:ascii="Calibri" w:hAnsi="Calibri"/>
                <w:bCs/>
              </w:rPr>
              <w:t xml:space="preserve"> </w:t>
            </w:r>
            <w:r w:rsidRPr="00E12C30">
              <w:rPr>
                <w:rFonts w:ascii="Calibri" w:hAnsi="Calibri"/>
                <w:bCs/>
              </w:rPr>
              <w:br/>
              <w:t>ochrona zdrowia i bezpieczeństwo</w:t>
            </w:r>
          </w:p>
        </w:tc>
        <w:tc>
          <w:tcPr>
            <w:tcW w:w="1563" w:type="dxa"/>
            <w:shd w:val="clear" w:color="auto" w:fill="F2F2F2"/>
          </w:tcPr>
          <w:p w14:paraId="04B306A0" w14:textId="77777777" w:rsidR="007010D7" w:rsidRPr="00E12C30" w:rsidRDefault="007010D7" w:rsidP="00070D47">
            <w:pPr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Calibri" w:hAnsi="Calibri"/>
                <w:b/>
                <w:bCs/>
              </w:rPr>
            </w:pPr>
            <w:r w:rsidRPr="00E12C30">
              <w:rPr>
                <w:rFonts w:ascii="Calibri" w:hAnsi="Calibri"/>
                <w:b/>
                <w:bCs/>
              </w:rPr>
              <w:t>Kryteria</w:t>
            </w:r>
            <w:r w:rsidRPr="00E12C30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br/>
            </w:r>
            <w:r w:rsidRPr="00E12C30">
              <w:rPr>
                <w:rFonts w:ascii="Calibri" w:hAnsi="Calibri"/>
                <w:bCs/>
              </w:rPr>
              <w:t>reputacja</w:t>
            </w:r>
          </w:p>
        </w:tc>
      </w:tr>
      <w:tr w:rsidR="007010D7" w:rsidRPr="00E12C30" w14:paraId="1F2B8323" w14:textId="77777777" w:rsidTr="00070D47">
        <w:trPr>
          <w:cantSplit/>
          <w:trHeight w:val="611"/>
        </w:trPr>
        <w:tc>
          <w:tcPr>
            <w:tcW w:w="1129" w:type="dxa"/>
            <w:shd w:val="clear" w:color="auto" w:fill="auto"/>
            <w:vAlign w:val="center"/>
          </w:tcPr>
          <w:p w14:paraId="3CC11009" w14:textId="77777777" w:rsidR="007010D7" w:rsidRPr="00E12C30" w:rsidRDefault="007010D7" w:rsidP="00070D4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12C30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F2F2F2"/>
          </w:tcPr>
          <w:p w14:paraId="5590F9F7" w14:textId="77777777" w:rsidR="007010D7" w:rsidRPr="00E12C30" w:rsidRDefault="007010D7" w:rsidP="00070D47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Calibri" w:hAnsi="Calibri"/>
                <w:bCs/>
              </w:rPr>
            </w:pPr>
            <w:r w:rsidRPr="00E12C30">
              <w:rPr>
                <w:rFonts w:ascii="Calibri" w:hAnsi="Calibri"/>
                <w:bCs/>
              </w:rPr>
              <w:t>katastrofalne</w:t>
            </w:r>
          </w:p>
        </w:tc>
        <w:tc>
          <w:tcPr>
            <w:tcW w:w="1562" w:type="dxa"/>
            <w:shd w:val="clear" w:color="auto" w:fill="F2F2F2"/>
          </w:tcPr>
          <w:p w14:paraId="35D26A9F" w14:textId="77777777" w:rsidR="007010D7" w:rsidRPr="00E12C30" w:rsidRDefault="007010D7" w:rsidP="00070D47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Calibri" w:hAnsi="Calibri"/>
                <w:bCs/>
              </w:rPr>
            </w:pPr>
            <w:r w:rsidRPr="00E12C30">
              <w:rPr>
                <w:rFonts w:ascii="Calibri" w:hAnsi="Calibri"/>
              </w:rPr>
              <w:t>Strata finansowa &gt; 500.000 PLN</w:t>
            </w:r>
          </w:p>
        </w:tc>
        <w:tc>
          <w:tcPr>
            <w:tcW w:w="1563" w:type="dxa"/>
            <w:shd w:val="clear" w:color="auto" w:fill="F2F2F2"/>
          </w:tcPr>
          <w:p w14:paraId="64513332" w14:textId="77777777" w:rsidR="007010D7" w:rsidRPr="00E12C30" w:rsidRDefault="007010D7" w:rsidP="00070D47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Calibri" w:hAnsi="Calibri"/>
              </w:rPr>
            </w:pPr>
            <w:r w:rsidRPr="00E12C30">
              <w:rPr>
                <w:rFonts w:ascii="Calibri" w:hAnsi="Calibri"/>
              </w:rPr>
              <w:t>Brak realizacji kluczowych celów/zadań</w:t>
            </w:r>
          </w:p>
        </w:tc>
        <w:tc>
          <w:tcPr>
            <w:tcW w:w="1562" w:type="dxa"/>
            <w:shd w:val="clear" w:color="auto" w:fill="F2F2F2"/>
          </w:tcPr>
          <w:p w14:paraId="1A25F26A" w14:textId="77777777" w:rsidR="007010D7" w:rsidRPr="00E12C30" w:rsidRDefault="007010D7" w:rsidP="00070D47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Calibri" w:hAnsi="Calibri"/>
              </w:rPr>
            </w:pPr>
            <w:r w:rsidRPr="00E12C30">
              <w:rPr>
                <w:rFonts w:ascii="Calibri" w:hAnsi="Calibri"/>
              </w:rPr>
              <w:t xml:space="preserve">Rażąca niezgodność </w:t>
            </w:r>
            <w:r w:rsidRPr="00E12C30">
              <w:rPr>
                <w:rFonts w:ascii="Calibri" w:hAnsi="Calibri"/>
              </w:rPr>
              <w:br/>
              <w:t>z przepisami prawa, w tym zagrożona karą</w:t>
            </w:r>
          </w:p>
        </w:tc>
        <w:tc>
          <w:tcPr>
            <w:tcW w:w="1563" w:type="dxa"/>
            <w:shd w:val="clear" w:color="auto" w:fill="F2F2F2"/>
          </w:tcPr>
          <w:p w14:paraId="3CD1798A" w14:textId="77777777" w:rsidR="007010D7" w:rsidRPr="00E12C30" w:rsidRDefault="007010D7" w:rsidP="00070D47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Calibri" w:hAnsi="Calibri"/>
                <w:bCs/>
              </w:rPr>
            </w:pPr>
            <w:r w:rsidRPr="00E12C30">
              <w:rPr>
                <w:rFonts w:ascii="Calibri" w:hAnsi="Calibri"/>
              </w:rPr>
              <w:t>Utrata życia</w:t>
            </w:r>
          </w:p>
        </w:tc>
        <w:tc>
          <w:tcPr>
            <w:tcW w:w="1563" w:type="dxa"/>
            <w:shd w:val="clear" w:color="auto" w:fill="F2F2F2"/>
          </w:tcPr>
          <w:p w14:paraId="4B308357" w14:textId="77777777" w:rsidR="007010D7" w:rsidRPr="00E12C30" w:rsidRDefault="007010D7" w:rsidP="00070D47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Calibri" w:hAnsi="Calibri"/>
              </w:rPr>
            </w:pPr>
            <w:r w:rsidRPr="00E12C30">
              <w:rPr>
                <w:rFonts w:ascii="Calibri" w:hAnsi="Calibri"/>
              </w:rPr>
              <w:t>Doniesienia prasowe w całym kraju</w:t>
            </w:r>
          </w:p>
        </w:tc>
      </w:tr>
      <w:tr w:rsidR="007010D7" w:rsidRPr="00E12C30" w14:paraId="216D16AB" w14:textId="77777777" w:rsidTr="00070D47">
        <w:trPr>
          <w:cantSplit/>
          <w:trHeight w:val="1134"/>
        </w:trPr>
        <w:tc>
          <w:tcPr>
            <w:tcW w:w="1129" w:type="dxa"/>
            <w:shd w:val="clear" w:color="auto" w:fill="auto"/>
            <w:vAlign w:val="center"/>
          </w:tcPr>
          <w:p w14:paraId="6352AA15" w14:textId="77777777" w:rsidR="007010D7" w:rsidRPr="00E12C30" w:rsidRDefault="007010D7" w:rsidP="00070D4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12C30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F2F2F2"/>
          </w:tcPr>
          <w:p w14:paraId="7553D5B2" w14:textId="77777777" w:rsidR="007010D7" w:rsidRPr="00E12C30" w:rsidRDefault="007010D7" w:rsidP="00070D47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Calibri" w:hAnsi="Calibri"/>
                <w:bCs/>
              </w:rPr>
            </w:pPr>
            <w:r w:rsidRPr="00E12C30">
              <w:rPr>
                <w:rFonts w:ascii="Calibri" w:hAnsi="Calibri"/>
                <w:bCs/>
              </w:rPr>
              <w:t>poważne</w:t>
            </w:r>
          </w:p>
        </w:tc>
        <w:tc>
          <w:tcPr>
            <w:tcW w:w="1562" w:type="dxa"/>
            <w:shd w:val="clear" w:color="auto" w:fill="F2F2F2"/>
          </w:tcPr>
          <w:p w14:paraId="2C3A0759" w14:textId="77777777" w:rsidR="007010D7" w:rsidRPr="00E12C30" w:rsidRDefault="007010D7" w:rsidP="00070D47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Calibri" w:hAnsi="Calibri"/>
                <w:bCs/>
              </w:rPr>
            </w:pPr>
            <w:r w:rsidRPr="00E12C30">
              <w:rPr>
                <w:rFonts w:ascii="Calibri" w:hAnsi="Calibri"/>
              </w:rPr>
              <w:t>Strata finansowa 100.000 PLN &lt; 500.000 PLN</w:t>
            </w:r>
          </w:p>
        </w:tc>
        <w:tc>
          <w:tcPr>
            <w:tcW w:w="1563" w:type="dxa"/>
            <w:shd w:val="clear" w:color="auto" w:fill="F2F2F2"/>
          </w:tcPr>
          <w:p w14:paraId="4938BA92" w14:textId="77777777" w:rsidR="007010D7" w:rsidRPr="00E12C30" w:rsidRDefault="007010D7" w:rsidP="00070D47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Calibri" w:hAnsi="Calibri"/>
              </w:rPr>
            </w:pPr>
            <w:r w:rsidRPr="00E12C30">
              <w:rPr>
                <w:rFonts w:ascii="Calibri" w:hAnsi="Calibri"/>
              </w:rPr>
              <w:t xml:space="preserve">Brak realizacji kluczowego celu/zadania </w:t>
            </w:r>
          </w:p>
        </w:tc>
        <w:tc>
          <w:tcPr>
            <w:tcW w:w="1562" w:type="dxa"/>
            <w:shd w:val="clear" w:color="auto" w:fill="F2F2F2"/>
          </w:tcPr>
          <w:p w14:paraId="205A59B1" w14:textId="77777777" w:rsidR="007010D7" w:rsidRPr="00E12C30" w:rsidRDefault="007010D7" w:rsidP="00070D47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Calibri" w:hAnsi="Calibri"/>
              </w:rPr>
            </w:pPr>
            <w:r w:rsidRPr="00E12C30">
              <w:rPr>
                <w:rFonts w:ascii="Calibri" w:hAnsi="Calibri"/>
              </w:rPr>
              <w:t xml:space="preserve">Naruszenie prawa / poważna niezgodność </w:t>
            </w:r>
            <w:r w:rsidRPr="00E12C30">
              <w:rPr>
                <w:rFonts w:ascii="Calibri" w:hAnsi="Calibri"/>
              </w:rPr>
              <w:br/>
              <w:t xml:space="preserve">z umowami </w:t>
            </w:r>
          </w:p>
        </w:tc>
        <w:tc>
          <w:tcPr>
            <w:tcW w:w="1563" w:type="dxa"/>
            <w:shd w:val="clear" w:color="auto" w:fill="F2F2F2"/>
          </w:tcPr>
          <w:p w14:paraId="452FAF4C" w14:textId="77777777" w:rsidR="007010D7" w:rsidRPr="00E12C30" w:rsidRDefault="007010D7" w:rsidP="00070D47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Calibri" w:hAnsi="Calibri"/>
              </w:rPr>
            </w:pPr>
            <w:r w:rsidRPr="00E12C30">
              <w:rPr>
                <w:rFonts w:ascii="Calibri" w:hAnsi="Calibri"/>
              </w:rPr>
              <w:t>Poważne obrażenia</w:t>
            </w:r>
          </w:p>
        </w:tc>
        <w:tc>
          <w:tcPr>
            <w:tcW w:w="1563" w:type="dxa"/>
            <w:shd w:val="clear" w:color="auto" w:fill="F2F2F2"/>
          </w:tcPr>
          <w:p w14:paraId="5164C1D6" w14:textId="77777777" w:rsidR="007010D7" w:rsidRPr="00E12C30" w:rsidRDefault="007010D7" w:rsidP="00070D47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Calibri" w:hAnsi="Calibri"/>
              </w:rPr>
            </w:pPr>
            <w:r w:rsidRPr="00E12C30">
              <w:rPr>
                <w:rFonts w:ascii="Calibri" w:hAnsi="Calibri"/>
              </w:rPr>
              <w:t xml:space="preserve">Pewne informacje </w:t>
            </w:r>
            <w:r w:rsidRPr="00E12C30">
              <w:rPr>
                <w:rFonts w:ascii="Calibri" w:hAnsi="Calibri"/>
              </w:rPr>
              <w:br/>
              <w:t>w mediach ogólnokrajowych</w:t>
            </w:r>
          </w:p>
        </w:tc>
      </w:tr>
      <w:tr w:rsidR="007010D7" w:rsidRPr="00E12C30" w14:paraId="148D50EC" w14:textId="77777777" w:rsidTr="00070D47">
        <w:trPr>
          <w:cantSplit/>
          <w:trHeight w:val="1739"/>
        </w:trPr>
        <w:tc>
          <w:tcPr>
            <w:tcW w:w="1129" w:type="dxa"/>
            <w:shd w:val="clear" w:color="auto" w:fill="auto"/>
            <w:vAlign w:val="center"/>
          </w:tcPr>
          <w:p w14:paraId="710B757C" w14:textId="77777777" w:rsidR="007010D7" w:rsidRPr="00E12C30" w:rsidRDefault="007010D7" w:rsidP="00070D4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12C30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F2F2F2"/>
          </w:tcPr>
          <w:p w14:paraId="5FA70E4E" w14:textId="77777777" w:rsidR="007010D7" w:rsidRPr="00E12C30" w:rsidRDefault="007010D7" w:rsidP="00070D47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Calibri" w:hAnsi="Calibri"/>
                <w:bCs/>
              </w:rPr>
            </w:pPr>
            <w:r w:rsidRPr="00E12C30">
              <w:rPr>
                <w:rFonts w:ascii="Calibri" w:hAnsi="Calibri"/>
                <w:bCs/>
              </w:rPr>
              <w:t>średnie</w:t>
            </w:r>
          </w:p>
        </w:tc>
        <w:tc>
          <w:tcPr>
            <w:tcW w:w="1562" w:type="dxa"/>
            <w:shd w:val="clear" w:color="auto" w:fill="F2F2F2"/>
          </w:tcPr>
          <w:p w14:paraId="26DCB4B5" w14:textId="77777777" w:rsidR="007010D7" w:rsidRPr="00E12C30" w:rsidRDefault="007010D7" w:rsidP="00070D47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Calibri" w:hAnsi="Calibri"/>
              </w:rPr>
            </w:pPr>
            <w:r w:rsidRPr="00E12C30">
              <w:rPr>
                <w:rFonts w:ascii="Calibri" w:hAnsi="Calibri"/>
              </w:rPr>
              <w:t>Strata finansowa 50.000 PLN &lt; 100.000 PLN</w:t>
            </w:r>
          </w:p>
        </w:tc>
        <w:tc>
          <w:tcPr>
            <w:tcW w:w="1563" w:type="dxa"/>
            <w:shd w:val="clear" w:color="auto" w:fill="F2F2F2"/>
          </w:tcPr>
          <w:p w14:paraId="7C0D4C95" w14:textId="77777777" w:rsidR="007010D7" w:rsidRPr="00E12C30" w:rsidRDefault="007010D7" w:rsidP="00070D47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Calibri" w:hAnsi="Calibri"/>
                <w:bCs/>
              </w:rPr>
            </w:pPr>
            <w:r w:rsidRPr="00E12C30">
              <w:rPr>
                <w:rFonts w:ascii="Calibri" w:hAnsi="Calibri"/>
              </w:rPr>
              <w:t>Zakłócenia w</w:t>
            </w:r>
            <w:r>
              <w:rPr>
                <w:rFonts w:ascii="Calibri" w:hAnsi="Calibri"/>
              </w:rPr>
              <w:t> </w:t>
            </w:r>
            <w:r w:rsidRPr="00E12C30">
              <w:rPr>
                <w:rFonts w:ascii="Calibri" w:hAnsi="Calibri"/>
              </w:rPr>
              <w:t>działalności</w:t>
            </w:r>
          </w:p>
        </w:tc>
        <w:tc>
          <w:tcPr>
            <w:tcW w:w="1562" w:type="dxa"/>
            <w:shd w:val="clear" w:color="auto" w:fill="F2F2F2"/>
          </w:tcPr>
          <w:p w14:paraId="253FDF40" w14:textId="77777777" w:rsidR="007010D7" w:rsidRPr="00E12C30" w:rsidRDefault="007010D7" w:rsidP="00070D47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Calibri" w:hAnsi="Calibri"/>
              </w:rPr>
            </w:pPr>
            <w:r w:rsidRPr="00E12C30">
              <w:rPr>
                <w:rFonts w:ascii="Calibri" w:hAnsi="Calibri"/>
              </w:rPr>
              <w:t xml:space="preserve">Niezgodność </w:t>
            </w:r>
            <w:r w:rsidRPr="00E12C30">
              <w:rPr>
                <w:rFonts w:ascii="Calibri" w:hAnsi="Calibri"/>
              </w:rPr>
              <w:br/>
              <w:t>z przepisami prawa/</w:t>
            </w:r>
            <w:r>
              <w:rPr>
                <w:rFonts w:ascii="Calibri" w:hAnsi="Calibri"/>
              </w:rPr>
              <w:t xml:space="preserve"> </w:t>
            </w:r>
            <w:r w:rsidRPr="00E12C30">
              <w:rPr>
                <w:rFonts w:ascii="Calibri" w:hAnsi="Calibri"/>
              </w:rPr>
              <w:t>niezgodność z</w:t>
            </w:r>
            <w:r>
              <w:rPr>
                <w:rFonts w:ascii="Calibri" w:hAnsi="Calibri"/>
              </w:rPr>
              <w:t> </w:t>
            </w:r>
            <w:r w:rsidRPr="00E12C30">
              <w:rPr>
                <w:rFonts w:ascii="Calibri" w:hAnsi="Calibri"/>
              </w:rPr>
              <w:t>zapisami umów/</w:t>
            </w:r>
            <w:r>
              <w:rPr>
                <w:rFonts w:ascii="Calibri" w:hAnsi="Calibri"/>
              </w:rPr>
              <w:t xml:space="preserve"> </w:t>
            </w:r>
            <w:r w:rsidRPr="00E12C30">
              <w:rPr>
                <w:rFonts w:ascii="Calibri" w:hAnsi="Calibri"/>
              </w:rPr>
              <w:t>niezgodność z</w:t>
            </w:r>
            <w:r>
              <w:rPr>
                <w:rFonts w:ascii="Calibri" w:hAnsi="Calibri"/>
              </w:rPr>
              <w:t> </w:t>
            </w:r>
            <w:r w:rsidRPr="00E12C30">
              <w:rPr>
                <w:rFonts w:ascii="Calibri" w:hAnsi="Calibri"/>
              </w:rPr>
              <w:t xml:space="preserve">przepisami wewnętrznymi </w:t>
            </w:r>
          </w:p>
        </w:tc>
        <w:tc>
          <w:tcPr>
            <w:tcW w:w="1563" w:type="dxa"/>
            <w:shd w:val="clear" w:color="auto" w:fill="F2F2F2"/>
          </w:tcPr>
          <w:p w14:paraId="1E645C1D" w14:textId="77777777" w:rsidR="007010D7" w:rsidRPr="00E12C30" w:rsidRDefault="007010D7" w:rsidP="00070D47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Calibri" w:hAnsi="Calibri"/>
              </w:rPr>
            </w:pPr>
            <w:r w:rsidRPr="00E12C30">
              <w:rPr>
                <w:rFonts w:ascii="Calibri" w:hAnsi="Calibri"/>
              </w:rPr>
              <w:t>Pewne obrażenia</w:t>
            </w:r>
          </w:p>
        </w:tc>
        <w:tc>
          <w:tcPr>
            <w:tcW w:w="1563" w:type="dxa"/>
            <w:shd w:val="clear" w:color="auto" w:fill="F2F2F2"/>
          </w:tcPr>
          <w:p w14:paraId="0B2E916A" w14:textId="77777777" w:rsidR="007010D7" w:rsidRPr="00E12C30" w:rsidRDefault="007010D7" w:rsidP="00070D47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Calibri" w:hAnsi="Calibri"/>
              </w:rPr>
            </w:pPr>
            <w:r w:rsidRPr="00E12C30">
              <w:rPr>
                <w:rFonts w:ascii="Calibri" w:hAnsi="Calibri"/>
              </w:rPr>
              <w:t xml:space="preserve">Pewne informacje </w:t>
            </w:r>
            <w:r w:rsidRPr="00E12C30">
              <w:rPr>
                <w:rFonts w:ascii="Calibri" w:hAnsi="Calibri"/>
              </w:rPr>
              <w:br/>
              <w:t>w mediach lokalnych lub regionalnych</w:t>
            </w:r>
          </w:p>
        </w:tc>
      </w:tr>
      <w:tr w:rsidR="007010D7" w:rsidRPr="00E12C30" w14:paraId="0C817B75" w14:textId="77777777" w:rsidTr="00070D47">
        <w:trPr>
          <w:cantSplit/>
          <w:trHeight w:val="1134"/>
        </w:trPr>
        <w:tc>
          <w:tcPr>
            <w:tcW w:w="1129" w:type="dxa"/>
            <w:shd w:val="clear" w:color="auto" w:fill="auto"/>
            <w:vAlign w:val="center"/>
          </w:tcPr>
          <w:p w14:paraId="0C66372B" w14:textId="77777777" w:rsidR="007010D7" w:rsidRPr="00E12C30" w:rsidRDefault="007010D7" w:rsidP="00070D4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12C30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2F2F2"/>
          </w:tcPr>
          <w:p w14:paraId="485F2065" w14:textId="77777777" w:rsidR="007010D7" w:rsidRPr="00E12C30" w:rsidRDefault="007010D7" w:rsidP="00070D47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Calibri" w:hAnsi="Calibri"/>
                <w:bCs/>
              </w:rPr>
            </w:pPr>
            <w:r w:rsidRPr="00E12C30">
              <w:rPr>
                <w:rFonts w:ascii="Calibri" w:hAnsi="Calibri"/>
                <w:bCs/>
              </w:rPr>
              <w:t>małe</w:t>
            </w:r>
          </w:p>
        </w:tc>
        <w:tc>
          <w:tcPr>
            <w:tcW w:w="1562" w:type="dxa"/>
            <w:shd w:val="clear" w:color="auto" w:fill="F2F2F2"/>
          </w:tcPr>
          <w:p w14:paraId="046AB03E" w14:textId="77777777" w:rsidR="007010D7" w:rsidRPr="00E12C30" w:rsidRDefault="007010D7" w:rsidP="00070D47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Calibri" w:hAnsi="Calibri"/>
                <w:bCs/>
              </w:rPr>
            </w:pPr>
            <w:r w:rsidRPr="00E12C30">
              <w:rPr>
                <w:rFonts w:ascii="Calibri" w:hAnsi="Calibri"/>
              </w:rPr>
              <w:t>Strata finansowa 1.000 PLN &lt; 50.000 PLN</w:t>
            </w:r>
          </w:p>
        </w:tc>
        <w:tc>
          <w:tcPr>
            <w:tcW w:w="1563" w:type="dxa"/>
            <w:shd w:val="clear" w:color="auto" w:fill="F2F2F2"/>
          </w:tcPr>
          <w:p w14:paraId="0BF7DD12" w14:textId="77777777" w:rsidR="007010D7" w:rsidRPr="00E12C30" w:rsidRDefault="007010D7" w:rsidP="00070D47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Calibri" w:hAnsi="Calibri"/>
              </w:rPr>
            </w:pPr>
            <w:r w:rsidRPr="00E12C30">
              <w:rPr>
                <w:rFonts w:ascii="Calibri" w:hAnsi="Calibri"/>
              </w:rPr>
              <w:t xml:space="preserve">Niewielkie zakłócenia </w:t>
            </w:r>
            <w:r w:rsidRPr="00E12C30">
              <w:rPr>
                <w:rFonts w:ascii="Calibri" w:hAnsi="Calibri"/>
              </w:rPr>
              <w:br/>
              <w:t>w działalności</w:t>
            </w:r>
          </w:p>
        </w:tc>
        <w:tc>
          <w:tcPr>
            <w:tcW w:w="1562" w:type="dxa"/>
            <w:shd w:val="clear" w:color="auto" w:fill="F2F2F2"/>
          </w:tcPr>
          <w:p w14:paraId="3EE8A4E6" w14:textId="77777777" w:rsidR="007010D7" w:rsidRPr="00E12C30" w:rsidRDefault="007010D7" w:rsidP="00070D47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Calibri" w:hAnsi="Calibri"/>
              </w:rPr>
            </w:pPr>
            <w:r w:rsidRPr="00E12C30">
              <w:rPr>
                <w:rFonts w:ascii="Calibri" w:hAnsi="Calibri"/>
              </w:rPr>
              <w:t xml:space="preserve">Niewielka niezgodność </w:t>
            </w:r>
            <w:r w:rsidRPr="00E12C30">
              <w:rPr>
                <w:rFonts w:ascii="Calibri" w:hAnsi="Calibri"/>
              </w:rPr>
              <w:br/>
              <w:t xml:space="preserve">z przepisami wewnętrznymi </w:t>
            </w:r>
          </w:p>
        </w:tc>
        <w:tc>
          <w:tcPr>
            <w:tcW w:w="1563" w:type="dxa"/>
            <w:shd w:val="clear" w:color="auto" w:fill="F2F2F2"/>
          </w:tcPr>
          <w:p w14:paraId="7E0AEF95" w14:textId="77777777" w:rsidR="007010D7" w:rsidRPr="00E12C30" w:rsidRDefault="007010D7" w:rsidP="00070D47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Calibri" w:hAnsi="Calibri"/>
              </w:rPr>
            </w:pPr>
            <w:r w:rsidRPr="00E12C30">
              <w:rPr>
                <w:rFonts w:ascii="Calibri" w:hAnsi="Calibri"/>
              </w:rPr>
              <w:t>Niewielkie obrażenia</w:t>
            </w:r>
          </w:p>
        </w:tc>
        <w:tc>
          <w:tcPr>
            <w:tcW w:w="1563" w:type="dxa"/>
            <w:shd w:val="clear" w:color="auto" w:fill="F2F2F2"/>
          </w:tcPr>
          <w:p w14:paraId="049613C7" w14:textId="77777777" w:rsidR="007010D7" w:rsidRPr="00E12C30" w:rsidRDefault="007010D7" w:rsidP="00070D47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Calibri" w:hAnsi="Calibri"/>
              </w:rPr>
            </w:pPr>
            <w:r w:rsidRPr="00E12C30">
              <w:rPr>
                <w:rFonts w:ascii="Calibri" w:hAnsi="Calibri"/>
              </w:rPr>
              <w:t>Ograniczone informacje w</w:t>
            </w:r>
            <w:r>
              <w:rPr>
                <w:rFonts w:ascii="Calibri" w:hAnsi="Calibri"/>
              </w:rPr>
              <w:t> </w:t>
            </w:r>
            <w:r w:rsidRPr="00E12C30">
              <w:rPr>
                <w:rFonts w:ascii="Calibri" w:hAnsi="Calibri"/>
              </w:rPr>
              <w:t xml:space="preserve">mediach lokalnych </w:t>
            </w:r>
          </w:p>
        </w:tc>
      </w:tr>
      <w:tr w:rsidR="007010D7" w:rsidRPr="00E12C30" w14:paraId="2E60287A" w14:textId="77777777" w:rsidTr="00070D47">
        <w:trPr>
          <w:cantSplit/>
          <w:trHeight w:val="1304"/>
        </w:trPr>
        <w:tc>
          <w:tcPr>
            <w:tcW w:w="1129" w:type="dxa"/>
            <w:shd w:val="clear" w:color="auto" w:fill="auto"/>
            <w:vAlign w:val="center"/>
          </w:tcPr>
          <w:p w14:paraId="5E69F9E4" w14:textId="77777777" w:rsidR="007010D7" w:rsidRPr="00E12C30" w:rsidRDefault="007010D7" w:rsidP="00070D4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12C30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</w:tcPr>
          <w:p w14:paraId="22A4771F" w14:textId="77777777" w:rsidR="007010D7" w:rsidRPr="00E12C30" w:rsidRDefault="007010D7" w:rsidP="00070D47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Calibri" w:hAnsi="Calibri"/>
                <w:bCs/>
              </w:rPr>
            </w:pPr>
            <w:r w:rsidRPr="00E12C30">
              <w:rPr>
                <w:rFonts w:ascii="Calibri" w:hAnsi="Calibri"/>
                <w:bCs/>
              </w:rPr>
              <w:t>nieznaczne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2F2F2"/>
          </w:tcPr>
          <w:p w14:paraId="1A7AAB31" w14:textId="77777777" w:rsidR="007010D7" w:rsidRPr="00E12C30" w:rsidRDefault="007010D7" w:rsidP="00070D47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Calibri" w:hAnsi="Calibri"/>
                <w:bCs/>
              </w:rPr>
            </w:pPr>
            <w:r w:rsidRPr="00E12C30">
              <w:rPr>
                <w:rFonts w:ascii="Calibri" w:hAnsi="Calibri"/>
              </w:rPr>
              <w:t>Mała strata finansowa &lt; 1.000 PLN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F2F2F2"/>
          </w:tcPr>
          <w:p w14:paraId="6F0642DA" w14:textId="77777777" w:rsidR="007010D7" w:rsidRPr="00E12C30" w:rsidRDefault="007010D7" w:rsidP="00070D47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Calibri" w:hAnsi="Calibri"/>
              </w:rPr>
            </w:pPr>
            <w:r w:rsidRPr="00E12C30">
              <w:rPr>
                <w:rFonts w:ascii="Calibri" w:hAnsi="Calibri"/>
              </w:rPr>
              <w:t xml:space="preserve">Krótkotrwałe zakłócenia </w:t>
            </w:r>
            <w:r w:rsidRPr="00E12C30">
              <w:rPr>
                <w:rFonts w:ascii="Calibri" w:hAnsi="Calibri"/>
              </w:rPr>
              <w:br/>
              <w:t>w działalności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2F2F2"/>
          </w:tcPr>
          <w:p w14:paraId="5E3F8D0B" w14:textId="77777777" w:rsidR="007010D7" w:rsidRPr="00E12C30" w:rsidRDefault="007010D7" w:rsidP="00070D47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Calibri" w:hAnsi="Calibri"/>
              </w:rPr>
            </w:pPr>
            <w:r w:rsidRPr="00E12C30">
              <w:rPr>
                <w:rFonts w:ascii="Calibri" w:hAnsi="Calibri"/>
              </w:rPr>
              <w:t xml:space="preserve">Nie ma wpływu na zgodność </w:t>
            </w:r>
            <w:r w:rsidRPr="00E12C30">
              <w:rPr>
                <w:rFonts w:ascii="Calibri" w:hAnsi="Calibri"/>
              </w:rPr>
              <w:br/>
              <w:t xml:space="preserve">z przepisami 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F2F2F2"/>
          </w:tcPr>
          <w:p w14:paraId="4712D5E8" w14:textId="77777777" w:rsidR="007010D7" w:rsidRPr="00E12C30" w:rsidRDefault="007010D7" w:rsidP="00070D47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Calibri" w:hAnsi="Calibri"/>
              </w:rPr>
            </w:pPr>
            <w:r w:rsidRPr="00E12C30">
              <w:rPr>
                <w:rFonts w:ascii="Calibri" w:hAnsi="Calibri"/>
              </w:rPr>
              <w:t>Niewielkie obrażenia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F2F2F2"/>
          </w:tcPr>
          <w:p w14:paraId="38A5093D" w14:textId="77777777" w:rsidR="007010D7" w:rsidRPr="00E12C30" w:rsidRDefault="007010D7" w:rsidP="00070D47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Calibri" w:hAnsi="Calibri"/>
                <w:bCs/>
              </w:rPr>
            </w:pPr>
            <w:r w:rsidRPr="00E12C30">
              <w:rPr>
                <w:rFonts w:ascii="Calibri" w:hAnsi="Calibri"/>
              </w:rPr>
              <w:t xml:space="preserve">Ubogie informacje </w:t>
            </w:r>
            <w:r w:rsidRPr="00E12C30">
              <w:rPr>
                <w:rFonts w:ascii="Calibri" w:hAnsi="Calibri"/>
              </w:rPr>
              <w:br/>
              <w:t xml:space="preserve">w mediach lokalnych </w:t>
            </w:r>
          </w:p>
        </w:tc>
      </w:tr>
    </w:tbl>
    <w:p w14:paraId="39FD9674" w14:textId="77777777" w:rsidR="007010D7" w:rsidRPr="00204FDC" w:rsidRDefault="007010D7" w:rsidP="007010D7">
      <w:pPr>
        <w:spacing w:line="360" w:lineRule="auto"/>
        <w:jc w:val="both"/>
        <w:rPr>
          <w:rFonts w:ascii="Calibri" w:hAnsi="Calibri"/>
          <w:sz w:val="2"/>
          <w:szCs w:val="2"/>
        </w:rPr>
        <w:sectPr w:rsidR="007010D7" w:rsidRPr="00204FDC" w:rsidSect="007B4591">
          <w:footnotePr>
            <w:pos w:val="beneathText"/>
          </w:footnotePr>
          <w:pgSz w:w="11906" w:h="16838"/>
          <w:pgMar w:top="567" w:right="851" w:bottom="567" w:left="1134" w:header="510" w:footer="510" w:gutter="0"/>
          <w:cols w:space="708"/>
          <w:docGrid w:linePitch="272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6670"/>
        <w:gridCol w:w="1117"/>
      </w:tblGrid>
      <w:tr w:rsidR="007010D7" w:rsidRPr="00355604" w14:paraId="6A45771F" w14:textId="77777777" w:rsidTr="00070D47">
        <w:trPr>
          <w:tblHeader/>
        </w:trPr>
        <w:tc>
          <w:tcPr>
            <w:tcW w:w="2244" w:type="dxa"/>
            <w:shd w:val="clear" w:color="auto" w:fill="F2F2F2"/>
          </w:tcPr>
          <w:p w14:paraId="5081BA94" w14:textId="77777777" w:rsidR="007010D7" w:rsidRPr="00355604" w:rsidRDefault="007010D7" w:rsidP="00070D47">
            <w:pPr>
              <w:pageBreakBefore/>
              <w:spacing w:before="40" w:after="40" w:line="36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55604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Prawdopodobieństwo wystąpienia ryzyka</w:t>
            </w:r>
          </w:p>
        </w:tc>
        <w:tc>
          <w:tcPr>
            <w:tcW w:w="6752" w:type="dxa"/>
            <w:shd w:val="clear" w:color="auto" w:fill="F2F2F2"/>
            <w:vAlign w:val="center"/>
          </w:tcPr>
          <w:p w14:paraId="1BDFA2D3" w14:textId="77777777" w:rsidR="007010D7" w:rsidRPr="00355604" w:rsidRDefault="007010D7" w:rsidP="00070D47">
            <w:pPr>
              <w:spacing w:before="40" w:after="40" w:line="36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55604">
              <w:rPr>
                <w:rFonts w:ascii="Calibri" w:hAnsi="Calibri"/>
                <w:b/>
                <w:bCs/>
                <w:sz w:val="22"/>
                <w:szCs w:val="22"/>
              </w:rPr>
              <w:t>Opis szczegółowy</w:t>
            </w:r>
          </w:p>
        </w:tc>
        <w:tc>
          <w:tcPr>
            <w:tcW w:w="1035" w:type="dxa"/>
            <w:shd w:val="clear" w:color="auto" w:fill="F2F2F2"/>
            <w:vAlign w:val="center"/>
          </w:tcPr>
          <w:p w14:paraId="6D763112" w14:textId="77777777" w:rsidR="007010D7" w:rsidRPr="00355604" w:rsidRDefault="007010D7" w:rsidP="00070D47">
            <w:pPr>
              <w:spacing w:before="40" w:after="40" w:line="36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55604">
              <w:rPr>
                <w:rFonts w:ascii="Calibri" w:hAnsi="Calibri"/>
                <w:b/>
                <w:bCs/>
                <w:sz w:val="22"/>
                <w:szCs w:val="22"/>
              </w:rPr>
              <w:t>Punktacja</w:t>
            </w:r>
          </w:p>
        </w:tc>
      </w:tr>
      <w:tr w:rsidR="007010D7" w:rsidRPr="00355604" w14:paraId="05F64B62" w14:textId="77777777" w:rsidTr="00070D47">
        <w:tc>
          <w:tcPr>
            <w:tcW w:w="2244" w:type="dxa"/>
            <w:shd w:val="clear" w:color="auto" w:fill="auto"/>
            <w:vAlign w:val="center"/>
          </w:tcPr>
          <w:p w14:paraId="05F7DC92" w14:textId="77777777" w:rsidR="007010D7" w:rsidRPr="00355604" w:rsidRDefault="007010D7" w:rsidP="00070D47">
            <w:pPr>
              <w:spacing w:before="40" w:after="40" w:line="36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55604">
              <w:rPr>
                <w:rFonts w:ascii="Calibri" w:hAnsi="Calibri"/>
                <w:b/>
                <w:bCs/>
                <w:sz w:val="22"/>
                <w:szCs w:val="22"/>
              </w:rPr>
              <w:t>rzadkie</w:t>
            </w:r>
            <w:r w:rsidRPr="00355604">
              <w:rPr>
                <w:rFonts w:ascii="Calibri" w:hAnsi="Calibri"/>
                <w:b/>
                <w:bCs/>
                <w:sz w:val="22"/>
                <w:szCs w:val="22"/>
              </w:rPr>
              <w:br/>
              <w:t>(0</w:t>
            </w:r>
            <w:r>
              <w:rPr>
                <w:rFonts w:ascii="Sylfaen" w:hAnsi="Sylfaen"/>
                <w:b/>
                <w:bCs/>
                <w:sz w:val="22"/>
                <w:szCs w:val="22"/>
              </w:rPr>
              <w:t>–</w:t>
            </w:r>
            <w:r w:rsidRPr="00355604">
              <w:rPr>
                <w:rFonts w:ascii="Calibri" w:hAnsi="Calibri"/>
                <w:b/>
                <w:bCs/>
                <w:sz w:val="22"/>
                <w:szCs w:val="22"/>
              </w:rPr>
              <w:t>20%)</w:t>
            </w:r>
          </w:p>
        </w:tc>
        <w:tc>
          <w:tcPr>
            <w:tcW w:w="6752" w:type="dxa"/>
            <w:shd w:val="clear" w:color="auto" w:fill="auto"/>
          </w:tcPr>
          <w:p w14:paraId="10D58DA1" w14:textId="77777777" w:rsidR="007010D7" w:rsidRPr="00355604" w:rsidRDefault="007010D7" w:rsidP="00070D47">
            <w:pPr>
              <w:spacing w:before="40" w:after="40" w:line="360" w:lineRule="auto"/>
              <w:rPr>
                <w:rFonts w:ascii="Calibri" w:hAnsi="Calibri"/>
                <w:sz w:val="22"/>
                <w:szCs w:val="22"/>
              </w:rPr>
            </w:pPr>
            <w:r w:rsidRPr="00355604">
              <w:rPr>
                <w:rFonts w:ascii="Calibri" w:hAnsi="Calibri"/>
                <w:sz w:val="22"/>
                <w:szCs w:val="22"/>
              </w:rPr>
              <w:t>Zdarzenie rzadkie. Nie ma znanych przypadków wystąpienia takiego zdarzenia lub zdarzenie może wystąpić raz na kilka lat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355604">
              <w:rPr>
                <w:rFonts w:ascii="Calibri" w:hAnsi="Calibri"/>
                <w:sz w:val="22"/>
                <w:szCs w:val="22"/>
              </w:rPr>
              <w:t xml:space="preserve"> Nie istnieją czynniki zwiększające ryzyko. Skuteczność istniejących zabezpieczeń jest</w:t>
            </w:r>
            <w:r>
              <w:rPr>
                <w:rFonts w:ascii="Calibri" w:hAnsi="Calibri"/>
                <w:sz w:val="22"/>
                <w:szCs w:val="22"/>
              </w:rPr>
              <w:t> </w:t>
            </w:r>
            <w:r w:rsidRPr="00355604">
              <w:rPr>
                <w:rFonts w:ascii="Calibri" w:hAnsi="Calibri"/>
                <w:sz w:val="22"/>
                <w:szCs w:val="22"/>
              </w:rPr>
              <w:t xml:space="preserve">wysoka. 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6BA722FE" w14:textId="77777777" w:rsidR="007010D7" w:rsidRPr="00355604" w:rsidRDefault="007010D7" w:rsidP="00070D47">
            <w:pPr>
              <w:spacing w:before="40" w:after="40" w:line="36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55604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</w:tr>
      <w:tr w:rsidR="007010D7" w:rsidRPr="00355604" w14:paraId="60DB303D" w14:textId="77777777" w:rsidTr="00070D47">
        <w:tc>
          <w:tcPr>
            <w:tcW w:w="2244" w:type="dxa"/>
            <w:shd w:val="clear" w:color="auto" w:fill="auto"/>
            <w:vAlign w:val="center"/>
          </w:tcPr>
          <w:p w14:paraId="54B6B1A9" w14:textId="77777777" w:rsidR="007010D7" w:rsidRPr="00355604" w:rsidRDefault="007010D7" w:rsidP="00070D47">
            <w:pPr>
              <w:spacing w:before="40" w:after="40" w:line="36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55604">
              <w:rPr>
                <w:rFonts w:ascii="Calibri" w:hAnsi="Calibri"/>
                <w:b/>
                <w:bCs/>
                <w:sz w:val="22"/>
                <w:szCs w:val="22"/>
              </w:rPr>
              <w:t>mało prawdopodobne</w:t>
            </w:r>
            <w:r w:rsidRPr="00355604">
              <w:rPr>
                <w:rFonts w:ascii="Calibri" w:hAnsi="Calibri"/>
                <w:b/>
                <w:bCs/>
                <w:sz w:val="22"/>
                <w:szCs w:val="22"/>
              </w:rPr>
              <w:br/>
              <w:t>(21</w:t>
            </w:r>
            <w:r>
              <w:rPr>
                <w:rFonts w:ascii="Sylfaen" w:hAnsi="Sylfaen"/>
                <w:b/>
                <w:bCs/>
                <w:sz w:val="22"/>
                <w:szCs w:val="22"/>
              </w:rPr>
              <w:t>–</w:t>
            </w:r>
            <w:r w:rsidRPr="00355604">
              <w:rPr>
                <w:rFonts w:ascii="Calibri" w:hAnsi="Calibri"/>
                <w:b/>
                <w:bCs/>
                <w:sz w:val="22"/>
                <w:szCs w:val="22"/>
              </w:rPr>
              <w:t>40%)</w:t>
            </w:r>
          </w:p>
        </w:tc>
        <w:tc>
          <w:tcPr>
            <w:tcW w:w="6752" w:type="dxa"/>
            <w:shd w:val="clear" w:color="auto" w:fill="auto"/>
          </w:tcPr>
          <w:p w14:paraId="7FCA9009" w14:textId="77777777" w:rsidR="007010D7" w:rsidRPr="00355604" w:rsidRDefault="007010D7" w:rsidP="00070D47">
            <w:pPr>
              <w:spacing w:before="40" w:after="40" w:line="360" w:lineRule="auto"/>
              <w:rPr>
                <w:rFonts w:ascii="Calibri" w:hAnsi="Calibri"/>
                <w:sz w:val="22"/>
                <w:szCs w:val="22"/>
              </w:rPr>
            </w:pPr>
            <w:r w:rsidRPr="00355604">
              <w:rPr>
                <w:rFonts w:ascii="Calibri" w:hAnsi="Calibri"/>
                <w:sz w:val="22"/>
                <w:szCs w:val="22"/>
              </w:rPr>
              <w:t>Zdarzenie mało prawdopodobne. Pojedyncze przypadki wystąpienia takiego zdarzenia. Czynniki zwiększające ryzyko są nieznaczne. Skuteczność istniejących zabezpieczeń jest względnie wysoka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9049BD6" w14:textId="77777777" w:rsidR="007010D7" w:rsidRPr="00355604" w:rsidRDefault="007010D7" w:rsidP="00070D47">
            <w:pPr>
              <w:spacing w:before="40" w:after="40" w:line="36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55604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</w:tr>
      <w:tr w:rsidR="007010D7" w:rsidRPr="00355604" w14:paraId="6A4CFC6B" w14:textId="77777777" w:rsidTr="00070D47">
        <w:tc>
          <w:tcPr>
            <w:tcW w:w="2244" w:type="dxa"/>
            <w:shd w:val="clear" w:color="auto" w:fill="auto"/>
            <w:vAlign w:val="center"/>
          </w:tcPr>
          <w:p w14:paraId="53D689A6" w14:textId="77777777" w:rsidR="007010D7" w:rsidRPr="00355604" w:rsidRDefault="007010D7" w:rsidP="00070D47">
            <w:pPr>
              <w:spacing w:before="40" w:after="40" w:line="36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55604">
              <w:rPr>
                <w:rFonts w:ascii="Calibri" w:hAnsi="Calibri"/>
                <w:b/>
                <w:bCs/>
                <w:sz w:val="22"/>
                <w:szCs w:val="22"/>
              </w:rPr>
              <w:t>średnie</w:t>
            </w:r>
            <w:r w:rsidRPr="00355604">
              <w:rPr>
                <w:rFonts w:ascii="Calibri" w:hAnsi="Calibri"/>
                <w:b/>
                <w:bCs/>
                <w:sz w:val="22"/>
                <w:szCs w:val="22"/>
              </w:rPr>
              <w:br/>
              <w:t>(41</w:t>
            </w:r>
            <w:r>
              <w:rPr>
                <w:rFonts w:ascii="Sylfaen" w:hAnsi="Sylfaen"/>
                <w:b/>
                <w:bCs/>
                <w:sz w:val="22"/>
                <w:szCs w:val="22"/>
              </w:rPr>
              <w:t>–</w:t>
            </w:r>
            <w:r w:rsidRPr="00355604">
              <w:rPr>
                <w:rFonts w:ascii="Calibri" w:hAnsi="Calibri"/>
                <w:b/>
                <w:bCs/>
                <w:sz w:val="22"/>
                <w:szCs w:val="22"/>
              </w:rPr>
              <w:t>60%)</w:t>
            </w:r>
          </w:p>
        </w:tc>
        <w:tc>
          <w:tcPr>
            <w:tcW w:w="6752" w:type="dxa"/>
            <w:shd w:val="clear" w:color="auto" w:fill="auto"/>
          </w:tcPr>
          <w:p w14:paraId="686B77F3" w14:textId="77777777" w:rsidR="007010D7" w:rsidRPr="00355604" w:rsidRDefault="007010D7" w:rsidP="00070D47">
            <w:pPr>
              <w:spacing w:before="40" w:after="40" w:line="360" w:lineRule="auto"/>
              <w:rPr>
                <w:rFonts w:ascii="Calibri" w:hAnsi="Calibri"/>
                <w:sz w:val="22"/>
                <w:szCs w:val="22"/>
              </w:rPr>
            </w:pPr>
            <w:r w:rsidRPr="00355604">
              <w:rPr>
                <w:rFonts w:ascii="Calibri" w:hAnsi="Calibri"/>
                <w:sz w:val="22"/>
                <w:szCs w:val="22"/>
              </w:rPr>
              <w:t>Zdarzenie prawdopodobne. Znane przypadki wystąpienia takiego zdarzenia. Istnieją czynniki zwiększające ryzyko (większe niż nieznaczne). Skuteczność istniejących zabezpieczeń jest średnia.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DE58C86" w14:textId="77777777" w:rsidR="007010D7" w:rsidRPr="00355604" w:rsidRDefault="007010D7" w:rsidP="00070D47">
            <w:pPr>
              <w:spacing w:before="40" w:after="40" w:line="36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55604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</w:tr>
      <w:tr w:rsidR="007010D7" w:rsidRPr="00355604" w14:paraId="1B5DC43C" w14:textId="77777777" w:rsidTr="00070D47">
        <w:tc>
          <w:tcPr>
            <w:tcW w:w="2244" w:type="dxa"/>
            <w:shd w:val="clear" w:color="auto" w:fill="auto"/>
            <w:vAlign w:val="center"/>
          </w:tcPr>
          <w:p w14:paraId="267C8BEF" w14:textId="77777777" w:rsidR="007010D7" w:rsidRPr="00355604" w:rsidRDefault="007010D7" w:rsidP="00070D47">
            <w:pPr>
              <w:spacing w:before="40" w:after="40" w:line="36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55604">
              <w:rPr>
                <w:rFonts w:ascii="Calibri" w:hAnsi="Calibri"/>
                <w:b/>
                <w:bCs/>
                <w:sz w:val="22"/>
                <w:szCs w:val="22"/>
              </w:rPr>
              <w:t>prawdopodobne</w:t>
            </w:r>
            <w:r w:rsidRPr="00355604">
              <w:rPr>
                <w:rFonts w:ascii="Calibri" w:hAnsi="Calibri"/>
                <w:b/>
                <w:bCs/>
                <w:sz w:val="22"/>
                <w:szCs w:val="22"/>
              </w:rPr>
              <w:br/>
              <w:t>(61</w:t>
            </w:r>
            <w:r>
              <w:rPr>
                <w:rFonts w:ascii="Sylfaen" w:hAnsi="Sylfaen"/>
                <w:b/>
                <w:bCs/>
                <w:sz w:val="22"/>
                <w:szCs w:val="22"/>
              </w:rPr>
              <w:t>–</w:t>
            </w:r>
            <w:r w:rsidRPr="00355604">
              <w:rPr>
                <w:rFonts w:ascii="Calibri" w:hAnsi="Calibri"/>
                <w:b/>
                <w:bCs/>
                <w:sz w:val="22"/>
                <w:szCs w:val="22"/>
              </w:rPr>
              <w:t>80%)</w:t>
            </w:r>
          </w:p>
        </w:tc>
        <w:tc>
          <w:tcPr>
            <w:tcW w:w="6752" w:type="dxa"/>
            <w:shd w:val="clear" w:color="auto" w:fill="auto"/>
          </w:tcPr>
          <w:p w14:paraId="13111B5B" w14:textId="77777777" w:rsidR="007010D7" w:rsidRPr="00355604" w:rsidRDefault="007010D7" w:rsidP="00070D47">
            <w:pPr>
              <w:spacing w:before="40" w:after="40" w:line="360" w:lineRule="auto"/>
              <w:rPr>
                <w:rFonts w:ascii="Calibri" w:hAnsi="Calibri"/>
                <w:sz w:val="22"/>
                <w:szCs w:val="22"/>
              </w:rPr>
            </w:pPr>
            <w:r w:rsidRPr="00355604">
              <w:rPr>
                <w:rFonts w:ascii="Calibri" w:hAnsi="Calibri"/>
                <w:sz w:val="22"/>
                <w:szCs w:val="22"/>
              </w:rPr>
              <w:t>Zdarzenie bardzo prawdopodobne. Znane liczne przypadki wystąpienia takiego zdarzenia. Istnieją czynniki zwiększające ryzyko. Skuteczność</w:t>
            </w:r>
            <w:r>
              <w:rPr>
                <w:rFonts w:ascii="Calibri" w:hAnsi="Calibri"/>
                <w:sz w:val="22"/>
                <w:szCs w:val="22"/>
              </w:rPr>
              <w:t> </w:t>
            </w:r>
            <w:r w:rsidRPr="00355604">
              <w:rPr>
                <w:rFonts w:ascii="Calibri" w:hAnsi="Calibri"/>
                <w:sz w:val="22"/>
                <w:szCs w:val="22"/>
              </w:rPr>
              <w:t>istniejących zabezpieczeń jest niska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2532922" w14:textId="77777777" w:rsidR="007010D7" w:rsidRPr="00355604" w:rsidRDefault="007010D7" w:rsidP="00070D47">
            <w:pPr>
              <w:spacing w:before="40" w:after="40" w:line="36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55604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</w:tr>
      <w:tr w:rsidR="007010D7" w:rsidRPr="00355604" w14:paraId="4330DC59" w14:textId="77777777" w:rsidTr="00070D47">
        <w:tc>
          <w:tcPr>
            <w:tcW w:w="2244" w:type="dxa"/>
            <w:shd w:val="clear" w:color="auto" w:fill="auto"/>
            <w:vAlign w:val="center"/>
          </w:tcPr>
          <w:p w14:paraId="773E0530" w14:textId="77777777" w:rsidR="007010D7" w:rsidRPr="00355604" w:rsidRDefault="007010D7" w:rsidP="00070D47">
            <w:pPr>
              <w:spacing w:before="40" w:after="40"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55604">
              <w:rPr>
                <w:rFonts w:ascii="Calibri" w:hAnsi="Calibri"/>
                <w:b/>
                <w:bCs/>
                <w:sz w:val="22"/>
                <w:szCs w:val="22"/>
              </w:rPr>
              <w:t>prawie pewne</w:t>
            </w:r>
            <w:r w:rsidRPr="00355604">
              <w:rPr>
                <w:rFonts w:ascii="Calibri" w:hAnsi="Calibri"/>
                <w:b/>
                <w:bCs/>
                <w:sz w:val="22"/>
                <w:szCs w:val="22"/>
              </w:rPr>
              <w:br/>
              <w:t>(81</w:t>
            </w:r>
            <w:r>
              <w:rPr>
                <w:rFonts w:ascii="Sylfaen" w:hAnsi="Sylfaen"/>
                <w:b/>
                <w:bCs/>
                <w:sz w:val="22"/>
                <w:szCs w:val="22"/>
              </w:rPr>
              <w:t>–</w:t>
            </w:r>
            <w:r w:rsidRPr="00355604">
              <w:rPr>
                <w:rFonts w:ascii="Calibri" w:hAnsi="Calibri"/>
                <w:b/>
                <w:bCs/>
                <w:sz w:val="22"/>
                <w:szCs w:val="22"/>
              </w:rPr>
              <w:t>100%)</w:t>
            </w:r>
          </w:p>
        </w:tc>
        <w:tc>
          <w:tcPr>
            <w:tcW w:w="6752" w:type="dxa"/>
            <w:shd w:val="clear" w:color="auto" w:fill="auto"/>
          </w:tcPr>
          <w:p w14:paraId="215A0903" w14:textId="77777777" w:rsidR="007010D7" w:rsidRPr="00355604" w:rsidRDefault="007010D7" w:rsidP="00070D47">
            <w:pPr>
              <w:spacing w:before="40" w:after="40" w:line="360" w:lineRule="auto"/>
              <w:rPr>
                <w:rFonts w:ascii="Calibri" w:hAnsi="Calibri"/>
                <w:sz w:val="22"/>
                <w:szCs w:val="22"/>
              </w:rPr>
            </w:pPr>
            <w:r w:rsidRPr="00355604">
              <w:rPr>
                <w:rFonts w:ascii="Calibri" w:hAnsi="Calibri"/>
                <w:sz w:val="22"/>
                <w:szCs w:val="22"/>
              </w:rPr>
              <w:t>Zdarzenie prawie pewne. Istnieją czynniki zwiększające ryzyko. Skuteczność istniejących zabezpieczeń jest bardzo niska lub ich brak.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6187443" w14:textId="77777777" w:rsidR="007010D7" w:rsidRPr="00355604" w:rsidRDefault="007010D7" w:rsidP="00070D47">
            <w:pPr>
              <w:spacing w:before="40" w:after="40" w:line="36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55604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</w:tr>
    </w:tbl>
    <w:p w14:paraId="506FE4ED" w14:textId="77777777" w:rsidR="00D33D14" w:rsidRPr="007010D7" w:rsidRDefault="00D33D14" w:rsidP="007010D7"/>
    <w:sectPr w:rsidR="00D33D14" w:rsidRPr="007010D7" w:rsidSect="00DA6EE9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71CE0" w14:textId="77777777" w:rsidR="005E73FD" w:rsidRDefault="005E73FD" w:rsidP="00DA6EE9">
      <w:r>
        <w:separator/>
      </w:r>
    </w:p>
  </w:endnote>
  <w:endnote w:type="continuationSeparator" w:id="0">
    <w:p w14:paraId="2883038B" w14:textId="77777777" w:rsidR="005E73FD" w:rsidRDefault="005E73FD" w:rsidP="00DA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820CA" w14:textId="77777777" w:rsidR="005E73FD" w:rsidRDefault="005E73FD" w:rsidP="00DA6EE9">
      <w:r>
        <w:separator/>
      </w:r>
    </w:p>
  </w:footnote>
  <w:footnote w:type="continuationSeparator" w:id="0">
    <w:p w14:paraId="73F62A0E" w14:textId="77777777" w:rsidR="005E73FD" w:rsidRDefault="005E73FD" w:rsidP="00DA6EE9">
      <w:r>
        <w:continuationSeparator/>
      </w:r>
    </w:p>
  </w:footnote>
  <w:footnote w:id="1">
    <w:p w14:paraId="44820A0A" w14:textId="77777777" w:rsidR="007010D7" w:rsidRPr="007010D7" w:rsidRDefault="007010D7" w:rsidP="007010D7">
      <w:pPr>
        <w:pStyle w:val="Tekstprzypisudolnego"/>
        <w:rPr>
          <w:rFonts w:ascii="Calibri" w:hAnsi="Calibri" w:cs="Calibri"/>
        </w:rPr>
      </w:pPr>
      <w:r w:rsidRPr="007010D7">
        <w:rPr>
          <w:rStyle w:val="Odwoanieprzypisudolnego"/>
          <w:rFonts w:ascii="Calibri" w:hAnsi="Calibri" w:cs="Calibri"/>
          <w:vertAlign w:val="baseline"/>
        </w:rPr>
        <w:t>*</w:t>
      </w:r>
      <w:r w:rsidRPr="007010D7">
        <w:rPr>
          <w:rFonts w:ascii="Calibri" w:hAnsi="Calibri" w:cs="Calibri"/>
        </w:rPr>
        <w:t xml:space="preserve"> właściwe podkreślić</w:t>
      </w:r>
    </w:p>
  </w:footnote>
  <w:footnote w:id="2">
    <w:p w14:paraId="4BC7F4F4" w14:textId="77777777" w:rsidR="007010D7" w:rsidRPr="00525A36" w:rsidRDefault="007010D7" w:rsidP="007010D7">
      <w:pPr>
        <w:pStyle w:val="Tekstprzypisudolnego"/>
        <w:rPr>
          <w:rFonts w:ascii="Calibri" w:hAnsi="Calibri" w:cs="Calibri"/>
        </w:rPr>
      </w:pPr>
      <w:r w:rsidRPr="00525A36">
        <w:rPr>
          <w:rStyle w:val="Odwoanieprzypisudolnego"/>
          <w:rFonts w:ascii="Calibri" w:hAnsi="Calibri" w:cs="Calibri"/>
        </w:rPr>
        <w:t>*</w:t>
      </w:r>
      <w:r w:rsidRPr="00525A36">
        <w:rPr>
          <w:rFonts w:ascii="Calibri" w:hAnsi="Calibri" w:cs="Calibri"/>
        </w:rPr>
        <w:t xml:space="preserve"> właściwe podkreślić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E9"/>
    <w:rsid w:val="00364C1E"/>
    <w:rsid w:val="005E73FD"/>
    <w:rsid w:val="006D5525"/>
    <w:rsid w:val="007010D7"/>
    <w:rsid w:val="00D33D14"/>
    <w:rsid w:val="00DA3155"/>
    <w:rsid w:val="00DA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32B2F"/>
  <w15:chartTrackingRefBased/>
  <w15:docId w15:val="{28653B21-4F41-4C1E-BFBE-D1D8C05A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01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10D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10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10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profil ryzyka</dc:title>
  <dc:subject/>
  <dc:creator>Irena Sypek</dc:creator>
  <cp:keywords/>
  <dc:description/>
  <cp:lastModifiedBy>Marta Buśko</cp:lastModifiedBy>
  <cp:revision>5</cp:revision>
  <dcterms:created xsi:type="dcterms:W3CDTF">2022-05-31T07:42:00Z</dcterms:created>
  <dcterms:modified xsi:type="dcterms:W3CDTF">2022-05-31T07:46:00Z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2022-05-31T07:14:33Z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68701fd7-3593-4c24-a755-4b4ad4d66ab2</vt:lpwstr>
  </property>
  <property fmtid="{D5CDD505-2E9C-101B-9397-08002B2CF9AE}" pid="8" name="MSIP_Label_50945193-57ff-457d-9504-518e9bfb59a9_ContentBits">
    <vt:lpwstr>0</vt:lpwstr>
  </property>
</Properties>
</file>