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D57C" w14:textId="6A1A2444" w:rsidR="00E72C2A" w:rsidRPr="001C66E0" w:rsidRDefault="00E72C2A" w:rsidP="00E72C2A">
      <w:pPr>
        <w:pStyle w:val="NormalnyWeb"/>
        <w:rPr>
          <w:b/>
          <w:bCs/>
          <w:color w:val="000000"/>
          <w:sz w:val="28"/>
          <w:szCs w:val="28"/>
        </w:rPr>
      </w:pPr>
      <w:r w:rsidRPr="001C66E0">
        <w:rPr>
          <w:b/>
          <w:bCs/>
          <w:color w:val="000000"/>
          <w:sz w:val="28"/>
          <w:szCs w:val="28"/>
        </w:rPr>
        <w:t xml:space="preserve">Informacja </w:t>
      </w:r>
      <w:r w:rsidR="00A96181" w:rsidRPr="001C66E0">
        <w:rPr>
          <w:b/>
          <w:bCs/>
          <w:color w:val="000000"/>
          <w:sz w:val="28"/>
          <w:szCs w:val="28"/>
        </w:rPr>
        <w:t xml:space="preserve">ogólna </w:t>
      </w:r>
      <w:r w:rsidRPr="001C66E0">
        <w:rPr>
          <w:b/>
          <w:bCs/>
          <w:color w:val="000000"/>
          <w:sz w:val="28"/>
          <w:szCs w:val="28"/>
        </w:rPr>
        <w:t>dotycząca PPK</w:t>
      </w:r>
    </w:p>
    <w:p w14:paraId="71D9CC70" w14:textId="77777777" w:rsidR="00E72C2A" w:rsidRPr="00B120ED" w:rsidRDefault="00E72C2A" w:rsidP="001F60CF">
      <w:pPr>
        <w:pStyle w:val="NormalnyWeb"/>
        <w:jc w:val="both"/>
        <w:rPr>
          <w:color w:val="000000"/>
        </w:rPr>
      </w:pPr>
      <w:r w:rsidRPr="00B120ED">
        <w:rPr>
          <w:color w:val="000000"/>
        </w:rPr>
        <w:t>Pracownicze Plany Kapitałowe to dobrowolny program długoterminowego oszczędzania, tworzony i współfinansowany przez pracowników, pracodawców i państwo. Prywatne i imienne rachunki PPK będą zasilane wpłatami pracownika i podmiotu zatrudniającego oraz wpłatą powitalną i dopłatami rocznymi od państwa. Wpłaty pracownika oraz podmiotu zatrudniającego będą naliczane procentowo od wysokości wynagrodzenia pracownika. Pracownik może w każdej chwili zarówno zrezygnować z oszczędzania w tym programie, jak i do niego wrócić.</w:t>
      </w:r>
    </w:p>
    <w:p w14:paraId="4B84CF16" w14:textId="77777777" w:rsidR="00E72C2A" w:rsidRPr="00B120ED" w:rsidRDefault="00E72C2A" w:rsidP="00E72C2A">
      <w:pPr>
        <w:pStyle w:val="NormalnyWeb"/>
        <w:rPr>
          <w:color w:val="000000"/>
        </w:rPr>
      </w:pPr>
      <w:r w:rsidRPr="00B120ED">
        <w:rPr>
          <w:color w:val="000000"/>
        </w:rPr>
        <w:t>Ponadto informuję, że:</w:t>
      </w:r>
    </w:p>
    <w:p w14:paraId="41095622" w14:textId="77777777" w:rsidR="00E72C2A" w:rsidRPr="00B120ED" w:rsidRDefault="00E72C2A" w:rsidP="00A96181">
      <w:pPr>
        <w:pStyle w:val="NormalnyWeb"/>
        <w:jc w:val="both"/>
        <w:rPr>
          <w:color w:val="000000"/>
        </w:rPr>
      </w:pPr>
      <w:r w:rsidRPr="00B120ED">
        <w:rPr>
          <w:color w:val="000000"/>
        </w:rPr>
        <w:t>· osoba zatrudniona, która jest uczestnikiem PPK, powinna ─ w terminie 7 dni od dnia zawarcia w jej imieniu i na jej rzecz umowy o prowadzenie PPK ─ złożyć podmiotowi zatrudniającemu oświadczenie o zawartych w jej imieniu umowach o prowadzenie PPK. Oświadczenie powinno zawierać oznaczenie instytucji finansowych, z którymi zawarto te umowy;</w:t>
      </w:r>
    </w:p>
    <w:p w14:paraId="1E3A39B5" w14:textId="77777777" w:rsidR="00E72C2A" w:rsidRPr="00B120ED" w:rsidRDefault="00E72C2A" w:rsidP="00A96181">
      <w:pPr>
        <w:pStyle w:val="NormalnyWeb"/>
        <w:jc w:val="both"/>
        <w:rPr>
          <w:color w:val="000000"/>
        </w:rPr>
      </w:pPr>
      <w:r w:rsidRPr="00B120ED">
        <w:rPr>
          <w:color w:val="000000"/>
        </w:rPr>
        <w:t>· osoba zatrudniona, która ukończyła 55 lat i nie ukończyła jeszcze 70 lat, aby zostać uczestnikiem PPK, powinna złożyć podmiotowi zatrudniającemu wniosek o zawarcie ─ w jej imieniu i na jej rzecz ─ umowy o prowadzenie PPK;</w:t>
      </w:r>
    </w:p>
    <w:p w14:paraId="3AC4A90D" w14:textId="77777777" w:rsidR="00E72C2A" w:rsidRPr="00B120ED" w:rsidRDefault="00E72C2A" w:rsidP="00A96181">
      <w:pPr>
        <w:pStyle w:val="NormalnyWeb"/>
        <w:jc w:val="both"/>
        <w:rPr>
          <w:color w:val="000000"/>
        </w:rPr>
      </w:pPr>
      <w:r w:rsidRPr="00B120ED">
        <w:rPr>
          <w:color w:val="000000"/>
        </w:rPr>
        <w:t>· uczestnik PPK, poza obowiązkową wpłatą podstawową, może zadeklarować wpłatę dodatkową do PPK w wysokości do 2% jego wynagrodzenia;</w:t>
      </w:r>
    </w:p>
    <w:p w14:paraId="25961876" w14:textId="77777777" w:rsidR="00E72C2A" w:rsidRPr="00B120ED" w:rsidRDefault="00E72C2A" w:rsidP="00A96181">
      <w:pPr>
        <w:pStyle w:val="NormalnyWeb"/>
        <w:jc w:val="both"/>
        <w:rPr>
          <w:color w:val="000000"/>
        </w:rPr>
      </w:pPr>
      <w:r w:rsidRPr="00B120ED">
        <w:rPr>
          <w:color w:val="000000"/>
        </w:rPr>
        <w:t>· uczestnik PPK, którego wynagrodzenie osiągane z różnych źródeł w danym miesiącu nie przekracza kwoty odpowiadającej 1,2-krotności minimalnego wynagrodzenia, może złożyć podmiotowi zatrudniającemu deklarację o obniżeniu wpłaty podstawowej do PPK. Obniżona wpłata podstawowa może wynosić mniej niż 2%, ale nie mniej niż 0,5% jego wynagrodzenia.</w:t>
      </w:r>
    </w:p>
    <w:p w14:paraId="6A402C82" w14:textId="77777777" w:rsidR="00B120ED" w:rsidRPr="001C66E0" w:rsidRDefault="00B120ED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C66E0">
        <w:rPr>
          <w:rFonts w:ascii="Times New Roman" w:hAnsi="Times New Roman" w:cs="Times New Roman"/>
          <w:b/>
          <w:bCs/>
          <w:sz w:val="28"/>
          <w:szCs w:val="28"/>
        </w:rPr>
        <w:t>Autozapis</w:t>
      </w:r>
      <w:proofErr w:type="spellEnd"/>
      <w:r w:rsidRPr="001C66E0">
        <w:rPr>
          <w:rFonts w:ascii="Times New Roman" w:hAnsi="Times New Roman" w:cs="Times New Roman"/>
          <w:b/>
          <w:bCs/>
          <w:sz w:val="28"/>
          <w:szCs w:val="28"/>
        </w:rPr>
        <w:t xml:space="preserve"> do PPK</w:t>
      </w:r>
    </w:p>
    <w:p w14:paraId="11700994" w14:textId="1E6E7C16" w:rsidR="006E1FBA" w:rsidRPr="001C66E0" w:rsidRDefault="006E1FBA" w:rsidP="001C66E0">
      <w:pPr>
        <w:jc w:val="both"/>
        <w:rPr>
          <w:rFonts w:ascii="Times New Roman" w:hAnsi="Times New Roman" w:cs="Times New Roman"/>
          <w:sz w:val="24"/>
          <w:szCs w:val="24"/>
        </w:rPr>
      </w:pPr>
      <w:r w:rsidRPr="001C66E0">
        <w:rPr>
          <w:rFonts w:ascii="Times New Roman" w:hAnsi="Times New Roman" w:cs="Times New Roman"/>
          <w:sz w:val="24"/>
          <w:szCs w:val="24"/>
        </w:rPr>
        <w:t xml:space="preserve">Pracownik, który zrezygnował z dokonywania wpłat do PPK, będzie ponownie zapisywany do programu co cztery lata. Pierwszy termin </w:t>
      </w:r>
      <w:proofErr w:type="spellStart"/>
      <w:r w:rsidRPr="001C66E0">
        <w:rPr>
          <w:rFonts w:ascii="Times New Roman" w:hAnsi="Times New Roman" w:cs="Times New Roman"/>
          <w:sz w:val="24"/>
          <w:szCs w:val="24"/>
        </w:rPr>
        <w:t>autozapisu</w:t>
      </w:r>
      <w:proofErr w:type="spellEnd"/>
      <w:r w:rsidRPr="001C66E0">
        <w:rPr>
          <w:rFonts w:ascii="Times New Roman" w:hAnsi="Times New Roman" w:cs="Times New Roman"/>
          <w:sz w:val="24"/>
          <w:szCs w:val="24"/>
        </w:rPr>
        <w:t xml:space="preserve"> do PPK nastąpi </w:t>
      </w:r>
      <w:r w:rsidRPr="00E10361">
        <w:rPr>
          <w:rFonts w:ascii="Times New Roman" w:hAnsi="Times New Roman" w:cs="Times New Roman"/>
          <w:b/>
          <w:bCs/>
          <w:sz w:val="24"/>
          <w:szCs w:val="24"/>
        </w:rPr>
        <w:t>1 kwietnia 2023 r.</w:t>
      </w:r>
    </w:p>
    <w:p w14:paraId="3A9B88B1" w14:textId="77777777" w:rsidR="00264F31" w:rsidRDefault="006E1FBA" w:rsidP="001C66E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66E0">
        <w:rPr>
          <w:rFonts w:ascii="Times New Roman" w:hAnsi="Times New Roman" w:cs="Times New Roman"/>
          <w:sz w:val="24"/>
          <w:szCs w:val="24"/>
        </w:rPr>
        <w:t>Autozapis</w:t>
      </w:r>
      <w:proofErr w:type="spellEnd"/>
      <w:r w:rsidRPr="001C66E0">
        <w:rPr>
          <w:rFonts w:ascii="Times New Roman" w:hAnsi="Times New Roman" w:cs="Times New Roman"/>
          <w:sz w:val="24"/>
          <w:szCs w:val="24"/>
        </w:rPr>
        <w:t xml:space="preserve"> do PPK nie dotyczy pracowników, którzy: </w:t>
      </w:r>
    </w:p>
    <w:p w14:paraId="6F2F186C" w14:textId="77777777" w:rsidR="00C00D61" w:rsidRDefault="006E1FBA" w:rsidP="00C00D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D61">
        <w:rPr>
          <w:rFonts w:ascii="Times New Roman" w:hAnsi="Times New Roman" w:cs="Times New Roman"/>
          <w:sz w:val="24"/>
          <w:szCs w:val="24"/>
        </w:rPr>
        <w:t xml:space="preserve">przed 1 kwietnia 2023 r. skończą 55 lat i nie złożą pracodawcy wniosku o zawarcie w ich imieniu umowy o prowadzenie PPK, </w:t>
      </w:r>
    </w:p>
    <w:p w14:paraId="7C15E07F" w14:textId="77D2DB2C" w:rsidR="006E1FBA" w:rsidRPr="00C00D61" w:rsidRDefault="006E1FBA" w:rsidP="00C00D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D61">
        <w:rPr>
          <w:rFonts w:ascii="Times New Roman" w:hAnsi="Times New Roman" w:cs="Times New Roman"/>
          <w:sz w:val="24"/>
          <w:szCs w:val="24"/>
        </w:rPr>
        <w:t>przed 1 kwietnia 2023 r. ukończą 70 lat, od 1 marca 2023 r. ponownie złożą pracodawcy deklarację rezygnacji z wpłat do PPK.</w:t>
      </w:r>
    </w:p>
    <w:p w14:paraId="449D46A0" w14:textId="77777777" w:rsidR="00B44EF1" w:rsidRDefault="006E1FBA" w:rsidP="001C66E0">
      <w:pPr>
        <w:jc w:val="both"/>
        <w:rPr>
          <w:rFonts w:ascii="Times New Roman" w:hAnsi="Times New Roman" w:cs="Times New Roman"/>
          <w:sz w:val="24"/>
          <w:szCs w:val="24"/>
        </w:rPr>
      </w:pPr>
      <w:r w:rsidRPr="001C66E0">
        <w:rPr>
          <w:rFonts w:ascii="Times New Roman" w:hAnsi="Times New Roman" w:cs="Times New Roman"/>
          <w:sz w:val="24"/>
          <w:szCs w:val="24"/>
        </w:rPr>
        <w:t xml:space="preserve">Zgodnie z ustawą o PPK przed ponownym zapisem do programu pracodawca ma obowiązek: w terminie do 28 lutego 2023 r. poinformować pracowników, którzy wcześniej złożyli deklarację rezygnacji z wpłat do PPK, o konieczności dokonywania za nich wpłat do PPK od 1 kwietnia 2023 r.; naliczyć wysokość wpłat do PPK i od 1 kwietnia 2023 r. dokonywać za tych pracowników wpłat do PPK, chyba że ponownie złożą pracodawcy deklarację rezygnacji z wpłat do PPK. </w:t>
      </w:r>
    </w:p>
    <w:p w14:paraId="2395E359" w14:textId="77777777" w:rsidR="00B44EF1" w:rsidRPr="007C0544" w:rsidRDefault="006E1FBA" w:rsidP="001C66E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0544">
        <w:rPr>
          <w:rFonts w:ascii="Times New Roman" w:hAnsi="Times New Roman" w:cs="Times New Roman"/>
          <w:b/>
          <w:bCs/>
          <w:color w:val="FF0000"/>
          <w:sz w:val="24"/>
          <w:szCs w:val="24"/>
        </w:rPr>
        <w:t>Ważne:</w:t>
      </w:r>
      <w:r w:rsidRPr="007C05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C0544">
        <w:rPr>
          <w:rFonts w:ascii="Times New Roman" w:hAnsi="Times New Roman" w:cs="Times New Roman"/>
          <w:b/>
          <w:bCs/>
          <w:color w:val="FF0000"/>
          <w:sz w:val="24"/>
          <w:szCs w:val="24"/>
        </w:rPr>
        <w:t>deklaracja rezygnacji złożona przez pracownika do 28 lutego 2023 r. traci ważność z końcem lutego 2023 r.</w:t>
      </w:r>
      <w:r w:rsidRPr="007C05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FCADD6B" w14:textId="0CFC5CD2" w:rsidR="0039611C" w:rsidRDefault="006E1FBA" w:rsidP="001C66E0">
      <w:pPr>
        <w:jc w:val="both"/>
        <w:rPr>
          <w:rFonts w:ascii="Times New Roman" w:hAnsi="Times New Roman" w:cs="Times New Roman"/>
          <w:sz w:val="24"/>
          <w:szCs w:val="24"/>
        </w:rPr>
      </w:pPr>
      <w:r w:rsidRPr="0039611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Pracownicy, którzy nie będą chcieli podlegać </w:t>
      </w:r>
      <w:proofErr w:type="spellStart"/>
      <w:r w:rsidRPr="0039611C">
        <w:rPr>
          <w:rFonts w:ascii="Times New Roman" w:hAnsi="Times New Roman" w:cs="Times New Roman"/>
          <w:b/>
          <w:bCs/>
          <w:sz w:val="24"/>
          <w:szCs w:val="24"/>
        </w:rPr>
        <w:t>autozapisowi</w:t>
      </w:r>
      <w:proofErr w:type="spellEnd"/>
      <w:r w:rsidRPr="0039611C">
        <w:rPr>
          <w:rFonts w:ascii="Times New Roman" w:hAnsi="Times New Roman" w:cs="Times New Roman"/>
          <w:b/>
          <w:bCs/>
          <w:sz w:val="24"/>
          <w:szCs w:val="24"/>
        </w:rPr>
        <w:t xml:space="preserve"> do PPK, powinni po 1 marca 2023 r. złożyć pracodawcy nową deklarację rezygnacji z wpłat do PPK.</w:t>
      </w:r>
      <w:r w:rsidRPr="001C66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7D731" w14:textId="549D5119" w:rsidR="006E1FBA" w:rsidRPr="001C66E0" w:rsidRDefault="006E1FBA" w:rsidP="001C66E0">
      <w:pPr>
        <w:jc w:val="both"/>
        <w:rPr>
          <w:rFonts w:ascii="Times New Roman" w:hAnsi="Times New Roman" w:cs="Times New Roman"/>
          <w:sz w:val="24"/>
          <w:szCs w:val="24"/>
        </w:rPr>
      </w:pPr>
      <w:r w:rsidRPr="001C66E0">
        <w:rPr>
          <w:rFonts w:ascii="Times New Roman" w:hAnsi="Times New Roman" w:cs="Times New Roman"/>
          <w:sz w:val="24"/>
          <w:szCs w:val="24"/>
        </w:rPr>
        <w:t xml:space="preserve">Pracownicy, którzy chcą uczestniczyć w PPK, nie muszą czekać na </w:t>
      </w:r>
      <w:proofErr w:type="spellStart"/>
      <w:r w:rsidRPr="001C66E0">
        <w:rPr>
          <w:rFonts w:ascii="Times New Roman" w:hAnsi="Times New Roman" w:cs="Times New Roman"/>
          <w:sz w:val="24"/>
          <w:szCs w:val="24"/>
        </w:rPr>
        <w:t>autozapis</w:t>
      </w:r>
      <w:proofErr w:type="spellEnd"/>
      <w:r w:rsidRPr="001C66E0">
        <w:rPr>
          <w:rFonts w:ascii="Times New Roman" w:hAnsi="Times New Roman" w:cs="Times New Roman"/>
          <w:sz w:val="24"/>
          <w:szCs w:val="24"/>
        </w:rPr>
        <w:t>. Mają prawo przystąpić do programu w dowolnym momencie. Dzięki temu skorzystają z comiesięcznych wpłat pracodawcy (minimum 1,5% wynagrodzenia brutto) oraz z wpłaty powitalnej od państwa (250 zł), do której nabędą prawo po trzech miesiącach aktywnego oszczędzania w PPK.</w:t>
      </w:r>
    </w:p>
    <w:p w14:paraId="48F87845" w14:textId="7F2ABD83" w:rsidR="006E1FBA" w:rsidRPr="001C66E0" w:rsidRDefault="006E1FBA" w:rsidP="001C66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B2BD61" w14:textId="54F6487A" w:rsidR="00042809" w:rsidRPr="001C66E0" w:rsidRDefault="00042809" w:rsidP="001C66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809" w:rsidRPr="001C6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B4685" w14:textId="77777777" w:rsidR="00BF2541" w:rsidRDefault="00BF2541" w:rsidP="00027C31">
      <w:pPr>
        <w:spacing w:after="0" w:line="240" w:lineRule="auto"/>
      </w:pPr>
      <w:r>
        <w:separator/>
      </w:r>
    </w:p>
  </w:endnote>
  <w:endnote w:type="continuationSeparator" w:id="0">
    <w:p w14:paraId="5DF38302" w14:textId="77777777" w:rsidR="00BF2541" w:rsidRDefault="00BF2541" w:rsidP="0002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14B67" w14:textId="77777777" w:rsidR="00BF2541" w:rsidRDefault="00BF2541" w:rsidP="00027C31">
      <w:pPr>
        <w:spacing w:after="0" w:line="240" w:lineRule="auto"/>
      </w:pPr>
      <w:r>
        <w:separator/>
      </w:r>
    </w:p>
  </w:footnote>
  <w:footnote w:type="continuationSeparator" w:id="0">
    <w:p w14:paraId="23898461" w14:textId="77777777" w:rsidR="00BF2541" w:rsidRDefault="00BF2541" w:rsidP="00027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E38A5"/>
    <w:multiLevelType w:val="hybridMultilevel"/>
    <w:tmpl w:val="AA061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BA"/>
    <w:rsid w:val="00027C31"/>
    <w:rsid w:val="00042809"/>
    <w:rsid w:val="001C66E0"/>
    <w:rsid w:val="001F60CF"/>
    <w:rsid w:val="00264F31"/>
    <w:rsid w:val="00361FFB"/>
    <w:rsid w:val="0039611C"/>
    <w:rsid w:val="006B2F8C"/>
    <w:rsid w:val="006E1FBA"/>
    <w:rsid w:val="007611ED"/>
    <w:rsid w:val="007C0544"/>
    <w:rsid w:val="00A12EE4"/>
    <w:rsid w:val="00A96181"/>
    <w:rsid w:val="00B120ED"/>
    <w:rsid w:val="00B44EF1"/>
    <w:rsid w:val="00BE1B6D"/>
    <w:rsid w:val="00BF2541"/>
    <w:rsid w:val="00C00D61"/>
    <w:rsid w:val="00D937AE"/>
    <w:rsid w:val="00E10361"/>
    <w:rsid w:val="00E431B8"/>
    <w:rsid w:val="00E7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BF04A"/>
  <w15:chartTrackingRefBased/>
  <w15:docId w15:val="{02A4D7E8-252A-42C2-938F-24AD7110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7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0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8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Gudzowska</dc:creator>
  <cp:keywords/>
  <dc:description/>
  <cp:lastModifiedBy>Adrianna Gudzowska</cp:lastModifiedBy>
  <cp:revision>18</cp:revision>
  <dcterms:created xsi:type="dcterms:W3CDTF">2023-01-24T06:30:00Z</dcterms:created>
  <dcterms:modified xsi:type="dcterms:W3CDTF">2023-01-26T13:09:00Z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2023-01-24T06:30:45Z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5ec47030-25b4-4284-aef3-72ba49f6c029</vt:lpwstr>
  </property>
  <property fmtid="{D5CDD505-2E9C-101B-9397-08002B2CF9AE}" pid="8" name="MSIP_Label_50945193-57ff-457d-9504-518e9bfb59a9_ContentBits">
    <vt:lpwstr>0</vt:lpwstr>
  </property>
</Properties>
</file>