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2DDF" w14:textId="77777777" w:rsidR="00DD0890" w:rsidRPr="008F74FF" w:rsidRDefault="00A30A4F" w:rsidP="00D02BC5">
      <w:pPr>
        <w:jc w:val="center"/>
        <w:rPr>
          <w:b/>
          <w:sz w:val="32"/>
          <w:szCs w:val="32"/>
        </w:rPr>
      </w:pPr>
      <w:r w:rsidRPr="008F74FF">
        <w:rPr>
          <w:b/>
          <w:caps/>
          <w:sz w:val="32"/>
          <w:szCs w:val="32"/>
        </w:rPr>
        <w:t>Zarządzenie nr</w:t>
      </w:r>
      <w:r w:rsidRPr="008F74FF">
        <w:rPr>
          <w:b/>
          <w:sz w:val="32"/>
          <w:szCs w:val="32"/>
        </w:rPr>
        <w:t xml:space="preserve"> </w:t>
      </w:r>
      <w:r w:rsidR="00486036">
        <w:rPr>
          <w:b/>
          <w:sz w:val="32"/>
          <w:szCs w:val="32"/>
        </w:rPr>
        <w:t>11</w:t>
      </w:r>
      <w:r w:rsidR="004F7C6B">
        <w:rPr>
          <w:b/>
          <w:sz w:val="32"/>
          <w:szCs w:val="32"/>
        </w:rPr>
        <w:t>7</w:t>
      </w:r>
    </w:p>
    <w:p w14:paraId="1E5A7218" w14:textId="7934A461" w:rsidR="00A30A4F" w:rsidRPr="00DD0890" w:rsidRDefault="00A30A4F" w:rsidP="00D02BC5">
      <w:pPr>
        <w:jc w:val="center"/>
        <w:rPr>
          <w:b/>
          <w:sz w:val="28"/>
          <w:szCs w:val="28"/>
        </w:rPr>
      </w:pPr>
      <w:r w:rsidRPr="00DD0890">
        <w:rPr>
          <w:b/>
          <w:sz w:val="28"/>
          <w:szCs w:val="28"/>
        </w:rPr>
        <w:t xml:space="preserve">Rektora Zachodniopomorskiego Uniwersytetu </w:t>
      </w:r>
      <w:r w:rsidR="004C6644" w:rsidRPr="00DD0890">
        <w:rPr>
          <w:b/>
          <w:sz w:val="28"/>
          <w:szCs w:val="28"/>
        </w:rPr>
        <w:t>Technologicznego w</w:t>
      </w:r>
      <w:r w:rsidRPr="00DD0890">
        <w:rPr>
          <w:b/>
          <w:sz w:val="28"/>
          <w:szCs w:val="28"/>
        </w:rPr>
        <w:t xml:space="preserve"> </w:t>
      </w:r>
      <w:bookmarkStart w:id="0" w:name="_GoBack"/>
      <w:bookmarkEnd w:id="0"/>
      <w:r w:rsidRPr="00DD0890">
        <w:rPr>
          <w:b/>
          <w:sz w:val="28"/>
          <w:szCs w:val="28"/>
        </w:rPr>
        <w:t>Szczecinie</w:t>
      </w:r>
    </w:p>
    <w:p w14:paraId="0ED7D166" w14:textId="77777777" w:rsidR="00A30A4F" w:rsidRDefault="00A30A4F" w:rsidP="00D0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653CB">
        <w:rPr>
          <w:b/>
          <w:sz w:val="28"/>
          <w:szCs w:val="28"/>
        </w:rPr>
        <w:t>10</w:t>
      </w:r>
      <w:r w:rsidR="00540ED8">
        <w:rPr>
          <w:b/>
          <w:sz w:val="28"/>
          <w:szCs w:val="28"/>
        </w:rPr>
        <w:t xml:space="preserve"> </w:t>
      </w:r>
      <w:r w:rsidR="00486036">
        <w:rPr>
          <w:b/>
          <w:sz w:val="28"/>
          <w:szCs w:val="28"/>
        </w:rPr>
        <w:t>grudnia</w:t>
      </w:r>
      <w:r w:rsidR="009D1208">
        <w:rPr>
          <w:b/>
          <w:sz w:val="28"/>
          <w:szCs w:val="28"/>
        </w:rPr>
        <w:t xml:space="preserve"> </w:t>
      </w:r>
      <w:r w:rsidR="00540ED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r.</w:t>
      </w:r>
    </w:p>
    <w:p w14:paraId="0888DEE5" w14:textId="77777777" w:rsidR="00A30A4F" w:rsidRPr="00D02BC5" w:rsidRDefault="00A30A4F" w:rsidP="008F74FF">
      <w:pPr>
        <w:spacing w:before="240"/>
        <w:jc w:val="center"/>
        <w:rPr>
          <w:b/>
        </w:rPr>
      </w:pPr>
      <w:r w:rsidRPr="00D02BC5">
        <w:rPr>
          <w:b/>
        </w:rPr>
        <w:t xml:space="preserve">w sprawie </w:t>
      </w:r>
      <w:r w:rsidR="00540ED8" w:rsidRPr="00D02BC5">
        <w:rPr>
          <w:b/>
        </w:rPr>
        <w:t>sposobu zapewnienia bezpiecznych i higienicznych warunków</w:t>
      </w:r>
      <w:r w:rsidRPr="00D02BC5">
        <w:rPr>
          <w:b/>
        </w:rPr>
        <w:t xml:space="preserve"> pracy </w:t>
      </w:r>
      <w:r w:rsidR="00540ED8" w:rsidRPr="00D02BC5">
        <w:rPr>
          <w:b/>
        </w:rPr>
        <w:t>i kształcenia w</w:t>
      </w:r>
      <w:r w:rsidR="00D02BC5" w:rsidRPr="00D02BC5">
        <w:rPr>
          <w:b/>
        </w:rPr>
        <w:t> </w:t>
      </w:r>
      <w:r w:rsidRPr="00D02BC5">
        <w:rPr>
          <w:b/>
        </w:rPr>
        <w:t>Zachodniopomorskim Uniwersytecie Technologicznym w Szczecinie</w:t>
      </w:r>
    </w:p>
    <w:p w14:paraId="05DBAA72" w14:textId="77777777" w:rsidR="00B14A0B" w:rsidRPr="00D02BC5" w:rsidRDefault="00B14A0B" w:rsidP="00D02BC5">
      <w:pPr>
        <w:spacing w:before="480"/>
        <w:jc w:val="both"/>
      </w:pPr>
      <w:r w:rsidRPr="00D02BC5">
        <w:t xml:space="preserve">Na podstawie art. 51 ust. </w:t>
      </w:r>
      <w:r w:rsidR="002475D9" w:rsidRPr="008F311E">
        <w:t>1</w:t>
      </w:r>
      <w:r w:rsidR="002475D9" w:rsidRPr="00D02BC5">
        <w:t xml:space="preserve"> </w:t>
      </w:r>
      <w:r w:rsidRPr="00D02BC5">
        <w:t xml:space="preserve">ustawy z dnia 20 lipca 2018 r. – Prawo o szkolnictwie wyższym i nauce (Dz. U. </w:t>
      </w:r>
      <w:r w:rsidR="00D02BC5" w:rsidRPr="00D02BC5">
        <w:t xml:space="preserve">z 2018 r. </w:t>
      </w:r>
      <w:r w:rsidRPr="00D02BC5">
        <w:t>poz. 1668) oraz rozporządzenia MNiSW z dnia 30 października 2018 r. w</w:t>
      </w:r>
      <w:r w:rsidR="00D02BC5" w:rsidRPr="00D02BC5">
        <w:t> </w:t>
      </w:r>
      <w:r w:rsidRPr="00D02BC5">
        <w:t>sprawie sposobu zapewnienia w uczelni bezpiecznych i higienicznych warunków pracy i</w:t>
      </w:r>
      <w:r w:rsidR="00D02BC5" w:rsidRPr="00D02BC5">
        <w:t> </w:t>
      </w:r>
      <w:r w:rsidRPr="00D02BC5">
        <w:t>kształcenia (Dz. U. z 2018</w:t>
      </w:r>
      <w:r w:rsidR="00D02BC5" w:rsidRPr="00D02BC5">
        <w:t xml:space="preserve"> r.</w:t>
      </w:r>
      <w:r w:rsidRPr="00D02BC5">
        <w:t xml:space="preserve"> poz. 2090) zarządza się, co następuje:</w:t>
      </w:r>
    </w:p>
    <w:p w14:paraId="156AA52D" w14:textId="77777777" w:rsidR="00A30A4F" w:rsidRPr="008F74FF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8F74FF">
        <w:rPr>
          <w:b/>
        </w:rPr>
        <w:t>§ 5.</w:t>
      </w:r>
    </w:p>
    <w:p w14:paraId="374F7BB3" w14:textId="77777777" w:rsidR="00A30A4F" w:rsidRPr="00FE2B93" w:rsidRDefault="001C2DFD" w:rsidP="00E11B3E">
      <w:pPr>
        <w:numPr>
          <w:ilvl w:val="0"/>
          <w:numId w:val="12"/>
        </w:numPr>
        <w:tabs>
          <w:tab w:val="clear" w:pos="1800"/>
        </w:tabs>
        <w:spacing w:before="60"/>
        <w:ind w:left="284" w:hanging="284"/>
        <w:jc w:val="both"/>
      </w:pPr>
      <w:r w:rsidRPr="00FE2B93">
        <w:t>Z</w:t>
      </w:r>
      <w:r w:rsidR="00A30A4F" w:rsidRPr="00FE2B93">
        <w:t>ajęcia w warsztatach, pracowniach specjalistycznych, laboratoriach oraz zajęcia wych</w:t>
      </w:r>
      <w:r w:rsidR="009643FC" w:rsidRPr="00FE2B93">
        <w:t xml:space="preserve">owania fizycznego </w:t>
      </w:r>
      <w:r w:rsidRPr="00FE2B93">
        <w:t>mogą być prowadzone wyłącznie przez osoby</w:t>
      </w:r>
      <w:r w:rsidR="00A30A4F" w:rsidRPr="00FE2B93">
        <w:t xml:space="preserve"> przeszkol</w:t>
      </w:r>
      <w:r w:rsidRPr="00FE2B93">
        <w:t>one</w:t>
      </w:r>
      <w:r w:rsidR="00A30A4F" w:rsidRPr="00FE2B93">
        <w:t xml:space="preserve"> w</w:t>
      </w:r>
      <w:r w:rsidRPr="00FE2B93">
        <w:t xml:space="preserve"> </w:t>
      </w:r>
      <w:r w:rsidR="00A30A4F" w:rsidRPr="00FE2B93">
        <w:t>zakresie udzielania pierwszej pomocy. Z</w:t>
      </w:r>
      <w:r w:rsidRPr="00FE2B93">
        <w:t>a</w:t>
      </w:r>
      <w:r w:rsidR="00A30A4F" w:rsidRPr="00FE2B93">
        <w:t xml:space="preserve"> organiz</w:t>
      </w:r>
      <w:r w:rsidRPr="00FE2B93">
        <w:t>ację</w:t>
      </w:r>
      <w:r w:rsidR="00A30A4F" w:rsidRPr="00FE2B93">
        <w:t xml:space="preserve"> </w:t>
      </w:r>
      <w:r w:rsidRPr="00FE2B93">
        <w:t xml:space="preserve">tych </w:t>
      </w:r>
      <w:r w:rsidR="00A30A4F" w:rsidRPr="00FE2B93">
        <w:t>szkole</w:t>
      </w:r>
      <w:r w:rsidRPr="00FE2B93">
        <w:t>ń</w:t>
      </w:r>
      <w:r w:rsidR="00A30A4F" w:rsidRPr="00FE2B93">
        <w:t xml:space="preserve"> </w:t>
      </w:r>
      <w:r w:rsidRPr="00FE2B93">
        <w:t>odpowiedzialny jest</w:t>
      </w:r>
      <w:r w:rsidR="00A30A4F" w:rsidRPr="00FE2B93">
        <w:t xml:space="preserve"> kierownik jednostki organizacyjnej, w której prowadzone są zajęcia.</w:t>
      </w:r>
    </w:p>
    <w:p w14:paraId="51AF4AB9" w14:textId="0835B57A" w:rsidR="00516002" w:rsidRPr="004C6644" w:rsidRDefault="00516002" w:rsidP="00E11B3E">
      <w:pPr>
        <w:pStyle w:val="Tekstblokowy"/>
        <w:numPr>
          <w:ilvl w:val="0"/>
          <w:numId w:val="12"/>
        </w:numPr>
        <w:tabs>
          <w:tab w:val="clear" w:pos="1800"/>
        </w:tabs>
        <w:spacing w:before="60" w:after="0" w:line="240" w:lineRule="auto"/>
        <w:ind w:left="284" w:right="0" w:hanging="284"/>
        <w:rPr>
          <w:b/>
          <w:bCs/>
          <w:spacing w:val="-2"/>
          <w:u w:val="single"/>
        </w:rPr>
      </w:pPr>
      <w:r w:rsidRPr="004C6644">
        <w:rPr>
          <w:b/>
          <w:bCs/>
          <w:spacing w:val="-2"/>
          <w:u w:val="single"/>
        </w:rPr>
        <w:t>Zmiana wprowadzona Zarządzeniem nr 93 Rektora ZUT z dnia 6 listopada 2019 r.</w:t>
      </w:r>
    </w:p>
    <w:p w14:paraId="3CDD3F3E" w14:textId="0F7FAEB6" w:rsidR="00A30A4F" w:rsidRDefault="00A30A4F" w:rsidP="00E11B3E">
      <w:pPr>
        <w:pStyle w:val="Tekstblokowy"/>
        <w:numPr>
          <w:ilvl w:val="0"/>
          <w:numId w:val="12"/>
        </w:numPr>
        <w:tabs>
          <w:tab w:val="clear" w:pos="1800"/>
        </w:tabs>
        <w:spacing w:before="60" w:after="0" w:line="240" w:lineRule="auto"/>
        <w:ind w:left="284" w:right="0" w:hanging="284"/>
        <w:rPr>
          <w:spacing w:val="-2"/>
        </w:rPr>
      </w:pPr>
      <w:r w:rsidRPr="00FE2B93">
        <w:rPr>
          <w:spacing w:val="-2"/>
        </w:rPr>
        <w:t>Kierownik jednostki organizacyjnej wyznacz</w:t>
      </w:r>
      <w:r w:rsidR="00B96340" w:rsidRPr="00FE2B93">
        <w:rPr>
          <w:spacing w:val="-2"/>
        </w:rPr>
        <w:t>a</w:t>
      </w:r>
      <w:r w:rsidRPr="00FE2B93">
        <w:rPr>
          <w:spacing w:val="-2"/>
        </w:rPr>
        <w:t xml:space="preserve"> osob</w:t>
      </w:r>
      <w:r w:rsidR="00B96340" w:rsidRPr="00FE2B93">
        <w:rPr>
          <w:spacing w:val="-2"/>
        </w:rPr>
        <w:t>ę</w:t>
      </w:r>
      <w:r w:rsidRPr="00FE2B93">
        <w:rPr>
          <w:spacing w:val="-2"/>
        </w:rPr>
        <w:t xml:space="preserve"> odpowiedzialn</w:t>
      </w:r>
      <w:r w:rsidR="00B96340" w:rsidRPr="00FE2B93">
        <w:rPr>
          <w:spacing w:val="-2"/>
        </w:rPr>
        <w:t>ą</w:t>
      </w:r>
      <w:r w:rsidRPr="00FE2B93">
        <w:rPr>
          <w:spacing w:val="-2"/>
        </w:rPr>
        <w:t xml:space="preserve"> za </w:t>
      </w:r>
      <w:r w:rsidR="00114F72" w:rsidRPr="00FE2B93">
        <w:rPr>
          <w:spacing w:val="-2"/>
        </w:rPr>
        <w:t>zaopatrzeni</w:t>
      </w:r>
      <w:r w:rsidR="00D429FD" w:rsidRPr="00FE2B93">
        <w:rPr>
          <w:spacing w:val="-2"/>
        </w:rPr>
        <w:t>e</w:t>
      </w:r>
      <w:r w:rsidR="00114F72" w:rsidRPr="00FE2B93">
        <w:rPr>
          <w:spacing w:val="-2"/>
        </w:rPr>
        <w:t xml:space="preserve"> apteczek, w</w:t>
      </w:r>
      <w:r w:rsidR="00D429FD" w:rsidRPr="00FE2B93">
        <w:rPr>
          <w:spacing w:val="-2"/>
        </w:rPr>
        <w:t> </w:t>
      </w:r>
      <w:r w:rsidR="00114F72" w:rsidRPr="00FE2B93">
        <w:rPr>
          <w:spacing w:val="-2"/>
        </w:rPr>
        <w:t xml:space="preserve">szczególności </w:t>
      </w:r>
      <w:r w:rsidR="00F20EF4" w:rsidRPr="00FE2B93">
        <w:rPr>
          <w:spacing w:val="-2"/>
        </w:rPr>
        <w:t xml:space="preserve">kontrolowanie upływu </w:t>
      </w:r>
      <w:r w:rsidR="00114F72" w:rsidRPr="00FE2B93">
        <w:rPr>
          <w:spacing w:val="-2"/>
        </w:rPr>
        <w:t>terminów</w:t>
      </w:r>
      <w:r w:rsidR="00B96340" w:rsidRPr="00FE2B93">
        <w:rPr>
          <w:spacing w:val="-2"/>
        </w:rPr>
        <w:t xml:space="preserve"> ważności środków </w:t>
      </w:r>
      <w:r w:rsidR="00114F72" w:rsidRPr="00FE2B93">
        <w:rPr>
          <w:spacing w:val="-2"/>
        </w:rPr>
        <w:t xml:space="preserve">niezbędnych do udzielania pierwszej </w:t>
      </w:r>
      <w:proofErr w:type="gramStart"/>
      <w:r w:rsidR="00114F72" w:rsidRPr="00FE2B93">
        <w:rPr>
          <w:spacing w:val="-2"/>
        </w:rPr>
        <w:t>pomocy,</w:t>
      </w:r>
      <w:proofErr w:type="gramEnd"/>
      <w:r w:rsidR="00114F72" w:rsidRPr="00FE2B93">
        <w:rPr>
          <w:spacing w:val="-2"/>
        </w:rPr>
        <w:t xml:space="preserve"> </w:t>
      </w:r>
      <w:r w:rsidR="00B96340" w:rsidRPr="00FE2B93">
        <w:rPr>
          <w:spacing w:val="-2"/>
        </w:rPr>
        <w:t>oraz</w:t>
      </w:r>
      <w:r w:rsidR="00114F72" w:rsidRPr="00FE2B93">
        <w:rPr>
          <w:spacing w:val="-2"/>
        </w:rPr>
        <w:t xml:space="preserve"> bieżące uzupełnianie </w:t>
      </w:r>
      <w:r w:rsidR="00CB571B" w:rsidRPr="00FE2B93">
        <w:rPr>
          <w:spacing w:val="-2"/>
        </w:rPr>
        <w:t>wykorzystanego</w:t>
      </w:r>
      <w:r w:rsidR="00D429FD" w:rsidRPr="00FE2B93">
        <w:rPr>
          <w:spacing w:val="-2"/>
        </w:rPr>
        <w:t xml:space="preserve"> </w:t>
      </w:r>
      <w:r w:rsidR="00114F72" w:rsidRPr="00FE2B93">
        <w:rPr>
          <w:spacing w:val="-2"/>
        </w:rPr>
        <w:t>wyposażenia</w:t>
      </w:r>
      <w:r w:rsidR="00D429FD" w:rsidRPr="00FE2B93">
        <w:rPr>
          <w:spacing w:val="-2"/>
        </w:rPr>
        <w:t>.</w:t>
      </w:r>
    </w:p>
    <w:p w14:paraId="305E4819" w14:textId="2C00A19A" w:rsidR="00516002" w:rsidRDefault="00516002" w:rsidP="00516002">
      <w:pPr>
        <w:pStyle w:val="Tekstblokowy"/>
        <w:spacing w:before="60" w:after="0" w:line="240" w:lineRule="auto"/>
        <w:ind w:right="0"/>
        <w:rPr>
          <w:spacing w:val="-2"/>
        </w:rPr>
      </w:pPr>
    </w:p>
    <w:p w14:paraId="2F446577" w14:textId="6DF55BDF" w:rsidR="00516002" w:rsidRDefault="00516002" w:rsidP="00516002">
      <w:pPr>
        <w:pStyle w:val="Tekstblokowy"/>
        <w:spacing w:before="60" w:after="0" w:line="240" w:lineRule="auto"/>
        <w:ind w:right="0"/>
        <w:rPr>
          <w:spacing w:val="-2"/>
        </w:rPr>
      </w:pPr>
    </w:p>
    <w:p w14:paraId="154E80D3" w14:textId="77777777" w:rsidR="00516002" w:rsidRPr="008F74FF" w:rsidRDefault="00516002" w:rsidP="00516002">
      <w:pPr>
        <w:spacing w:line="276" w:lineRule="auto"/>
        <w:jc w:val="center"/>
        <w:rPr>
          <w:b/>
          <w:sz w:val="32"/>
          <w:szCs w:val="32"/>
        </w:rPr>
      </w:pPr>
      <w:r w:rsidRPr="008F74FF">
        <w:rPr>
          <w:b/>
          <w:caps/>
          <w:sz w:val="32"/>
          <w:szCs w:val="32"/>
        </w:rPr>
        <w:t>Zarządzenie nr</w:t>
      </w:r>
      <w:r w:rsidRPr="008F74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93</w:t>
      </w:r>
    </w:p>
    <w:p w14:paraId="7FB0E8D4" w14:textId="77777777" w:rsidR="00516002" w:rsidRPr="00DD0890" w:rsidRDefault="00516002" w:rsidP="00516002">
      <w:pPr>
        <w:spacing w:line="276" w:lineRule="auto"/>
        <w:jc w:val="center"/>
        <w:rPr>
          <w:b/>
          <w:sz w:val="28"/>
          <w:szCs w:val="28"/>
        </w:rPr>
      </w:pPr>
      <w:r w:rsidRPr="00DD0890">
        <w:rPr>
          <w:b/>
          <w:sz w:val="28"/>
          <w:szCs w:val="28"/>
        </w:rPr>
        <w:t>Rektora Zachodniopomorskiego Uniwersytetu Technologicznego w Szczecinie</w:t>
      </w:r>
    </w:p>
    <w:p w14:paraId="40E1067A" w14:textId="77777777" w:rsidR="00516002" w:rsidRDefault="00516002" w:rsidP="00516002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6 listopada 2019 r.</w:t>
      </w:r>
    </w:p>
    <w:p w14:paraId="13C23ABC" w14:textId="77777777" w:rsidR="00516002" w:rsidRPr="00D02BC5" w:rsidRDefault="00516002" w:rsidP="00516002">
      <w:pPr>
        <w:pStyle w:val="Nagwek1"/>
        <w:jc w:val="center"/>
        <w:rPr>
          <w:b w:val="0"/>
        </w:rPr>
      </w:pPr>
      <w:r>
        <w:t xml:space="preserve">zmieniające zarządzenie nr 117 z dnia 10 grudnia 2018 r. </w:t>
      </w:r>
      <w:r>
        <w:br/>
      </w:r>
      <w:r w:rsidRPr="00D02BC5">
        <w:t>w sprawie sposobu zapewnienia bezpiecznych i higienicznych warunków pracy i kształcenia w Zachodniopomorskim Uniwersytecie Technologicznym w Szczecinie</w:t>
      </w:r>
    </w:p>
    <w:p w14:paraId="1D53EB8E" w14:textId="77777777" w:rsidR="00516002" w:rsidRPr="00D02BC5" w:rsidRDefault="00516002" w:rsidP="00516002">
      <w:pPr>
        <w:spacing w:before="240" w:line="276" w:lineRule="auto"/>
        <w:jc w:val="both"/>
      </w:pPr>
      <w:r w:rsidRPr="00D02BC5">
        <w:t xml:space="preserve">Na podstawie art. </w:t>
      </w:r>
      <w:r>
        <w:t xml:space="preserve">23 w związku z art. </w:t>
      </w:r>
      <w:r w:rsidRPr="00D02BC5">
        <w:t xml:space="preserve">51 ust. </w:t>
      </w:r>
      <w:r w:rsidRPr="008F311E">
        <w:t>1</w:t>
      </w:r>
      <w:r w:rsidRPr="00D02BC5">
        <w:t xml:space="preserve"> ustawy z dnia 20 lipca 2018 r. Prawo o szkolnictwie wyższym i nauce (Dz. U. poz. 1668</w:t>
      </w:r>
      <w:r>
        <w:t xml:space="preserve">, z </w:t>
      </w:r>
      <w:proofErr w:type="spellStart"/>
      <w:r>
        <w:t>późn</w:t>
      </w:r>
      <w:proofErr w:type="spellEnd"/>
      <w:r>
        <w:t xml:space="preserve">. zm.) oraz § 6 pkt 5 rozporządzenia </w:t>
      </w:r>
      <w:proofErr w:type="spellStart"/>
      <w:r>
        <w:t>MNiSW</w:t>
      </w:r>
      <w:proofErr w:type="spellEnd"/>
      <w:r>
        <w:t xml:space="preserve"> z dnia 30 </w:t>
      </w:r>
      <w:r w:rsidRPr="00D02BC5">
        <w:t>października 2018 r. w sprawie sposobu zapewnienia w uczelni bezpiecznych i higienicznych warunków pracy i kształcenia (Dz. U. poz. 2090) zarządza się, co następuje:</w:t>
      </w:r>
    </w:p>
    <w:p w14:paraId="37807556" w14:textId="77777777" w:rsidR="00516002" w:rsidRPr="00D02BC5" w:rsidRDefault="00516002" w:rsidP="00516002">
      <w:pPr>
        <w:spacing w:before="120" w:after="60" w:line="276" w:lineRule="auto"/>
        <w:ind w:right="-335"/>
        <w:jc w:val="center"/>
        <w:rPr>
          <w:b/>
        </w:rPr>
      </w:pPr>
      <w:r w:rsidRPr="00D02BC5">
        <w:rPr>
          <w:b/>
        </w:rPr>
        <w:t>§ 1.</w:t>
      </w:r>
    </w:p>
    <w:p w14:paraId="56223A69" w14:textId="77777777" w:rsidR="00516002" w:rsidRDefault="00516002" w:rsidP="00516002">
      <w:pPr>
        <w:spacing w:line="276" w:lineRule="auto"/>
        <w:jc w:val="both"/>
      </w:pPr>
      <w:r w:rsidRPr="00935D99">
        <w:rPr>
          <w:spacing w:val="-4"/>
        </w:rPr>
        <w:t>W § 5 ust. 2 zarządzenia nr 117 z dnia 10 grudnia 2018 r. w sprawie sposobu zapewnienia bezpiecznych</w:t>
      </w:r>
      <w:r>
        <w:t xml:space="preserve"> </w:t>
      </w:r>
      <w:r w:rsidRPr="00935D99">
        <w:rPr>
          <w:spacing w:val="-4"/>
        </w:rPr>
        <w:t>i higienicznych warunków pracy i kształcenia w Zachodniopomorskim Uniwersytecie Technologicznym</w:t>
      </w:r>
      <w:r>
        <w:t xml:space="preserve"> w Szczecinie otrzymuje brzmienie:</w:t>
      </w:r>
    </w:p>
    <w:p w14:paraId="7A27A3A2" w14:textId="77777777" w:rsidR="00516002" w:rsidRDefault="00516002" w:rsidP="00516002">
      <w:pPr>
        <w:spacing w:line="276" w:lineRule="auto"/>
        <w:jc w:val="both"/>
      </w:pPr>
      <w:r>
        <w:t>„</w:t>
      </w:r>
      <w:r w:rsidRPr="004C6644">
        <w:rPr>
          <w:b/>
          <w:bCs/>
        </w:rPr>
        <w:t>2. Kierowników jednostek organizacyjnych zobowiązuje się:</w:t>
      </w:r>
    </w:p>
    <w:p w14:paraId="5DBD87B8" w14:textId="77777777" w:rsidR="00516002" w:rsidRDefault="00516002" w:rsidP="00516002">
      <w:pPr>
        <w:pStyle w:val="Akapitzlist"/>
        <w:numPr>
          <w:ilvl w:val="1"/>
          <w:numId w:val="29"/>
        </w:numPr>
        <w:tabs>
          <w:tab w:val="clear" w:pos="1021"/>
          <w:tab w:val="left" w:pos="680"/>
        </w:tabs>
        <w:spacing w:before="60" w:line="276" w:lineRule="auto"/>
        <w:ind w:left="680" w:hanging="340"/>
        <w:contextualSpacing w:val="0"/>
        <w:jc w:val="both"/>
      </w:pPr>
      <w:r w:rsidRPr="00A05ADB">
        <w:t>do wyposażenia b</w:t>
      </w:r>
      <w:r w:rsidRPr="00FE2B93">
        <w:t xml:space="preserve">udynków w co najmniej jedną przenośną apteczkę wyposażoną w środki </w:t>
      </w:r>
      <w:r w:rsidRPr="006067F5">
        <w:rPr>
          <w:spacing w:val="-4"/>
        </w:rPr>
        <w:t>niezbędne do udzielania pierwszej pomocy, których okres ważności nie upłynął, wraz z instrukcją</w:t>
      </w:r>
      <w:r w:rsidRPr="00FE2B93">
        <w:t xml:space="preserve"> </w:t>
      </w:r>
      <w:r w:rsidRPr="006067F5">
        <w:rPr>
          <w:spacing w:val="-4"/>
        </w:rPr>
        <w:t>o zasadach udzielania tej pomocy. Apteczki należy umieścić w miejscu dostępnym w godzinach</w:t>
      </w:r>
      <w:r w:rsidRPr="00FE2B93">
        <w:t xml:space="preserve"> powadzenia zajęć </w:t>
      </w:r>
      <w:r>
        <w:t>dydaktycznych;</w:t>
      </w:r>
    </w:p>
    <w:p w14:paraId="4B0C8013" w14:textId="77777777" w:rsidR="00516002" w:rsidRPr="008B64FE" w:rsidRDefault="00516002" w:rsidP="00516002">
      <w:pPr>
        <w:pStyle w:val="Akapitzlist"/>
        <w:numPr>
          <w:ilvl w:val="1"/>
          <w:numId w:val="29"/>
        </w:numPr>
        <w:tabs>
          <w:tab w:val="clear" w:pos="1021"/>
          <w:tab w:val="left" w:pos="680"/>
        </w:tabs>
        <w:spacing w:before="60" w:line="276" w:lineRule="auto"/>
        <w:ind w:left="680" w:hanging="340"/>
        <w:contextualSpacing w:val="0"/>
        <w:jc w:val="both"/>
        <w:rPr>
          <w:color w:val="000000" w:themeColor="text1"/>
        </w:rPr>
      </w:pPr>
      <w:r w:rsidRPr="008B64FE">
        <w:rPr>
          <w:color w:val="000000" w:themeColor="text1"/>
        </w:rPr>
        <w:t>do zapewnienia apteczek pierwszej pomocy w warsztatach, pracowniach specjalistycznych, laboratoriach oraz pomieszczeniach, w których jest to konieczne ze względu na charakter prowadzonych prac oraz występujących zagrożeń.”.</w:t>
      </w:r>
    </w:p>
    <w:sectPr w:rsidR="00516002" w:rsidRPr="008B64FE" w:rsidSect="00D02BC5">
      <w:footerReference w:type="even" r:id="rId7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5521" w14:textId="77777777" w:rsidR="00BA0ACD" w:rsidRDefault="00BA0ACD">
      <w:r>
        <w:separator/>
      </w:r>
    </w:p>
  </w:endnote>
  <w:endnote w:type="continuationSeparator" w:id="0">
    <w:p w14:paraId="7257083A" w14:textId="77777777" w:rsidR="00BA0ACD" w:rsidRDefault="00BA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5403" w14:textId="77777777" w:rsidR="00BA0ACD" w:rsidRDefault="00BA0ACD" w:rsidP="005B58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5B249" w14:textId="77777777" w:rsidR="00BA0ACD" w:rsidRDefault="00BA0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8B95" w14:textId="77777777" w:rsidR="00BA0ACD" w:rsidRDefault="00BA0ACD">
      <w:r>
        <w:separator/>
      </w:r>
    </w:p>
  </w:footnote>
  <w:footnote w:type="continuationSeparator" w:id="0">
    <w:p w14:paraId="19BFE6A4" w14:textId="77777777" w:rsidR="00BA0ACD" w:rsidRDefault="00BA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A1"/>
    <w:multiLevelType w:val="singleLevel"/>
    <w:tmpl w:val="6CC43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4D43"/>
    <w:multiLevelType w:val="hybridMultilevel"/>
    <w:tmpl w:val="FE689DF6"/>
    <w:lvl w:ilvl="0" w:tplc="56E645A4">
      <w:start w:val="1"/>
      <w:numFmt w:val="decimal"/>
      <w:lvlText w:val="%1) "/>
      <w:lvlJc w:val="left"/>
      <w:pPr>
        <w:tabs>
          <w:tab w:val="num" w:pos="360"/>
        </w:tabs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157"/>
    <w:multiLevelType w:val="hybridMultilevel"/>
    <w:tmpl w:val="93800254"/>
    <w:lvl w:ilvl="0" w:tplc="6E24D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0251C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FB4259"/>
    <w:multiLevelType w:val="hybridMultilevel"/>
    <w:tmpl w:val="AC0CD204"/>
    <w:lvl w:ilvl="0" w:tplc="23F00F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B74282"/>
    <w:multiLevelType w:val="hybridMultilevel"/>
    <w:tmpl w:val="8582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050F"/>
    <w:multiLevelType w:val="hybridMultilevel"/>
    <w:tmpl w:val="8B92D736"/>
    <w:lvl w:ilvl="0" w:tplc="4C0A70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F70ED"/>
    <w:multiLevelType w:val="hybridMultilevel"/>
    <w:tmpl w:val="1B3040CE"/>
    <w:lvl w:ilvl="0" w:tplc="C8AC04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F3AC2"/>
    <w:multiLevelType w:val="hybridMultilevel"/>
    <w:tmpl w:val="F8A8FA38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14C9D"/>
    <w:multiLevelType w:val="multilevel"/>
    <w:tmpl w:val="C4E892A8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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 w15:restartNumberingAfterBreak="0">
    <w:nsid w:val="2ED54BC0"/>
    <w:multiLevelType w:val="hybridMultilevel"/>
    <w:tmpl w:val="72E676F2"/>
    <w:lvl w:ilvl="0" w:tplc="5FFEF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95F79"/>
    <w:multiLevelType w:val="hybridMultilevel"/>
    <w:tmpl w:val="BF0C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D1F71"/>
    <w:multiLevelType w:val="multilevel"/>
    <w:tmpl w:val="59A43ED0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  <w:spacing w:val="-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pacing w:val="-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DA535CE"/>
    <w:multiLevelType w:val="hybridMultilevel"/>
    <w:tmpl w:val="D8B42D12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A004B9"/>
    <w:multiLevelType w:val="hybridMultilevel"/>
    <w:tmpl w:val="58588F42"/>
    <w:lvl w:ilvl="0" w:tplc="EF2E3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747B7"/>
    <w:multiLevelType w:val="singleLevel"/>
    <w:tmpl w:val="0F8CD5A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16" w15:restartNumberingAfterBreak="0">
    <w:nsid w:val="4F7D21A3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1F6D00"/>
    <w:multiLevelType w:val="hybridMultilevel"/>
    <w:tmpl w:val="F59618D0"/>
    <w:lvl w:ilvl="0" w:tplc="DC869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A393E"/>
    <w:multiLevelType w:val="hybridMultilevel"/>
    <w:tmpl w:val="8E0869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781347"/>
    <w:multiLevelType w:val="hybridMultilevel"/>
    <w:tmpl w:val="E69EF13C"/>
    <w:lvl w:ilvl="0" w:tplc="1C7C1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812CC"/>
    <w:multiLevelType w:val="hybridMultilevel"/>
    <w:tmpl w:val="40A6A834"/>
    <w:lvl w:ilvl="0" w:tplc="7B90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22EB1"/>
    <w:multiLevelType w:val="hybridMultilevel"/>
    <w:tmpl w:val="41EED466"/>
    <w:lvl w:ilvl="0" w:tplc="F7FE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47350"/>
    <w:multiLevelType w:val="hybridMultilevel"/>
    <w:tmpl w:val="78D61EB6"/>
    <w:lvl w:ilvl="0" w:tplc="0E66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60B32"/>
    <w:multiLevelType w:val="hybridMultilevel"/>
    <w:tmpl w:val="993E5D04"/>
    <w:lvl w:ilvl="0" w:tplc="2028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E598E"/>
    <w:multiLevelType w:val="hybridMultilevel"/>
    <w:tmpl w:val="CCAC93B2"/>
    <w:lvl w:ilvl="0" w:tplc="23F00FC0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692909A9"/>
    <w:multiLevelType w:val="singleLevel"/>
    <w:tmpl w:val="36C23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5E4801"/>
    <w:multiLevelType w:val="multilevel"/>
    <w:tmpl w:val="2F50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96673"/>
    <w:multiLevelType w:val="hybridMultilevel"/>
    <w:tmpl w:val="486C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27A0D"/>
    <w:multiLevelType w:val="hybridMultilevel"/>
    <w:tmpl w:val="C6E26CAE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EEB3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  <w:lvlOverride w:ilvl="0">
      <w:lvl w:ilvl="0">
        <w:start w:val="1"/>
        <w:numFmt w:val="upperRoman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3">
    <w:abstractNumId w:val="25"/>
  </w:num>
  <w:num w:numId="4">
    <w:abstractNumId w:val="0"/>
  </w:num>
  <w:num w:numId="5">
    <w:abstractNumId w:val="16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21"/>
  </w:num>
  <w:num w:numId="14">
    <w:abstractNumId w:val="28"/>
  </w:num>
  <w:num w:numId="15">
    <w:abstractNumId w:val="23"/>
  </w:num>
  <w:num w:numId="16">
    <w:abstractNumId w:val="7"/>
  </w:num>
  <w:num w:numId="17">
    <w:abstractNumId w:val="19"/>
  </w:num>
  <w:num w:numId="18">
    <w:abstractNumId w:val="6"/>
  </w:num>
  <w:num w:numId="19">
    <w:abstractNumId w:val="22"/>
  </w:num>
  <w:num w:numId="20">
    <w:abstractNumId w:val="1"/>
  </w:num>
  <w:num w:numId="21">
    <w:abstractNumId w:val="26"/>
  </w:num>
  <w:num w:numId="22">
    <w:abstractNumId w:val="27"/>
  </w:num>
  <w:num w:numId="23">
    <w:abstractNumId w:val="5"/>
  </w:num>
  <w:num w:numId="24">
    <w:abstractNumId w:val="24"/>
  </w:num>
  <w:num w:numId="25">
    <w:abstractNumId w:val="18"/>
  </w:num>
  <w:num w:numId="26">
    <w:abstractNumId w:val="11"/>
  </w:num>
  <w:num w:numId="27">
    <w:abstractNumId w:val="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CE"/>
    <w:rsid w:val="00001D1D"/>
    <w:rsid w:val="000116C3"/>
    <w:rsid w:val="00032A8F"/>
    <w:rsid w:val="000359FE"/>
    <w:rsid w:val="0003738E"/>
    <w:rsid w:val="00040138"/>
    <w:rsid w:val="0004020F"/>
    <w:rsid w:val="000B71C6"/>
    <w:rsid w:val="000C0C9C"/>
    <w:rsid w:val="000E1695"/>
    <w:rsid w:val="000E69A8"/>
    <w:rsid w:val="00104BD7"/>
    <w:rsid w:val="00114F72"/>
    <w:rsid w:val="00122EFD"/>
    <w:rsid w:val="00136F18"/>
    <w:rsid w:val="00144F5D"/>
    <w:rsid w:val="00170ED0"/>
    <w:rsid w:val="001712CB"/>
    <w:rsid w:val="00173FC8"/>
    <w:rsid w:val="00176DFE"/>
    <w:rsid w:val="001806A8"/>
    <w:rsid w:val="00193248"/>
    <w:rsid w:val="001B15C8"/>
    <w:rsid w:val="001C2DFD"/>
    <w:rsid w:val="001C6DF0"/>
    <w:rsid w:val="001D31EA"/>
    <w:rsid w:val="001D67DF"/>
    <w:rsid w:val="001E01AA"/>
    <w:rsid w:val="001E5C6D"/>
    <w:rsid w:val="001F6565"/>
    <w:rsid w:val="00201DAB"/>
    <w:rsid w:val="00225635"/>
    <w:rsid w:val="002304CA"/>
    <w:rsid w:val="002475D9"/>
    <w:rsid w:val="00256E53"/>
    <w:rsid w:val="00261020"/>
    <w:rsid w:val="00261E1B"/>
    <w:rsid w:val="00264F85"/>
    <w:rsid w:val="002847BE"/>
    <w:rsid w:val="00292E9D"/>
    <w:rsid w:val="002946C2"/>
    <w:rsid w:val="002969C1"/>
    <w:rsid w:val="002A3487"/>
    <w:rsid w:val="002A61E5"/>
    <w:rsid w:val="002B0F02"/>
    <w:rsid w:val="002B28E2"/>
    <w:rsid w:val="002D1C46"/>
    <w:rsid w:val="002D34FB"/>
    <w:rsid w:val="00306744"/>
    <w:rsid w:val="003157A5"/>
    <w:rsid w:val="0031583C"/>
    <w:rsid w:val="00322987"/>
    <w:rsid w:val="00331AE2"/>
    <w:rsid w:val="0036302A"/>
    <w:rsid w:val="00381B5B"/>
    <w:rsid w:val="003A4720"/>
    <w:rsid w:val="003A5DC8"/>
    <w:rsid w:val="003C388A"/>
    <w:rsid w:val="003C6897"/>
    <w:rsid w:val="003D6B58"/>
    <w:rsid w:val="003E1645"/>
    <w:rsid w:val="003F67A2"/>
    <w:rsid w:val="0040071F"/>
    <w:rsid w:val="00405659"/>
    <w:rsid w:val="00410670"/>
    <w:rsid w:val="00452758"/>
    <w:rsid w:val="0045342F"/>
    <w:rsid w:val="00465E9C"/>
    <w:rsid w:val="00486036"/>
    <w:rsid w:val="0048689E"/>
    <w:rsid w:val="00491DCC"/>
    <w:rsid w:val="004C1770"/>
    <w:rsid w:val="004C6644"/>
    <w:rsid w:val="004D6754"/>
    <w:rsid w:val="004E5722"/>
    <w:rsid w:val="004F1311"/>
    <w:rsid w:val="004F2035"/>
    <w:rsid w:val="004F7C6B"/>
    <w:rsid w:val="00506C47"/>
    <w:rsid w:val="00511AD2"/>
    <w:rsid w:val="00516002"/>
    <w:rsid w:val="00540ED8"/>
    <w:rsid w:val="0054302D"/>
    <w:rsid w:val="00544201"/>
    <w:rsid w:val="00551DEE"/>
    <w:rsid w:val="005653CB"/>
    <w:rsid w:val="0057328C"/>
    <w:rsid w:val="00580AFA"/>
    <w:rsid w:val="00581610"/>
    <w:rsid w:val="005847AB"/>
    <w:rsid w:val="005908D7"/>
    <w:rsid w:val="005978A5"/>
    <w:rsid w:val="005A3B4D"/>
    <w:rsid w:val="005A4B2E"/>
    <w:rsid w:val="005B58B9"/>
    <w:rsid w:val="005C2D49"/>
    <w:rsid w:val="005E44C4"/>
    <w:rsid w:val="005F4086"/>
    <w:rsid w:val="006009E9"/>
    <w:rsid w:val="00606DCA"/>
    <w:rsid w:val="00617B3F"/>
    <w:rsid w:val="00633C26"/>
    <w:rsid w:val="00654DA6"/>
    <w:rsid w:val="006617ED"/>
    <w:rsid w:val="006879B0"/>
    <w:rsid w:val="006A4D3C"/>
    <w:rsid w:val="006A584B"/>
    <w:rsid w:val="006B3CDA"/>
    <w:rsid w:val="006C275C"/>
    <w:rsid w:val="006C2B84"/>
    <w:rsid w:val="006E4448"/>
    <w:rsid w:val="00705CC6"/>
    <w:rsid w:val="0072250D"/>
    <w:rsid w:val="00726CA7"/>
    <w:rsid w:val="00746438"/>
    <w:rsid w:val="00746D97"/>
    <w:rsid w:val="007527A4"/>
    <w:rsid w:val="0075294C"/>
    <w:rsid w:val="00777057"/>
    <w:rsid w:val="007811B6"/>
    <w:rsid w:val="00794A6D"/>
    <w:rsid w:val="007A5205"/>
    <w:rsid w:val="007B7ED5"/>
    <w:rsid w:val="007E4D73"/>
    <w:rsid w:val="007F1152"/>
    <w:rsid w:val="0081155A"/>
    <w:rsid w:val="00855A5C"/>
    <w:rsid w:val="008719A6"/>
    <w:rsid w:val="00885477"/>
    <w:rsid w:val="008B3945"/>
    <w:rsid w:val="008F2380"/>
    <w:rsid w:val="008F311E"/>
    <w:rsid w:val="008F74FF"/>
    <w:rsid w:val="00911850"/>
    <w:rsid w:val="009257DA"/>
    <w:rsid w:val="0092757A"/>
    <w:rsid w:val="00927A16"/>
    <w:rsid w:val="0095109D"/>
    <w:rsid w:val="009528CE"/>
    <w:rsid w:val="00954919"/>
    <w:rsid w:val="00954BF3"/>
    <w:rsid w:val="009611D7"/>
    <w:rsid w:val="009643FC"/>
    <w:rsid w:val="00975531"/>
    <w:rsid w:val="00997D91"/>
    <w:rsid w:val="009B5D97"/>
    <w:rsid w:val="009C662B"/>
    <w:rsid w:val="009C7535"/>
    <w:rsid w:val="009D1208"/>
    <w:rsid w:val="009D2408"/>
    <w:rsid w:val="009E5FFF"/>
    <w:rsid w:val="009F0441"/>
    <w:rsid w:val="009F297A"/>
    <w:rsid w:val="00A0012F"/>
    <w:rsid w:val="00A116BF"/>
    <w:rsid w:val="00A124EB"/>
    <w:rsid w:val="00A30A4F"/>
    <w:rsid w:val="00A41602"/>
    <w:rsid w:val="00A428EB"/>
    <w:rsid w:val="00A6609D"/>
    <w:rsid w:val="00A716A1"/>
    <w:rsid w:val="00A74A5D"/>
    <w:rsid w:val="00AA6354"/>
    <w:rsid w:val="00AB4954"/>
    <w:rsid w:val="00AB4FD3"/>
    <w:rsid w:val="00AD0761"/>
    <w:rsid w:val="00B012B0"/>
    <w:rsid w:val="00B10E10"/>
    <w:rsid w:val="00B14A0B"/>
    <w:rsid w:val="00B25C32"/>
    <w:rsid w:val="00B31389"/>
    <w:rsid w:val="00B370EC"/>
    <w:rsid w:val="00B37E12"/>
    <w:rsid w:val="00B45800"/>
    <w:rsid w:val="00B6349F"/>
    <w:rsid w:val="00B7373E"/>
    <w:rsid w:val="00B92B18"/>
    <w:rsid w:val="00B95C48"/>
    <w:rsid w:val="00B96340"/>
    <w:rsid w:val="00BA0ACD"/>
    <w:rsid w:val="00BA0D5B"/>
    <w:rsid w:val="00BB01DC"/>
    <w:rsid w:val="00BC7BFD"/>
    <w:rsid w:val="00BD3B69"/>
    <w:rsid w:val="00BE03FA"/>
    <w:rsid w:val="00C06F17"/>
    <w:rsid w:val="00C113E9"/>
    <w:rsid w:val="00C13DD2"/>
    <w:rsid w:val="00C24B1C"/>
    <w:rsid w:val="00C66996"/>
    <w:rsid w:val="00CA004C"/>
    <w:rsid w:val="00CA3540"/>
    <w:rsid w:val="00CB0A93"/>
    <w:rsid w:val="00CB2CE8"/>
    <w:rsid w:val="00CB571B"/>
    <w:rsid w:val="00CC3861"/>
    <w:rsid w:val="00CF4614"/>
    <w:rsid w:val="00D02BC5"/>
    <w:rsid w:val="00D216AC"/>
    <w:rsid w:val="00D24993"/>
    <w:rsid w:val="00D3315F"/>
    <w:rsid w:val="00D33798"/>
    <w:rsid w:val="00D429FD"/>
    <w:rsid w:val="00D5087A"/>
    <w:rsid w:val="00D8009C"/>
    <w:rsid w:val="00DC11A9"/>
    <w:rsid w:val="00DD0890"/>
    <w:rsid w:val="00DE179A"/>
    <w:rsid w:val="00E11B3E"/>
    <w:rsid w:val="00E404D4"/>
    <w:rsid w:val="00E46486"/>
    <w:rsid w:val="00E71111"/>
    <w:rsid w:val="00E77845"/>
    <w:rsid w:val="00E8745D"/>
    <w:rsid w:val="00E91FF3"/>
    <w:rsid w:val="00E92E10"/>
    <w:rsid w:val="00EA08AD"/>
    <w:rsid w:val="00EE3FA5"/>
    <w:rsid w:val="00EE4F60"/>
    <w:rsid w:val="00F0612A"/>
    <w:rsid w:val="00F06B9D"/>
    <w:rsid w:val="00F13309"/>
    <w:rsid w:val="00F20EF4"/>
    <w:rsid w:val="00F23D74"/>
    <w:rsid w:val="00F25E5C"/>
    <w:rsid w:val="00F42649"/>
    <w:rsid w:val="00F61914"/>
    <w:rsid w:val="00F706D0"/>
    <w:rsid w:val="00F81251"/>
    <w:rsid w:val="00F94D34"/>
    <w:rsid w:val="00FC3ACE"/>
    <w:rsid w:val="00FC64F0"/>
    <w:rsid w:val="00FE2B93"/>
    <w:rsid w:val="00FE6319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B8D15"/>
  <w15:docId w15:val="{A1B0FC20-A7B7-40CB-9D7D-1289D29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right"/>
      <w:outlineLvl w:val="0"/>
    </w:pPr>
    <w:rPr>
      <w:b/>
      <w:szCs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pPr>
      <w:spacing w:line="360" w:lineRule="atLeast"/>
      <w:ind w:right="-335" w:firstLine="720"/>
      <w:jc w:val="both"/>
    </w:pPr>
    <w:rPr>
      <w:szCs w:val="22"/>
    </w:rPr>
  </w:style>
  <w:style w:type="paragraph" w:styleId="Tekstpodstawowywcity2">
    <w:name w:val="Body Text Indent 2"/>
    <w:basedOn w:val="Normalny"/>
    <w:pPr>
      <w:spacing w:before="60" w:after="200" w:line="276" w:lineRule="auto"/>
      <w:ind w:firstLine="720"/>
      <w:jc w:val="both"/>
    </w:pPr>
    <w:rPr>
      <w:b/>
      <w:bCs/>
      <w:szCs w:val="22"/>
    </w:rPr>
  </w:style>
  <w:style w:type="paragraph" w:styleId="Tekstpodstawowywcity3">
    <w:name w:val="Body Text Indent 3"/>
    <w:basedOn w:val="Normalny"/>
    <w:pPr>
      <w:spacing w:before="60" w:after="200" w:line="276" w:lineRule="auto"/>
      <w:ind w:firstLine="720"/>
      <w:jc w:val="both"/>
    </w:pPr>
    <w:rPr>
      <w:szCs w:val="22"/>
    </w:rPr>
  </w:style>
  <w:style w:type="paragraph" w:styleId="Tekstpodstawowy2">
    <w:name w:val="Body Text 2"/>
    <w:basedOn w:val="Normalny"/>
    <w:pPr>
      <w:spacing w:before="60" w:after="200" w:line="276" w:lineRule="auto"/>
      <w:jc w:val="both"/>
    </w:pPr>
    <w:rPr>
      <w:b/>
      <w:bCs/>
      <w:szCs w:val="22"/>
    </w:rPr>
  </w:style>
  <w:style w:type="paragraph" w:styleId="Tekstpodstawowy3">
    <w:name w:val="Body Text 3"/>
    <w:basedOn w:val="Normalny"/>
    <w:pPr>
      <w:spacing w:before="60" w:after="200" w:line="276" w:lineRule="auto"/>
      <w:jc w:val="both"/>
    </w:pPr>
    <w:rPr>
      <w:szCs w:val="22"/>
    </w:rPr>
  </w:style>
  <w:style w:type="paragraph" w:styleId="Tekstblokowy">
    <w:name w:val="Block Text"/>
    <w:basedOn w:val="Normalny"/>
    <w:pPr>
      <w:spacing w:after="200" w:line="360" w:lineRule="atLeast"/>
      <w:ind w:left="360" w:right="-336" w:hanging="360"/>
      <w:jc w:val="both"/>
    </w:pPr>
    <w:rPr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wyliczanie">
    <w:name w:val="wyliczanie"/>
    <w:basedOn w:val="Normalny"/>
    <w:pPr>
      <w:spacing w:after="60"/>
      <w:jc w:val="both"/>
    </w:p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E6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319"/>
  </w:style>
  <w:style w:type="paragraph" w:styleId="Nagwek">
    <w:name w:val="header"/>
    <w:basedOn w:val="Normalny"/>
    <w:rsid w:val="00B3138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92E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2E9D"/>
  </w:style>
  <w:style w:type="character" w:styleId="Odwoanieprzypisudolnego">
    <w:name w:val="footnote reference"/>
    <w:rsid w:val="00292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łągiewka</dc:creator>
  <cp:lastModifiedBy>Małgorzata Nogaj</cp:lastModifiedBy>
  <cp:revision>2</cp:revision>
  <cp:lastPrinted>2018-11-28T14:42:00Z</cp:lastPrinted>
  <dcterms:created xsi:type="dcterms:W3CDTF">2020-02-27T07:33:00Z</dcterms:created>
  <dcterms:modified xsi:type="dcterms:W3CDTF">2020-02-27T07:33:00Z</dcterms:modified>
</cp:coreProperties>
</file>