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53CE" w14:textId="4AAD1E57" w:rsidR="00C11664" w:rsidRDefault="00C11664" w:rsidP="003D08E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ZARZĄDZENIE NR </w:t>
      </w:r>
      <w:r w:rsidR="00625DE5">
        <w:rPr>
          <w:b/>
          <w:sz w:val="32"/>
          <w:szCs w:val="32"/>
        </w:rPr>
        <w:t>45</w:t>
      </w:r>
    </w:p>
    <w:p w14:paraId="777FDCC0" w14:textId="77777777" w:rsidR="00C11664" w:rsidRDefault="00C11664" w:rsidP="00D63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7F44A68F" w14:textId="33E2BE69" w:rsidR="00C11664" w:rsidRDefault="00C11664" w:rsidP="00D63BA2">
      <w:pPr>
        <w:jc w:val="center"/>
        <w:rPr>
          <w:b/>
          <w:sz w:val="26"/>
          <w:szCs w:val="20"/>
        </w:rPr>
      </w:pPr>
      <w:r>
        <w:rPr>
          <w:b/>
          <w:sz w:val="28"/>
          <w:szCs w:val="28"/>
        </w:rPr>
        <w:t xml:space="preserve">z dnia </w:t>
      </w:r>
      <w:r w:rsidR="00625DE5">
        <w:rPr>
          <w:b/>
          <w:sz w:val="28"/>
          <w:szCs w:val="28"/>
        </w:rPr>
        <w:t>11 lipca</w:t>
      </w:r>
      <w:r>
        <w:rPr>
          <w:b/>
          <w:sz w:val="28"/>
          <w:szCs w:val="28"/>
        </w:rPr>
        <w:t xml:space="preserve"> 2019 r.</w:t>
      </w:r>
    </w:p>
    <w:p w14:paraId="07B6C30C" w14:textId="77777777" w:rsidR="00C11664" w:rsidRPr="00BC3F5E" w:rsidRDefault="00C11664" w:rsidP="00B021E6">
      <w:pPr>
        <w:jc w:val="center"/>
        <w:rPr>
          <w:b/>
          <w:spacing w:val="20"/>
        </w:rPr>
      </w:pPr>
    </w:p>
    <w:p w14:paraId="09656A05" w14:textId="77777777" w:rsidR="00C11664" w:rsidRPr="00537BA6" w:rsidRDefault="00C11664" w:rsidP="00B021E6">
      <w:pPr>
        <w:jc w:val="center"/>
        <w:rPr>
          <w:b/>
        </w:rPr>
      </w:pPr>
      <w:r w:rsidRPr="00537BA6">
        <w:rPr>
          <w:b/>
        </w:rPr>
        <w:t>w sprawie</w:t>
      </w:r>
      <w:r>
        <w:rPr>
          <w:b/>
        </w:rPr>
        <w:t xml:space="preserve"> </w:t>
      </w:r>
      <w:r w:rsidRPr="00537BA6">
        <w:rPr>
          <w:b/>
        </w:rPr>
        <w:t xml:space="preserve">Regulaminu studiów podyplomowych </w:t>
      </w:r>
      <w:r>
        <w:rPr>
          <w:b/>
        </w:rPr>
        <w:br/>
      </w:r>
      <w:r w:rsidRPr="00537BA6">
        <w:rPr>
          <w:b/>
        </w:rPr>
        <w:t>w Zachodniopomorskim Uniwersytecie Technologicznym w Szczecinie</w:t>
      </w:r>
    </w:p>
    <w:p w14:paraId="12A1004F" w14:textId="77777777" w:rsidR="00C11664" w:rsidRDefault="00C11664" w:rsidP="00571F5F">
      <w:pPr>
        <w:jc w:val="both"/>
        <w:rPr>
          <w:spacing w:val="20"/>
        </w:rPr>
      </w:pPr>
    </w:p>
    <w:p w14:paraId="17B151B1" w14:textId="63F59FDF" w:rsidR="00C11664" w:rsidRDefault="005957B8" w:rsidP="00571F5F">
      <w:pPr>
        <w:jc w:val="both"/>
        <w:rPr>
          <w:szCs w:val="20"/>
        </w:rPr>
      </w:pPr>
      <w:r w:rsidRPr="001324A2">
        <w:t>Na podstawie art. 23 ustawy z dnia 20 lipca 2018 r. – Prawo o szkolnictwie wyższym i nauce (Dz.</w:t>
      </w:r>
      <w:r w:rsidR="00FA6762">
        <w:t xml:space="preserve"> </w:t>
      </w:r>
      <w:r w:rsidRPr="001324A2">
        <w:t>U. poz. 1668, z późn. zm.)</w:t>
      </w:r>
      <w:r w:rsidRPr="001324A2">
        <w:rPr>
          <w:spacing w:val="-4"/>
        </w:rPr>
        <w:t>,</w:t>
      </w:r>
      <w:r w:rsidR="000A5465" w:rsidRPr="001324A2">
        <w:t xml:space="preserve"> w związku z </w:t>
      </w:r>
      <w:r w:rsidR="00C11664" w:rsidRPr="001324A2">
        <w:rPr>
          <w:spacing w:val="-4"/>
          <w:szCs w:val="20"/>
        </w:rPr>
        <w:t>art. 160 ustawy z dnia 20 lipca 2018 r. Prawo o</w:t>
      </w:r>
      <w:r w:rsidR="00FA6762">
        <w:rPr>
          <w:spacing w:val="-4"/>
          <w:szCs w:val="20"/>
        </w:rPr>
        <w:t xml:space="preserve"> </w:t>
      </w:r>
      <w:r w:rsidR="00C11664" w:rsidRPr="001324A2">
        <w:rPr>
          <w:spacing w:val="-4"/>
          <w:szCs w:val="20"/>
        </w:rPr>
        <w:t>szkolnictwie</w:t>
      </w:r>
      <w:r w:rsidR="00C11664" w:rsidRPr="001324A2">
        <w:rPr>
          <w:szCs w:val="20"/>
        </w:rPr>
        <w:t xml:space="preserve"> wyższym i nauce (</w:t>
      </w:r>
      <w:r w:rsidR="00C11664" w:rsidRPr="001324A2">
        <w:rPr>
          <w:spacing w:val="-6"/>
        </w:rPr>
        <w:t>Dz. U. poz. 1668</w:t>
      </w:r>
      <w:r w:rsidR="005C26A7">
        <w:rPr>
          <w:spacing w:val="-6"/>
        </w:rPr>
        <w:t>, z późn.zm.</w:t>
      </w:r>
      <w:r w:rsidR="00C11664" w:rsidRPr="001324A2">
        <w:rPr>
          <w:spacing w:val="-6"/>
        </w:rPr>
        <w:t xml:space="preserve">) </w:t>
      </w:r>
      <w:r w:rsidR="00B91257" w:rsidRPr="001324A2">
        <w:rPr>
          <w:szCs w:val="20"/>
        </w:rPr>
        <w:t>oraz uchwały nr 13 Senatu ZUT z dnia 25 lutego 2019 r. w</w:t>
      </w:r>
      <w:r w:rsidR="00FA6762">
        <w:rPr>
          <w:szCs w:val="20"/>
        </w:rPr>
        <w:t> </w:t>
      </w:r>
      <w:r w:rsidR="00B91257" w:rsidRPr="001324A2">
        <w:rPr>
          <w:szCs w:val="20"/>
        </w:rPr>
        <w:t>sprawie Z</w:t>
      </w:r>
      <w:r w:rsidR="00C11664" w:rsidRPr="001324A2">
        <w:rPr>
          <w:szCs w:val="20"/>
        </w:rPr>
        <w:t xml:space="preserve">asad </w:t>
      </w:r>
      <w:r w:rsidR="00B91257" w:rsidRPr="001324A2">
        <w:rPr>
          <w:szCs w:val="20"/>
        </w:rPr>
        <w:t>opracowywania program</w:t>
      </w:r>
      <w:r w:rsidR="006D4171" w:rsidRPr="00F63D0A">
        <w:rPr>
          <w:szCs w:val="20"/>
        </w:rPr>
        <w:t>ów</w:t>
      </w:r>
      <w:r w:rsidR="00B91257" w:rsidRPr="001324A2">
        <w:rPr>
          <w:szCs w:val="20"/>
        </w:rPr>
        <w:t xml:space="preserve"> studiów podyplomowych</w:t>
      </w:r>
      <w:r w:rsidR="000A5465" w:rsidRPr="001324A2">
        <w:rPr>
          <w:szCs w:val="20"/>
        </w:rPr>
        <w:t xml:space="preserve"> zarządza się,</w:t>
      </w:r>
      <w:r w:rsidR="00C11664" w:rsidRPr="001324A2">
        <w:rPr>
          <w:szCs w:val="20"/>
        </w:rPr>
        <w:t xml:space="preserve"> co następuje:</w:t>
      </w:r>
    </w:p>
    <w:p w14:paraId="61031ABB" w14:textId="4F256747" w:rsidR="005074E6" w:rsidRDefault="005074E6" w:rsidP="00571F5F">
      <w:pPr>
        <w:jc w:val="both"/>
        <w:rPr>
          <w:szCs w:val="20"/>
        </w:rPr>
      </w:pPr>
    </w:p>
    <w:p w14:paraId="68F7E57C" w14:textId="77777777" w:rsidR="005074E6" w:rsidRPr="000A5465" w:rsidRDefault="005074E6" w:rsidP="00571F5F">
      <w:pPr>
        <w:jc w:val="both"/>
      </w:pPr>
    </w:p>
    <w:p w14:paraId="0897ABE0" w14:textId="0F099FB1" w:rsidR="00C11664" w:rsidRPr="00B8732F" w:rsidRDefault="00C11664" w:rsidP="00571F5F">
      <w:pPr>
        <w:spacing w:before="120" w:after="60"/>
        <w:jc w:val="center"/>
        <w:rPr>
          <w:b/>
          <w:szCs w:val="20"/>
        </w:rPr>
      </w:pPr>
      <w:r w:rsidRPr="00B8732F">
        <w:rPr>
          <w:b/>
          <w:szCs w:val="20"/>
        </w:rPr>
        <w:t>§ 1.</w:t>
      </w:r>
    </w:p>
    <w:p w14:paraId="3DA9692C" w14:textId="77777777" w:rsidR="00C11664" w:rsidRPr="00B8732F" w:rsidRDefault="00C11664" w:rsidP="00571F5F">
      <w:pPr>
        <w:jc w:val="both"/>
        <w:rPr>
          <w:szCs w:val="20"/>
        </w:rPr>
      </w:pPr>
      <w:r w:rsidRPr="00B8732F">
        <w:rPr>
          <w:szCs w:val="20"/>
        </w:rPr>
        <w:t xml:space="preserve">Wprowadza się </w:t>
      </w:r>
      <w:r w:rsidRPr="00571F5F">
        <w:rPr>
          <w:szCs w:val="20"/>
        </w:rPr>
        <w:t xml:space="preserve">Regulamin studiów podyplomowych w </w:t>
      </w:r>
      <w:r w:rsidRPr="00571F5F">
        <w:t>Zachodniopomorskim Uniwersytecie Technologicznym</w:t>
      </w:r>
      <w:r w:rsidRPr="00B8732F">
        <w:t>,</w:t>
      </w:r>
      <w:r w:rsidRPr="00B8732F">
        <w:rPr>
          <w:szCs w:val="20"/>
        </w:rPr>
        <w:t xml:space="preserve"> stanowiąc</w:t>
      </w:r>
      <w:r>
        <w:rPr>
          <w:szCs w:val="20"/>
        </w:rPr>
        <w:t>y</w:t>
      </w:r>
      <w:r w:rsidRPr="00B8732F">
        <w:rPr>
          <w:szCs w:val="20"/>
        </w:rPr>
        <w:t xml:space="preserve"> </w:t>
      </w:r>
      <w:r>
        <w:rPr>
          <w:szCs w:val="20"/>
        </w:rPr>
        <w:t>załącznik do</w:t>
      </w:r>
      <w:r w:rsidRPr="00B8732F">
        <w:rPr>
          <w:szCs w:val="20"/>
        </w:rPr>
        <w:t xml:space="preserve"> niniejszego zarządzenia.</w:t>
      </w:r>
    </w:p>
    <w:p w14:paraId="27348AB0" w14:textId="572CD4CE" w:rsidR="00C11664" w:rsidRPr="00B8732F" w:rsidRDefault="00C11664" w:rsidP="00571F5F">
      <w:pPr>
        <w:spacing w:before="120" w:after="60"/>
        <w:jc w:val="center"/>
        <w:rPr>
          <w:b/>
          <w:szCs w:val="20"/>
        </w:rPr>
      </w:pPr>
      <w:r w:rsidRPr="00B8732F">
        <w:rPr>
          <w:b/>
          <w:szCs w:val="20"/>
        </w:rPr>
        <w:t>§ 2.</w:t>
      </w:r>
    </w:p>
    <w:p w14:paraId="0D5F8450" w14:textId="207213DD" w:rsidR="0084794A" w:rsidRDefault="00247616" w:rsidP="0084794A">
      <w:pPr>
        <w:spacing w:before="120" w:after="60"/>
        <w:jc w:val="both"/>
        <w:rPr>
          <w:b/>
          <w:szCs w:val="20"/>
        </w:rPr>
      </w:pPr>
      <w:r>
        <w:rPr>
          <w:szCs w:val="20"/>
        </w:rPr>
        <w:t xml:space="preserve">Do studiów podyplomowych uruchomionych przed dniem wejścia w życie niniejszego zarządzenia stosuje się </w:t>
      </w:r>
      <w:r w:rsidR="0084794A">
        <w:rPr>
          <w:szCs w:val="20"/>
        </w:rPr>
        <w:t xml:space="preserve">dotychczasowe przepisy </w:t>
      </w:r>
      <w:r>
        <w:rPr>
          <w:szCs w:val="20"/>
        </w:rPr>
        <w:t xml:space="preserve">Regulaminu studiów podyplomowych, o którym mowa w § </w:t>
      </w:r>
      <w:r w:rsidR="0084794A">
        <w:rPr>
          <w:szCs w:val="20"/>
        </w:rPr>
        <w:t>3</w:t>
      </w:r>
      <w:r>
        <w:rPr>
          <w:szCs w:val="20"/>
        </w:rPr>
        <w:t>.</w:t>
      </w:r>
      <w:r w:rsidR="0084794A" w:rsidRPr="0084794A">
        <w:rPr>
          <w:b/>
          <w:szCs w:val="20"/>
        </w:rPr>
        <w:t xml:space="preserve"> </w:t>
      </w:r>
    </w:p>
    <w:p w14:paraId="3085ADA5" w14:textId="6811C92C" w:rsidR="0084794A" w:rsidRPr="00247616" w:rsidRDefault="0084794A" w:rsidP="0084794A">
      <w:pPr>
        <w:spacing w:before="120" w:after="60"/>
        <w:jc w:val="center"/>
        <w:rPr>
          <w:b/>
          <w:szCs w:val="20"/>
        </w:rPr>
      </w:pPr>
      <w:r w:rsidRPr="00247616">
        <w:rPr>
          <w:b/>
          <w:szCs w:val="20"/>
        </w:rPr>
        <w:t>§ 3.</w:t>
      </w:r>
    </w:p>
    <w:p w14:paraId="57B3C86E" w14:textId="77777777" w:rsidR="0084794A" w:rsidRDefault="0084794A" w:rsidP="0084794A">
      <w:pPr>
        <w:jc w:val="both"/>
        <w:rPr>
          <w:szCs w:val="20"/>
        </w:rPr>
      </w:pPr>
      <w:r w:rsidRPr="00FC2035">
        <w:rPr>
          <w:szCs w:val="20"/>
        </w:rPr>
        <w:t xml:space="preserve">Traci moc </w:t>
      </w:r>
      <w:r>
        <w:rPr>
          <w:szCs w:val="20"/>
        </w:rPr>
        <w:t>z</w:t>
      </w:r>
      <w:r w:rsidRPr="00FC2035">
        <w:rPr>
          <w:szCs w:val="20"/>
        </w:rPr>
        <w:t>arządzenie nr 31 Rektora ZUT z dnia 30 czerwca 2015 r. w sprawie Regulaminu studiów podyplomowych w Zachodniopomorskim Uniwersytecie Technologicznym w Szczecinie.</w:t>
      </w:r>
    </w:p>
    <w:p w14:paraId="2101504C" w14:textId="39A8C431" w:rsidR="00FC2035" w:rsidRPr="00FC2035" w:rsidRDefault="00247616" w:rsidP="00247616">
      <w:pPr>
        <w:spacing w:before="120" w:after="60"/>
        <w:jc w:val="center"/>
        <w:rPr>
          <w:b/>
          <w:szCs w:val="20"/>
        </w:rPr>
      </w:pPr>
      <w:r>
        <w:rPr>
          <w:b/>
          <w:szCs w:val="20"/>
        </w:rPr>
        <w:t>§ 4</w:t>
      </w:r>
      <w:r w:rsidR="00FC2035" w:rsidRPr="00FC2035">
        <w:rPr>
          <w:b/>
          <w:szCs w:val="20"/>
        </w:rPr>
        <w:t>.</w:t>
      </w:r>
    </w:p>
    <w:p w14:paraId="5A87E974" w14:textId="4B675C34" w:rsidR="005C3F06" w:rsidRDefault="005C3F06" w:rsidP="00FA6762">
      <w:pPr>
        <w:jc w:val="both"/>
        <w:rPr>
          <w:szCs w:val="20"/>
        </w:rPr>
      </w:pPr>
      <w:r w:rsidRPr="00B8732F">
        <w:rPr>
          <w:szCs w:val="20"/>
        </w:rPr>
        <w:t xml:space="preserve">Zarządzenie wchodzi w życie z dniem </w:t>
      </w:r>
      <w:r w:rsidRPr="00783062">
        <w:rPr>
          <w:szCs w:val="20"/>
        </w:rPr>
        <w:t>podpisania</w:t>
      </w:r>
      <w:r w:rsidR="00247616">
        <w:rPr>
          <w:szCs w:val="20"/>
        </w:rPr>
        <w:t>.</w:t>
      </w:r>
      <w:r w:rsidRPr="00783062">
        <w:rPr>
          <w:szCs w:val="20"/>
        </w:rPr>
        <w:t xml:space="preserve"> </w:t>
      </w:r>
    </w:p>
    <w:p w14:paraId="4DA744DF" w14:textId="4C815E64" w:rsidR="00C11664" w:rsidRDefault="00C11664" w:rsidP="00F16E84">
      <w:pPr>
        <w:pStyle w:val="paragraf"/>
        <w:spacing w:before="0" w:after="0"/>
        <w:rPr>
          <w:rFonts w:ascii="Times New Roman" w:hAnsi="Times New Roman"/>
          <w:b w:val="0"/>
          <w:spacing w:val="20"/>
          <w:sz w:val="24"/>
          <w:szCs w:val="24"/>
        </w:rPr>
      </w:pPr>
    </w:p>
    <w:p w14:paraId="3121E209" w14:textId="77777777" w:rsidR="001324A2" w:rsidRDefault="001324A2" w:rsidP="00F16E84">
      <w:pPr>
        <w:pStyle w:val="paragraf"/>
        <w:spacing w:before="0" w:after="0"/>
        <w:rPr>
          <w:rFonts w:ascii="Times New Roman" w:hAnsi="Times New Roman"/>
          <w:b w:val="0"/>
          <w:spacing w:val="20"/>
          <w:sz w:val="24"/>
          <w:szCs w:val="24"/>
        </w:rPr>
      </w:pPr>
    </w:p>
    <w:p w14:paraId="250A0C2F" w14:textId="77777777" w:rsidR="00C11664" w:rsidRDefault="00C11664" w:rsidP="00F16E84">
      <w:pPr>
        <w:pStyle w:val="paragraf"/>
        <w:spacing w:before="0" w:after="0"/>
        <w:rPr>
          <w:rFonts w:ascii="Times New Roman" w:hAnsi="Times New Roman"/>
          <w:b w:val="0"/>
          <w:spacing w:val="20"/>
          <w:sz w:val="24"/>
          <w:szCs w:val="24"/>
        </w:rPr>
      </w:pPr>
    </w:p>
    <w:p w14:paraId="0D823381" w14:textId="77777777" w:rsidR="00C11664" w:rsidRDefault="00C11664" w:rsidP="00FA6762">
      <w:pPr>
        <w:ind w:left="3969"/>
        <w:jc w:val="center"/>
      </w:pPr>
      <w:r>
        <w:t>Rektor</w:t>
      </w:r>
    </w:p>
    <w:p w14:paraId="56FE99D4" w14:textId="77777777" w:rsidR="00C11664" w:rsidRDefault="00C11664" w:rsidP="00FA6762">
      <w:pPr>
        <w:spacing w:line="600" w:lineRule="auto"/>
        <w:ind w:left="3969"/>
        <w:jc w:val="center"/>
      </w:pPr>
    </w:p>
    <w:p w14:paraId="00603C2D" w14:textId="77777777" w:rsidR="00C11664" w:rsidRDefault="00C11664" w:rsidP="00FA6762">
      <w:pPr>
        <w:ind w:left="3969"/>
        <w:jc w:val="center"/>
      </w:pPr>
      <w:r w:rsidRPr="00F95E48">
        <w:t xml:space="preserve">dr hab. inż. </w:t>
      </w:r>
      <w:r>
        <w:t>Jacek Wróbel, prof. ZUT</w:t>
      </w:r>
    </w:p>
    <w:p w14:paraId="2FEBB64D" w14:textId="77777777" w:rsidR="00FA6762" w:rsidRDefault="00FA6762" w:rsidP="001A3C5A">
      <w:pPr>
        <w:pStyle w:val="paragraf"/>
        <w:spacing w:before="0" w:after="0"/>
        <w:jc w:val="right"/>
        <w:rPr>
          <w:spacing w:val="20"/>
        </w:rPr>
        <w:sectPr w:rsidR="00FA6762" w:rsidSect="00614479">
          <w:pgSz w:w="11905" w:h="16837"/>
          <w:pgMar w:top="851" w:right="851" w:bottom="851" w:left="1134" w:header="709" w:footer="709" w:gutter="0"/>
          <w:pgNumType w:start="1"/>
          <w:cols w:space="708"/>
        </w:sectPr>
      </w:pPr>
    </w:p>
    <w:p w14:paraId="06F13BE1" w14:textId="05199EC4" w:rsidR="00C11664" w:rsidRPr="001A3C5A" w:rsidRDefault="00C11664" w:rsidP="001A3C5A">
      <w:pPr>
        <w:pStyle w:val="paragraf"/>
        <w:spacing w:before="0" w:after="0"/>
        <w:jc w:val="right"/>
        <w:rPr>
          <w:rFonts w:ascii="Times New Roman" w:hAnsi="Times New Roman"/>
          <w:b w:val="0"/>
        </w:rPr>
      </w:pPr>
      <w:r w:rsidRPr="001A3C5A">
        <w:rPr>
          <w:rFonts w:ascii="Times New Roman" w:hAnsi="Times New Roman"/>
          <w:b w:val="0"/>
        </w:rPr>
        <w:lastRenderedPageBreak/>
        <w:t xml:space="preserve">Załącznik do zarządzenia nr </w:t>
      </w:r>
      <w:r w:rsidR="00625DE5">
        <w:rPr>
          <w:rFonts w:ascii="Times New Roman" w:hAnsi="Times New Roman"/>
          <w:b w:val="0"/>
        </w:rPr>
        <w:t>45</w:t>
      </w:r>
      <w:r>
        <w:rPr>
          <w:rFonts w:ascii="Times New Roman" w:hAnsi="Times New Roman"/>
          <w:b w:val="0"/>
        </w:rPr>
        <w:t xml:space="preserve"> </w:t>
      </w:r>
      <w:r w:rsidRPr="001A3C5A">
        <w:rPr>
          <w:rFonts w:ascii="Times New Roman" w:hAnsi="Times New Roman"/>
          <w:b w:val="0"/>
        </w:rPr>
        <w:t xml:space="preserve">Rektora ZUT z dnia </w:t>
      </w:r>
      <w:r w:rsidR="00625DE5">
        <w:rPr>
          <w:rFonts w:ascii="Times New Roman" w:hAnsi="Times New Roman"/>
          <w:b w:val="0"/>
        </w:rPr>
        <w:t xml:space="preserve">11 lipca </w:t>
      </w:r>
      <w:r w:rsidRPr="001A3C5A">
        <w:rPr>
          <w:rFonts w:ascii="Times New Roman" w:hAnsi="Times New Roman"/>
          <w:b w:val="0"/>
        </w:rPr>
        <w:t>201</w:t>
      </w:r>
      <w:r>
        <w:rPr>
          <w:rFonts w:ascii="Times New Roman" w:hAnsi="Times New Roman"/>
          <w:b w:val="0"/>
        </w:rPr>
        <w:t>9</w:t>
      </w:r>
      <w:r w:rsidRPr="001A3C5A">
        <w:rPr>
          <w:rFonts w:ascii="Times New Roman" w:hAnsi="Times New Roman"/>
          <w:b w:val="0"/>
        </w:rPr>
        <w:t xml:space="preserve"> r.</w:t>
      </w:r>
    </w:p>
    <w:p w14:paraId="6F92DCAF" w14:textId="77777777" w:rsidR="00C11664" w:rsidRPr="00F16E84" w:rsidRDefault="00C11664" w:rsidP="00F16E84">
      <w:pPr>
        <w:pStyle w:val="paragraf"/>
        <w:spacing w:before="0" w:after="0"/>
        <w:rPr>
          <w:rFonts w:ascii="Times New Roman" w:hAnsi="Times New Roman"/>
          <w:spacing w:val="20"/>
        </w:rPr>
      </w:pPr>
    </w:p>
    <w:p w14:paraId="70292BC2" w14:textId="77777777" w:rsidR="00C11664" w:rsidRPr="000C7B33" w:rsidRDefault="00C11664" w:rsidP="006A218E">
      <w:pPr>
        <w:pStyle w:val="paragraf"/>
        <w:rPr>
          <w:rFonts w:ascii="Times New Roman" w:hAnsi="Times New Roman"/>
          <w:sz w:val="28"/>
          <w:szCs w:val="28"/>
        </w:rPr>
      </w:pPr>
      <w:r w:rsidRPr="000C7B33">
        <w:rPr>
          <w:rFonts w:ascii="Times New Roman" w:hAnsi="Times New Roman"/>
          <w:sz w:val="28"/>
          <w:szCs w:val="28"/>
        </w:rPr>
        <w:t>REGULAMIN STUDIÓW P</w:t>
      </w:r>
      <w:r>
        <w:rPr>
          <w:rFonts w:ascii="Times New Roman" w:hAnsi="Times New Roman"/>
          <w:sz w:val="28"/>
          <w:szCs w:val="28"/>
        </w:rPr>
        <w:t xml:space="preserve">ODYPLOMOWYCH </w:t>
      </w:r>
    </w:p>
    <w:p w14:paraId="7680AEAE" w14:textId="77777777" w:rsidR="00C11664" w:rsidRPr="003C6DFF" w:rsidRDefault="00C11664" w:rsidP="00C411B2">
      <w:pPr>
        <w:pStyle w:val="paragra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Pr="003C6DFF">
        <w:rPr>
          <w:rFonts w:ascii="Times New Roman" w:hAnsi="Times New Roman"/>
          <w:sz w:val="22"/>
          <w:szCs w:val="22"/>
        </w:rPr>
        <w:t>ZACHODNIOPOMORSKIM UNIWERSYTECIE TECHNOLOGICZNYM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3C6DFF">
        <w:rPr>
          <w:rFonts w:ascii="Times New Roman" w:hAnsi="Times New Roman"/>
          <w:sz w:val="22"/>
          <w:szCs w:val="22"/>
        </w:rPr>
        <w:t>W SZCZECINIE</w:t>
      </w:r>
    </w:p>
    <w:p w14:paraId="41BA3722" w14:textId="77777777" w:rsidR="00C11664" w:rsidRDefault="00C11664" w:rsidP="00C411B2">
      <w:pPr>
        <w:pStyle w:val="paragraf"/>
        <w:rPr>
          <w:rFonts w:ascii="Times New Roman" w:hAnsi="Times New Roman"/>
          <w:sz w:val="24"/>
          <w:szCs w:val="24"/>
        </w:rPr>
      </w:pPr>
    </w:p>
    <w:p w14:paraId="1FE1D8D0" w14:textId="77777777" w:rsidR="00C11664" w:rsidRPr="0063436B" w:rsidRDefault="00C11664" w:rsidP="00010335">
      <w:pPr>
        <w:pStyle w:val="paragraf"/>
        <w:spacing w:before="0" w:after="0"/>
        <w:rPr>
          <w:rFonts w:ascii="Times New Roman" w:hAnsi="Times New Roman"/>
          <w:sz w:val="24"/>
          <w:szCs w:val="24"/>
        </w:rPr>
      </w:pPr>
      <w:r w:rsidRPr="0063436B">
        <w:rPr>
          <w:rFonts w:ascii="Times New Roman" w:hAnsi="Times New Roman"/>
          <w:sz w:val="24"/>
          <w:szCs w:val="24"/>
        </w:rPr>
        <w:t>§ 1.</w:t>
      </w:r>
    </w:p>
    <w:p w14:paraId="364765A6" w14:textId="77777777" w:rsidR="00C11664" w:rsidRPr="00D8297D" w:rsidRDefault="00C11664" w:rsidP="002877AB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 xml:space="preserve">Postanowienia ogólne </w:t>
      </w:r>
    </w:p>
    <w:p w14:paraId="6C137315" w14:textId="195A7B25" w:rsidR="00C11664" w:rsidRPr="0061094D" w:rsidRDefault="00C11664" w:rsidP="00F23314">
      <w:pPr>
        <w:pStyle w:val="paragraf"/>
        <w:numPr>
          <w:ilvl w:val="0"/>
          <w:numId w:val="11"/>
        </w:numPr>
        <w:tabs>
          <w:tab w:val="num" w:pos="284"/>
        </w:tabs>
        <w:spacing w:before="0" w:after="100" w:afterAutospacing="1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Regulamin studiów podyplomowych określa ogólne zasady organizacji i kształcenia na studiach podyplomowych, prawa i obowiązki uczestnika studiów podyplomowych prowadzonych w</w:t>
      </w:r>
      <w:r w:rsidR="00C1128A">
        <w:rPr>
          <w:rFonts w:ascii="Times New Roman" w:hAnsi="Times New Roman"/>
          <w:b w:val="0"/>
          <w:sz w:val="24"/>
          <w:szCs w:val="24"/>
        </w:rPr>
        <w:t> </w:t>
      </w:r>
      <w:r w:rsidRPr="0061094D">
        <w:rPr>
          <w:rFonts w:ascii="Times New Roman" w:hAnsi="Times New Roman"/>
          <w:b w:val="0"/>
          <w:sz w:val="24"/>
          <w:szCs w:val="24"/>
        </w:rPr>
        <w:t xml:space="preserve"> Zachodniopomorskim Uniwersytecie Technologicznym w Szczecinie.</w:t>
      </w:r>
    </w:p>
    <w:p w14:paraId="4132EE68" w14:textId="3A3A2C90" w:rsidR="00C11664" w:rsidRPr="0061094D" w:rsidRDefault="002877AB" w:rsidP="00F23314">
      <w:pPr>
        <w:pStyle w:val="paragraf"/>
        <w:numPr>
          <w:ilvl w:val="0"/>
          <w:numId w:val="11"/>
        </w:numPr>
        <w:tabs>
          <w:tab w:val="num" w:pos="284"/>
        </w:tabs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Użyte w regulaminie określenia oznaczają</w:t>
      </w:r>
      <w:r w:rsidR="00C11664" w:rsidRPr="0061094D">
        <w:rPr>
          <w:rFonts w:ascii="Times New Roman" w:hAnsi="Times New Roman"/>
          <w:b w:val="0"/>
          <w:sz w:val="24"/>
          <w:szCs w:val="24"/>
        </w:rPr>
        <w:t>:</w:t>
      </w:r>
    </w:p>
    <w:p w14:paraId="59F0D655" w14:textId="64CC6AE6" w:rsidR="00C11664" w:rsidRPr="0061094D" w:rsidRDefault="00C11664" w:rsidP="00F23314">
      <w:pPr>
        <w:pStyle w:val="paragraf"/>
        <w:numPr>
          <w:ilvl w:val="0"/>
          <w:numId w:val="12"/>
        </w:numPr>
        <w:spacing w:before="0" w:after="0"/>
        <w:ind w:left="714" w:hanging="357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61094D">
        <w:rPr>
          <w:rFonts w:ascii="Times New Roman" w:hAnsi="Times New Roman"/>
          <w:b w:val="0"/>
          <w:spacing w:val="-4"/>
          <w:sz w:val="24"/>
          <w:szCs w:val="24"/>
        </w:rPr>
        <w:t>Uczelni</w:t>
      </w:r>
      <w:r w:rsidR="002877AB" w:rsidRPr="0061094D">
        <w:rPr>
          <w:rFonts w:ascii="Times New Roman" w:hAnsi="Times New Roman"/>
          <w:b w:val="0"/>
          <w:spacing w:val="-4"/>
          <w:sz w:val="24"/>
          <w:szCs w:val="24"/>
        </w:rPr>
        <w:t>a</w:t>
      </w:r>
      <w:r w:rsidRPr="0061094D">
        <w:rPr>
          <w:rFonts w:ascii="Times New Roman" w:hAnsi="Times New Roman"/>
          <w:b w:val="0"/>
          <w:spacing w:val="-4"/>
          <w:sz w:val="24"/>
          <w:szCs w:val="24"/>
        </w:rPr>
        <w:t xml:space="preserve"> – należy przez to rozumieć Zachodniopomorski Uniwersytet Technologiczny w Szczecinie;</w:t>
      </w:r>
    </w:p>
    <w:p w14:paraId="075B70D2" w14:textId="3E1AAB56" w:rsidR="00C11664" w:rsidRPr="0061094D" w:rsidRDefault="00C11664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 xml:space="preserve">uczestnik – </w:t>
      </w:r>
      <w:r w:rsidR="004E7B1C" w:rsidRPr="0061094D">
        <w:rPr>
          <w:rFonts w:ascii="Times New Roman" w:hAnsi="Times New Roman"/>
          <w:b w:val="0"/>
          <w:sz w:val="24"/>
          <w:szCs w:val="24"/>
        </w:rPr>
        <w:t>osoba</w:t>
      </w:r>
      <w:r w:rsidRPr="0061094D">
        <w:rPr>
          <w:rFonts w:ascii="Times New Roman" w:hAnsi="Times New Roman"/>
          <w:b w:val="0"/>
          <w:sz w:val="24"/>
          <w:szCs w:val="24"/>
        </w:rPr>
        <w:t>, która podjęła kształcenie na studiach podyplomowych;</w:t>
      </w:r>
    </w:p>
    <w:p w14:paraId="5A03D804" w14:textId="7FE2CDE4" w:rsidR="00C11664" w:rsidRPr="0061094D" w:rsidRDefault="00C11664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regulamin</w:t>
      </w:r>
      <w:r w:rsidR="00E30F51" w:rsidRPr="0061094D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61094D">
        <w:rPr>
          <w:rFonts w:ascii="Times New Roman" w:hAnsi="Times New Roman"/>
          <w:b w:val="0"/>
          <w:sz w:val="24"/>
          <w:szCs w:val="24"/>
        </w:rPr>
        <w:t>Regulamin studiów podyplomowych;</w:t>
      </w:r>
    </w:p>
    <w:p w14:paraId="3B019532" w14:textId="601A1CC1" w:rsidR="004E7B1C" w:rsidRPr="0061094D" w:rsidRDefault="004E7B1C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studia – studia podyplomowe;</w:t>
      </w:r>
    </w:p>
    <w:p w14:paraId="7940DF13" w14:textId="3932B6ED" w:rsidR="00CE44DB" w:rsidRPr="00F63D0A" w:rsidRDefault="00CE44DB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63D0A">
        <w:rPr>
          <w:rFonts w:ascii="Times New Roman" w:hAnsi="Times New Roman"/>
          <w:b w:val="0"/>
          <w:sz w:val="24"/>
          <w:szCs w:val="24"/>
        </w:rPr>
        <w:t xml:space="preserve">PRK- Polskie Ramy Kwalifikacji </w:t>
      </w:r>
    </w:p>
    <w:p w14:paraId="284975BF" w14:textId="020E4ABC" w:rsidR="00210F97" w:rsidRPr="0061094D" w:rsidRDefault="00AC1813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</w:t>
      </w:r>
      <w:r w:rsidR="00C11664" w:rsidRPr="0061094D">
        <w:rPr>
          <w:rFonts w:ascii="Times New Roman" w:hAnsi="Times New Roman"/>
          <w:b w:val="0"/>
          <w:sz w:val="24"/>
          <w:szCs w:val="24"/>
        </w:rPr>
        <w:t>staw</w:t>
      </w:r>
      <w:r w:rsidR="002877AB" w:rsidRPr="0061094D">
        <w:rPr>
          <w:rFonts w:ascii="Times New Roman" w:hAnsi="Times New Roman"/>
          <w:b w:val="0"/>
          <w:sz w:val="24"/>
          <w:szCs w:val="24"/>
        </w:rPr>
        <w:t>a</w:t>
      </w:r>
      <w:r w:rsidR="00E30F51" w:rsidRPr="0061094D">
        <w:rPr>
          <w:rFonts w:ascii="Times New Roman" w:hAnsi="Times New Roman"/>
          <w:b w:val="0"/>
          <w:sz w:val="24"/>
          <w:szCs w:val="24"/>
        </w:rPr>
        <w:t xml:space="preserve"> – </w:t>
      </w:r>
      <w:r w:rsidR="00C11664" w:rsidRPr="0061094D">
        <w:rPr>
          <w:rFonts w:ascii="Times New Roman" w:hAnsi="Times New Roman"/>
          <w:b w:val="0"/>
          <w:sz w:val="24"/>
          <w:szCs w:val="24"/>
        </w:rPr>
        <w:t xml:space="preserve">ustawa </w:t>
      </w:r>
      <w:r w:rsidR="00E015B7" w:rsidRPr="0061094D">
        <w:rPr>
          <w:rFonts w:ascii="Times New Roman" w:hAnsi="Times New Roman"/>
          <w:b w:val="0"/>
          <w:sz w:val="24"/>
          <w:szCs w:val="24"/>
        </w:rPr>
        <w:t xml:space="preserve">z dnia 20 lipca 2018 roku </w:t>
      </w:r>
      <w:r w:rsidR="00C11664" w:rsidRPr="0061094D">
        <w:rPr>
          <w:rFonts w:ascii="Times New Roman" w:hAnsi="Times New Roman"/>
          <w:b w:val="0"/>
          <w:sz w:val="24"/>
          <w:szCs w:val="24"/>
        </w:rPr>
        <w:t>Prawo o szkolnictwie wyższym i nauce (Dz. U. poz. 1668</w:t>
      </w:r>
      <w:r w:rsidR="003C67EA" w:rsidRPr="0061094D">
        <w:rPr>
          <w:rFonts w:ascii="Times New Roman" w:hAnsi="Times New Roman"/>
          <w:b w:val="0"/>
          <w:sz w:val="24"/>
          <w:szCs w:val="24"/>
        </w:rPr>
        <w:t>, z póź</w:t>
      </w:r>
      <w:r w:rsidR="00F27F5F" w:rsidRPr="0061094D">
        <w:rPr>
          <w:rFonts w:ascii="Times New Roman" w:hAnsi="Times New Roman"/>
          <w:b w:val="0"/>
          <w:sz w:val="24"/>
          <w:szCs w:val="24"/>
        </w:rPr>
        <w:t>n</w:t>
      </w:r>
      <w:r w:rsidR="003C67EA" w:rsidRPr="0061094D">
        <w:rPr>
          <w:rFonts w:ascii="Times New Roman" w:hAnsi="Times New Roman"/>
          <w:b w:val="0"/>
          <w:sz w:val="24"/>
          <w:szCs w:val="24"/>
        </w:rPr>
        <w:t>. zm.</w:t>
      </w:r>
      <w:r w:rsidR="00C11664" w:rsidRPr="0061094D">
        <w:rPr>
          <w:rFonts w:ascii="Times New Roman" w:hAnsi="Times New Roman"/>
          <w:b w:val="0"/>
          <w:sz w:val="24"/>
          <w:szCs w:val="24"/>
        </w:rPr>
        <w:t>)</w:t>
      </w:r>
      <w:r w:rsidR="00210F97" w:rsidRPr="0061094D">
        <w:rPr>
          <w:rFonts w:ascii="Times New Roman" w:hAnsi="Times New Roman"/>
          <w:b w:val="0"/>
          <w:sz w:val="24"/>
          <w:szCs w:val="24"/>
        </w:rPr>
        <w:t>.</w:t>
      </w:r>
    </w:p>
    <w:p w14:paraId="1D971F3C" w14:textId="3CF8DFC6" w:rsidR="00C11664" w:rsidRDefault="00C11664" w:rsidP="00AC1813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pacing w:val="-4"/>
        </w:rPr>
      </w:pPr>
      <w:r w:rsidRPr="00D8297D">
        <w:t>Zadaniem studiów podyplomowych jest pogłębianie wiedzy nabytej w toku studiów wyższych,</w:t>
      </w:r>
      <w:r w:rsidRPr="00D8297D">
        <w:rPr>
          <w:spacing w:val="-4"/>
        </w:rPr>
        <w:t xml:space="preserve"> jej uzupełnianie, kształcenie umiejętności, uzyskanie dodatkowej specjalności lub </w:t>
      </w:r>
      <w:r w:rsidRPr="00783062">
        <w:rPr>
          <w:spacing w:val="-4"/>
        </w:rPr>
        <w:t>nabycie określonych uprawnień.</w:t>
      </w:r>
    </w:p>
    <w:p w14:paraId="32AD80AD" w14:textId="6412E7B0" w:rsidR="005B767A" w:rsidRPr="005B767A" w:rsidRDefault="005B767A" w:rsidP="00AC1813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pacing w:val="-4"/>
        </w:rPr>
      </w:pPr>
      <w:r>
        <w:rPr>
          <w:spacing w:val="-4"/>
        </w:rPr>
        <w:t xml:space="preserve">Studia </w:t>
      </w:r>
      <w:r w:rsidRPr="00AC1813">
        <w:t>podyplomowe</w:t>
      </w:r>
      <w:r>
        <w:rPr>
          <w:spacing w:val="-4"/>
        </w:rPr>
        <w:t xml:space="preserve"> prowadzone są </w:t>
      </w:r>
      <w:r w:rsidR="00A9129E">
        <w:rPr>
          <w:spacing w:val="-4"/>
        </w:rPr>
        <w:t>przez</w:t>
      </w:r>
      <w:r w:rsidRPr="005B767A">
        <w:rPr>
          <w:spacing w:val="-4"/>
        </w:rPr>
        <w:t xml:space="preserve"> Uczelni</w:t>
      </w:r>
      <w:r w:rsidR="00A9129E">
        <w:rPr>
          <w:spacing w:val="-4"/>
        </w:rPr>
        <w:t>ę</w:t>
      </w:r>
      <w:r w:rsidRPr="005B767A">
        <w:rPr>
          <w:spacing w:val="-4"/>
        </w:rPr>
        <w:t>,</w:t>
      </w:r>
      <w:r w:rsidR="001337D6">
        <w:rPr>
          <w:spacing w:val="-4"/>
        </w:rPr>
        <w:t xml:space="preserve"> </w:t>
      </w:r>
      <w:r w:rsidRPr="005B767A">
        <w:rPr>
          <w:spacing w:val="-4"/>
        </w:rPr>
        <w:t>któr</w:t>
      </w:r>
      <w:r w:rsidR="004704DA">
        <w:rPr>
          <w:spacing w:val="-4"/>
        </w:rPr>
        <w:t>a</w:t>
      </w:r>
      <w:r w:rsidRPr="005B767A">
        <w:rPr>
          <w:spacing w:val="-4"/>
        </w:rPr>
        <w:t xml:space="preserve"> zapewnia obsadę kadrową o kwalifikacjach odpowiadających rodzajowi tych studiów oraz spełniają warunki lokalowe wraz z wyposażeniem niezbędnym do realizacji zadań edukacyjnych.</w:t>
      </w:r>
    </w:p>
    <w:p w14:paraId="163A11E3" w14:textId="7B0B2E88" w:rsidR="005B767A" w:rsidRPr="00D8297D" w:rsidRDefault="005B767A" w:rsidP="00AC1813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pacing w:val="-4"/>
        </w:rPr>
      </w:pPr>
      <w:r>
        <w:rPr>
          <w:spacing w:val="-4"/>
        </w:rPr>
        <w:t xml:space="preserve">Studia podyplomowe </w:t>
      </w:r>
      <w:r w:rsidR="006400FD" w:rsidRPr="005B767A">
        <w:rPr>
          <w:spacing w:val="-4"/>
        </w:rPr>
        <w:t xml:space="preserve">umożliwiają uzyskanie kwalifikacji cząstkowych na poziomie 6, 7 albo 8 </w:t>
      </w:r>
      <w:r w:rsidR="00CE44DB" w:rsidRPr="0061094D">
        <w:rPr>
          <w:spacing w:val="-4"/>
        </w:rPr>
        <w:t>PRK.</w:t>
      </w:r>
    </w:p>
    <w:p w14:paraId="441218D4" w14:textId="6BD740BC" w:rsidR="006823CC" w:rsidRPr="0061094D" w:rsidRDefault="00A9129E" w:rsidP="00AC1813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>
        <w:t>N</w:t>
      </w:r>
      <w:r w:rsidR="006823CC" w:rsidRPr="0061094D">
        <w:t>adzór nad działalnością studiów podyplomowych w Uczelni sprawuje Rektor.</w:t>
      </w:r>
    </w:p>
    <w:p w14:paraId="566E2BC4" w14:textId="661F04F1" w:rsidR="006823CC" w:rsidRPr="0061094D" w:rsidRDefault="00A9129E" w:rsidP="00AC1813">
      <w:pPr>
        <w:numPr>
          <w:ilvl w:val="0"/>
          <w:numId w:val="11"/>
        </w:numPr>
        <w:tabs>
          <w:tab w:val="clear" w:pos="540"/>
          <w:tab w:val="left" w:pos="284"/>
        </w:tabs>
        <w:ind w:left="284" w:hanging="284"/>
        <w:jc w:val="both"/>
      </w:pPr>
      <w:r>
        <w:t>N</w:t>
      </w:r>
      <w:r w:rsidR="006823CC" w:rsidRPr="0061094D">
        <w:t>adzór merytoryczny nad studiami sprawuje dziekan wydziału na którym prowadzone są</w:t>
      </w:r>
      <w:r w:rsidR="00AC1813">
        <w:t xml:space="preserve"> </w:t>
      </w:r>
      <w:r w:rsidR="006823CC" w:rsidRPr="0061094D">
        <w:t>studia.</w:t>
      </w:r>
    </w:p>
    <w:p w14:paraId="0A02EA55" w14:textId="77777777" w:rsidR="00C11664" w:rsidRPr="0063436B" w:rsidRDefault="00C11664" w:rsidP="00B91FE0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63436B">
        <w:rPr>
          <w:rFonts w:ascii="Times New Roman" w:hAnsi="Times New Roman"/>
          <w:sz w:val="24"/>
          <w:szCs w:val="24"/>
        </w:rPr>
        <w:t>§ 2.</w:t>
      </w:r>
    </w:p>
    <w:p w14:paraId="2CE478F3" w14:textId="77777777" w:rsidR="00C11664" w:rsidRPr="00F16E84" w:rsidRDefault="00C11664" w:rsidP="002877AB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F16E84">
        <w:rPr>
          <w:rFonts w:ascii="Times New Roman" w:hAnsi="Times New Roman"/>
          <w:sz w:val="24"/>
          <w:szCs w:val="24"/>
        </w:rPr>
        <w:t>Organizacja studiów podyplomowych</w:t>
      </w:r>
    </w:p>
    <w:p w14:paraId="3B2DC3B7" w14:textId="481C8C72" w:rsidR="008F57E4" w:rsidRPr="00946BDA" w:rsidRDefault="008F57E4" w:rsidP="00AC1813">
      <w:pPr>
        <w:numPr>
          <w:ilvl w:val="0"/>
          <w:numId w:val="2"/>
        </w:numPr>
        <w:tabs>
          <w:tab w:val="clear" w:pos="283"/>
        </w:tabs>
        <w:spacing w:after="100" w:afterAutospacing="1"/>
        <w:ind w:left="284" w:hanging="284"/>
        <w:jc w:val="both"/>
      </w:pPr>
      <w:r w:rsidRPr="00946BDA">
        <w:t xml:space="preserve">Program studiów podyplomowych nie może być sprzeczny z zasadami </w:t>
      </w:r>
      <w:r w:rsidR="0061094D" w:rsidRPr="00946BDA">
        <w:t xml:space="preserve">opracowywania programów studiów podyplomowych </w:t>
      </w:r>
      <w:r w:rsidRPr="00946BDA">
        <w:t>ustalonymi przez Senat.</w:t>
      </w:r>
    </w:p>
    <w:p w14:paraId="53595674" w14:textId="6AA73913" w:rsidR="0083644B" w:rsidRPr="00C27C27" w:rsidRDefault="00C11664" w:rsidP="00AC1813">
      <w:pPr>
        <w:numPr>
          <w:ilvl w:val="0"/>
          <w:numId w:val="2"/>
        </w:numPr>
        <w:tabs>
          <w:tab w:val="clear" w:pos="283"/>
        </w:tabs>
        <w:spacing w:after="100" w:afterAutospacing="1"/>
        <w:ind w:left="284" w:hanging="284"/>
        <w:jc w:val="both"/>
      </w:pPr>
      <w:r w:rsidRPr="00965CA8">
        <w:t xml:space="preserve">Studia podyplomowe tworzy, </w:t>
      </w:r>
      <w:r w:rsidR="000F09C0">
        <w:t>uruchamia, wznawia i likwiduje R</w:t>
      </w:r>
      <w:r w:rsidRPr="00965CA8">
        <w:t>ektor</w:t>
      </w:r>
      <w:r w:rsidR="001337D6" w:rsidRPr="001337D6">
        <w:rPr>
          <w:spacing w:val="-4"/>
        </w:rPr>
        <w:t xml:space="preserve"> </w:t>
      </w:r>
      <w:r w:rsidR="001337D6" w:rsidRPr="00602C52">
        <w:rPr>
          <w:spacing w:val="-4"/>
        </w:rPr>
        <w:t>w drodze</w:t>
      </w:r>
      <w:r w:rsidR="001337D6" w:rsidRPr="00602C52">
        <w:t xml:space="preserve"> zarządzenia.</w:t>
      </w:r>
    </w:p>
    <w:p w14:paraId="221BAE65" w14:textId="52B60D63" w:rsidR="00C1062F" w:rsidRPr="006D4171" w:rsidRDefault="0083644B" w:rsidP="00AC1813">
      <w:pPr>
        <w:numPr>
          <w:ilvl w:val="0"/>
          <w:numId w:val="2"/>
        </w:numPr>
        <w:tabs>
          <w:tab w:val="clear" w:pos="283"/>
        </w:tabs>
        <w:ind w:left="284" w:hanging="284"/>
        <w:jc w:val="both"/>
      </w:pPr>
      <w:r w:rsidRPr="00B675A1">
        <w:t xml:space="preserve">Dziekan w terminie co najmniej </w:t>
      </w:r>
      <w:r w:rsidRPr="006D4171">
        <w:t xml:space="preserve">2 miesięcy </w:t>
      </w:r>
      <w:r w:rsidRPr="00020303">
        <w:t>przed planowanym terminem utworzenia studiów podyplomowych składa do prorektora ds. kształcenia wniosek o ich utworzenie wraz z</w:t>
      </w:r>
      <w:r w:rsidR="00B35459">
        <w:t xml:space="preserve"> </w:t>
      </w:r>
      <w:r w:rsidRPr="0067798F">
        <w:t>kalkulacją wstępną</w:t>
      </w:r>
      <w:r w:rsidRPr="00020303">
        <w:t xml:space="preserve"> oraz programem tych studiów </w:t>
      </w:r>
      <w:r w:rsidRPr="006D4171">
        <w:t xml:space="preserve">zaopiniowanym przez </w:t>
      </w:r>
      <w:r w:rsidR="001148AE" w:rsidRPr="006D4171">
        <w:t>radę wydziału</w:t>
      </w:r>
      <w:r w:rsidRPr="006D4171">
        <w:t>, a w przypadku włączenia kwalifikacji nadawanych po ukończeniu studiów do Zintegrowanego Systemu Kwalifikacji, propozycją przypisania poziomu PRK.</w:t>
      </w:r>
    </w:p>
    <w:p w14:paraId="3336390B" w14:textId="4347EE48" w:rsidR="008F57E4" w:rsidRPr="006D4171" w:rsidRDefault="00A9129E" w:rsidP="00AC1813">
      <w:pPr>
        <w:pStyle w:val="Akapitzlist"/>
        <w:numPr>
          <w:ilvl w:val="0"/>
          <w:numId w:val="2"/>
        </w:numPr>
        <w:jc w:val="both"/>
      </w:pPr>
      <w:r>
        <w:t xml:space="preserve">Program studiów podyplomowych ustala </w:t>
      </w:r>
      <w:r w:rsidR="0083644B" w:rsidRPr="006D4171">
        <w:t xml:space="preserve">Senat </w:t>
      </w:r>
      <w:r w:rsidR="008F57E4" w:rsidRPr="006D4171">
        <w:t xml:space="preserve">na wniosek dziekana zaopiniowany przez </w:t>
      </w:r>
      <w:r w:rsidR="001148AE" w:rsidRPr="006D4171">
        <w:t>radę wydziału</w:t>
      </w:r>
      <w:r w:rsidR="008F57E4" w:rsidRPr="006D4171">
        <w:t>.</w:t>
      </w:r>
    </w:p>
    <w:p w14:paraId="602BACCD" w14:textId="5A2258E6" w:rsidR="0083644B" w:rsidRPr="004A239C" w:rsidRDefault="008F57E4" w:rsidP="00AC1813">
      <w:pPr>
        <w:pStyle w:val="Akapitzlist"/>
        <w:numPr>
          <w:ilvl w:val="0"/>
          <w:numId w:val="2"/>
        </w:numPr>
        <w:jc w:val="both"/>
      </w:pPr>
      <w:r w:rsidRPr="006D4171">
        <w:t>Senat</w:t>
      </w:r>
      <w:r w:rsidR="0083644B" w:rsidRPr="006D4171">
        <w:t xml:space="preserve"> wykonuje zadania związane z przypisaniem poziomu PRK do kwalifikacji nadanych po ukończeniu studiów podyplomowych i z włączeniem tych kwalifikacji do Zintegrowanego Systemu Kwalifikacji</w:t>
      </w:r>
      <w:r w:rsidR="00C1062F" w:rsidRPr="006D4171">
        <w:t xml:space="preserve"> - zgodnie z ustawą z dnia 22 grudnia 2015 r. o Zintegrowanym Systemie Kwalifikacji </w:t>
      </w:r>
      <w:r w:rsidR="00C1062F" w:rsidRPr="004A239C">
        <w:t>(Dz. U. z 201</w:t>
      </w:r>
      <w:r w:rsidR="003B35DD" w:rsidRPr="004A239C">
        <w:t>8</w:t>
      </w:r>
      <w:r w:rsidR="00C1062F" w:rsidRPr="004A239C">
        <w:t xml:space="preserve"> r. poz. </w:t>
      </w:r>
      <w:r w:rsidR="003B35DD" w:rsidRPr="004A239C">
        <w:t>2153).</w:t>
      </w:r>
      <w:r w:rsidR="00C1062F" w:rsidRPr="004A239C">
        <w:t xml:space="preserve"> </w:t>
      </w:r>
    </w:p>
    <w:p w14:paraId="71010ECD" w14:textId="77777777" w:rsidR="00040385" w:rsidRPr="00FA6762" w:rsidRDefault="00C11664" w:rsidP="00AC1813">
      <w:pPr>
        <w:numPr>
          <w:ilvl w:val="0"/>
          <w:numId w:val="2"/>
        </w:numPr>
        <w:tabs>
          <w:tab w:val="clear" w:pos="283"/>
        </w:tabs>
        <w:ind w:left="284" w:hanging="284"/>
        <w:jc w:val="both"/>
      </w:pPr>
      <w:r w:rsidRPr="007C5DAF">
        <w:t xml:space="preserve">W sytuacji gdy studia podyplomowe uruchamiane są po raz pierwszy lub wznawiana jest kolejna edycja studiów podyplomowych, dziekan składa do prorektora ds. kształcenia wniosek o wyrażenie </w:t>
      </w:r>
      <w:r w:rsidRPr="00FA6762">
        <w:t>zgody na przeprowadzenie rekrutacji na studia podyplomowe.</w:t>
      </w:r>
      <w:r w:rsidR="00040385" w:rsidRPr="00FA6762">
        <w:t xml:space="preserve"> </w:t>
      </w:r>
    </w:p>
    <w:p w14:paraId="68D5A704" w14:textId="71BB330B" w:rsidR="00C11664" w:rsidRPr="006D4171" w:rsidRDefault="00040385" w:rsidP="00AC1813">
      <w:pPr>
        <w:numPr>
          <w:ilvl w:val="0"/>
          <w:numId w:val="2"/>
        </w:numPr>
        <w:tabs>
          <w:tab w:val="clear" w:pos="283"/>
        </w:tabs>
        <w:ind w:left="284" w:hanging="284"/>
        <w:jc w:val="both"/>
      </w:pPr>
      <w:r w:rsidRPr="006D4171">
        <w:t xml:space="preserve">Kierownik studiów podyplomowych ogłasza i podaje do publicznej wiadomości zasady rekrutacji, termin i miejsce składania dokumentów z uwzględnieniem </w:t>
      </w:r>
      <w:r w:rsidR="003C67EA" w:rsidRPr="006D4171">
        <w:t>ust</w:t>
      </w:r>
      <w:r w:rsidRPr="006D4171">
        <w:t xml:space="preserve">. </w:t>
      </w:r>
      <w:r w:rsidR="005C26A7">
        <w:t>3</w:t>
      </w:r>
      <w:r w:rsidRPr="006D4171">
        <w:t>.</w:t>
      </w:r>
      <w:r w:rsidR="00F30D00">
        <w:t xml:space="preserve"> </w:t>
      </w:r>
    </w:p>
    <w:p w14:paraId="677530DF" w14:textId="398D1B6B" w:rsidR="00C11664" w:rsidRPr="004258A8" w:rsidRDefault="00C11664" w:rsidP="00AC1813">
      <w:pPr>
        <w:numPr>
          <w:ilvl w:val="0"/>
          <w:numId w:val="2"/>
        </w:numPr>
        <w:jc w:val="both"/>
      </w:pPr>
      <w:r w:rsidRPr="004258A8">
        <w:t xml:space="preserve">Po zakończeniu rekrutacji, w sytuacji gdy nabór pozwoli na uruchomienie lub wznowienie kolejnej edycji studiów podyplomowych, dziekan składa do prorektora ds. kształcenia wniosek </w:t>
      </w:r>
      <w:r w:rsidRPr="004258A8">
        <w:lastRenderedPageBreak/>
        <w:t>o uruchomienie bądź wznowienie kolejnej edycji studiów podyplomowych wraz z kalkulacją kosztów</w:t>
      </w:r>
      <w:r w:rsidR="004C2663">
        <w:t xml:space="preserve"> </w:t>
      </w:r>
      <w:r w:rsidR="004C2663" w:rsidRPr="006D4171">
        <w:t>w terminie co najmniej 7 dni roboczych przed planowanym uruchomieniem bądź wznowieniem kolejnej edycji studiów</w:t>
      </w:r>
      <w:r w:rsidRPr="006D4171">
        <w:t xml:space="preserve">. </w:t>
      </w:r>
      <w:r w:rsidRPr="004258A8">
        <w:t xml:space="preserve">W sytuacji gdy program studiów nie uległ zmianie, nie jest konieczna ponowna </w:t>
      </w:r>
      <w:r w:rsidR="00000A88">
        <w:t xml:space="preserve">opinia </w:t>
      </w:r>
      <w:r w:rsidR="004A5F50">
        <w:t>rady wydziału</w:t>
      </w:r>
      <w:r w:rsidR="00E25F12" w:rsidRPr="004258A8">
        <w:t>.</w:t>
      </w:r>
      <w:r w:rsidR="0021493F" w:rsidRPr="004258A8">
        <w:t xml:space="preserve"> </w:t>
      </w:r>
    </w:p>
    <w:p w14:paraId="2DB7C72E" w14:textId="124E05C7" w:rsidR="001148AE" w:rsidRDefault="00C11664" w:rsidP="00C1128A">
      <w:pPr>
        <w:numPr>
          <w:ilvl w:val="0"/>
          <w:numId w:val="2"/>
        </w:numPr>
        <w:jc w:val="both"/>
      </w:pPr>
      <w:r w:rsidRPr="004258A8">
        <w:t>W sytuacji gdy program studiów ulega zmianie dziekan składa</w:t>
      </w:r>
      <w:r w:rsidR="0021493F" w:rsidRPr="004258A8">
        <w:t>,</w:t>
      </w:r>
      <w:r w:rsidRPr="004258A8">
        <w:t xml:space="preserve"> </w:t>
      </w:r>
      <w:r w:rsidR="0021493F" w:rsidRPr="004258A8">
        <w:t xml:space="preserve">w terminie określonym w </w:t>
      </w:r>
      <w:r w:rsidR="003C67EA">
        <w:t>ust</w:t>
      </w:r>
      <w:r w:rsidR="0021493F" w:rsidRPr="004258A8">
        <w:t>.</w:t>
      </w:r>
      <w:r w:rsidR="005C26A7">
        <w:t>3</w:t>
      </w:r>
      <w:r w:rsidR="0021493F" w:rsidRPr="004258A8">
        <w:t xml:space="preserve">, zmieniony program studiów </w:t>
      </w:r>
      <w:r w:rsidR="0070139E" w:rsidRPr="006D4171">
        <w:t>zaopiniowany</w:t>
      </w:r>
      <w:r w:rsidR="0021493F" w:rsidRPr="006D4171">
        <w:t xml:space="preserve"> przez </w:t>
      </w:r>
      <w:r w:rsidR="001148AE" w:rsidRPr="00A9129E">
        <w:t>radę wydziału</w:t>
      </w:r>
      <w:r w:rsidR="0021493F" w:rsidRPr="006D4171">
        <w:t xml:space="preserve"> </w:t>
      </w:r>
      <w:r w:rsidRPr="004258A8">
        <w:t>do prorektora ds. kształcenia.</w:t>
      </w:r>
      <w:r w:rsidR="001148AE">
        <w:t xml:space="preserve"> </w:t>
      </w:r>
    </w:p>
    <w:p w14:paraId="23369E51" w14:textId="24856D1D" w:rsidR="004258A8" w:rsidRDefault="00C11664" w:rsidP="00FA6762">
      <w:pPr>
        <w:numPr>
          <w:ilvl w:val="0"/>
          <w:numId w:val="2"/>
        </w:numPr>
        <w:ind w:hanging="425"/>
        <w:jc w:val="both"/>
      </w:pPr>
      <w:r w:rsidRPr="0063436B">
        <w:t>Kierownika studiów podyplomowych powołuje dziekan spośród nauczycieli akademickich Uczelni.</w:t>
      </w:r>
    </w:p>
    <w:p w14:paraId="73B3D346" w14:textId="57741D60" w:rsidR="001148AE" w:rsidRDefault="00C11664" w:rsidP="00FA6762">
      <w:pPr>
        <w:pStyle w:val="Akapitzlist"/>
        <w:numPr>
          <w:ilvl w:val="0"/>
          <w:numId w:val="2"/>
        </w:numPr>
        <w:tabs>
          <w:tab w:val="left" w:pos="426"/>
        </w:tabs>
        <w:ind w:hanging="425"/>
        <w:jc w:val="both"/>
      </w:pPr>
      <w:r w:rsidRPr="0063436B">
        <w:t xml:space="preserve">Kierownik studiów </w:t>
      </w:r>
      <w:r w:rsidRPr="005902EF">
        <w:t>podyplomowych</w:t>
      </w:r>
      <w:r w:rsidRPr="0063436B">
        <w:t xml:space="preserve"> jest bezpośrednim przełożonym </w:t>
      </w:r>
      <w:r w:rsidRPr="004258A8">
        <w:t>uczestników</w:t>
      </w:r>
      <w:r w:rsidRPr="0063436B">
        <w:t xml:space="preserve"> i podejmuje wszystkie decyzje dotyczące toku studiów. Od decyzji kierownika studiów przysługuje odwołanie do dziekana w terminie 14 dni od daty otrzymania decyzji.</w:t>
      </w:r>
    </w:p>
    <w:p w14:paraId="18D2DA71" w14:textId="4E4BA00A" w:rsidR="00C11664" w:rsidRDefault="00C11664" w:rsidP="00FA6762">
      <w:pPr>
        <w:pStyle w:val="Akapitzlist"/>
        <w:numPr>
          <w:ilvl w:val="0"/>
          <w:numId w:val="2"/>
        </w:numPr>
        <w:tabs>
          <w:tab w:val="clear" w:pos="283"/>
        </w:tabs>
        <w:ind w:left="284" w:hanging="425"/>
        <w:jc w:val="both"/>
      </w:pPr>
      <w:r w:rsidRPr="004E2730">
        <w:t xml:space="preserve">Przełożonym wszystkich </w:t>
      </w:r>
      <w:r w:rsidRPr="004258A8">
        <w:t>uczestników</w:t>
      </w:r>
      <w:r w:rsidRPr="004E2730">
        <w:t xml:space="preserve"> w Uczelni jest Rektor, a na wydziale – dziekan wydziału prowadzącego studia podyplomowe.</w:t>
      </w:r>
    </w:p>
    <w:p w14:paraId="464789CE" w14:textId="643C8523" w:rsidR="004C2663" w:rsidRPr="006D4171" w:rsidRDefault="004C2663" w:rsidP="00FA6762">
      <w:pPr>
        <w:pStyle w:val="Akapitzlist"/>
        <w:numPr>
          <w:ilvl w:val="0"/>
          <w:numId w:val="2"/>
        </w:numPr>
        <w:tabs>
          <w:tab w:val="clear" w:pos="283"/>
        </w:tabs>
        <w:ind w:left="284" w:hanging="425"/>
        <w:jc w:val="both"/>
      </w:pPr>
      <w:r w:rsidRPr="006D4171">
        <w:t>Prace administracyjne związane z obsługą studiów podyplomowych powierzyć można wyłącznie osobie zatrudnionej w Uczelni.</w:t>
      </w:r>
    </w:p>
    <w:p w14:paraId="0E007254" w14:textId="77777777" w:rsidR="00C11664" w:rsidRPr="0063436B" w:rsidRDefault="00C11664" w:rsidP="00B91FE0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63436B">
        <w:rPr>
          <w:rFonts w:ascii="Times New Roman" w:hAnsi="Times New Roman"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2EB33E" w14:textId="77777777" w:rsidR="00C11664" w:rsidRPr="005902EF" w:rsidRDefault="00C11664" w:rsidP="002877AB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5902EF">
        <w:rPr>
          <w:rFonts w:ascii="Times New Roman" w:hAnsi="Times New Roman"/>
          <w:sz w:val="24"/>
          <w:szCs w:val="24"/>
        </w:rPr>
        <w:t>Warunki i tryb przyjęcia na studia podyplomowe</w:t>
      </w:r>
    </w:p>
    <w:p w14:paraId="57CFF0D7" w14:textId="19D01144" w:rsidR="002C1573" w:rsidRDefault="00C11664" w:rsidP="00F23314">
      <w:pPr>
        <w:numPr>
          <w:ilvl w:val="0"/>
          <w:numId w:val="9"/>
        </w:numPr>
        <w:spacing w:after="100" w:afterAutospacing="1"/>
        <w:ind w:left="284" w:hanging="284"/>
        <w:jc w:val="both"/>
      </w:pPr>
      <w:r w:rsidRPr="004258A8">
        <w:t>Uczestnikiem studiów podyplomowych może być osoba, która posiada kwalifikację pełną co najmniej na poziomie 6 uzyskaną w systemie szkolnictwa wyższego i nauki.</w:t>
      </w:r>
      <w:r w:rsidR="002C1573">
        <w:t xml:space="preserve"> </w:t>
      </w:r>
    </w:p>
    <w:p w14:paraId="39244266" w14:textId="09CF7B05" w:rsidR="00C11664" w:rsidRDefault="00C11664" w:rsidP="00F23314">
      <w:pPr>
        <w:numPr>
          <w:ilvl w:val="0"/>
          <w:numId w:val="9"/>
        </w:numPr>
        <w:ind w:left="284" w:hanging="284"/>
        <w:jc w:val="both"/>
      </w:pPr>
      <w:r w:rsidRPr="00AC1813">
        <w:rPr>
          <w:spacing w:val="-2"/>
        </w:rPr>
        <w:t>Warunkiem przyjęcia na studia jest rejestracja za pośrednictwem Internetowego Systemu Rekrutac</w:t>
      </w:r>
      <w:r w:rsidR="00524480" w:rsidRPr="00AC1813">
        <w:rPr>
          <w:spacing w:val="-2"/>
        </w:rPr>
        <w:t>ji</w:t>
      </w:r>
      <w:r w:rsidRPr="00AC1813">
        <w:rPr>
          <w:spacing w:val="-2"/>
        </w:rPr>
        <w:t xml:space="preserve"> (</w:t>
      </w:r>
      <w:r w:rsidR="00C33237" w:rsidRPr="00AC1813">
        <w:rPr>
          <w:spacing w:val="-2"/>
        </w:rPr>
        <w:t>rekrutacja.zut.edu.pl</w:t>
      </w:r>
      <w:r w:rsidRPr="00AC1813">
        <w:rPr>
          <w:spacing w:val="-2"/>
        </w:rPr>
        <w:t xml:space="preserve">), prowadzonego w Uczelni oraz </w:t>
      </w:r>
      <w:r w:rsidR="00A9129E" w:rsidRPr="00AC1813">
        <w:rPr>
          <w:spacing w:val="-2"/>
        </w:rPr>
        <w:t xml:space="preserve">złożenie </w:t>
      </w:r>
      <w:r w:rsidR="00AC1813" w:rsidRPr="00AC1813">
        <w:rPr>
          <w:spacing w:val="-2"/>
        </w:rPr>
        <w:t xml:space="preserve">w </w:t>
      </w:r>
      <w:r w:rsidRPr="00AC1813">
        <w:rPr>
          <w:spacing w:val="-2"/>
        </w:rPr>
        <w:t>sekretariacie studiów następujących dokumentów</w:t>
      </w:r>
      <w:r>
        <w:t>:</w:t>
      </w:r>
    </w:p>
    <w:p w14:paraId="471B7AA5" w14:textId="40EF7318" w:rsidR="00970CF6" w:rsidRPr="00A9129E" w:rsidRDefault="00A9129E" w:rsidP="00970CF6">
      <w:pPr>
        <w:pStyle w:val="Akapitzlist"/>
        <w:numPr>
          <w:ilvl w:val="0"/>
          <w:numId w:val="21"/>
        </w:numPr>
        <w:jc w:val="both"/>
      </w:pPr>
      <w:r w:rsidRPr="00A9129E">
        <w:t>kwestionariusz osobow</w:t>
      </w:r>
      <w:r w:rsidR="001337D6">
        <w:t>y</w:t>
      </w:r>
      <w:r w:rsidRPr="00A9129E">
        <w:t xml:space="preserve"> </w:t>
      </w:r>
      <w:r w:rsidR="007555BA" w:rsidRPr="00A9129E">
        <w:rPr>
          <w:spacing w:val="-2"/>
        </w:rPr>
        <w:t xml:space="preserve">na studia </w:t>
      </w:r>
      <w:r w:rsidRPr="00A9129E">
        <w:rPr>
          <w:spacing w:val="-2"/>
        </w:rPr>
        <w:t xml:space="preserve">podyplomowe </w:t>
      </w:r>
      <w:r w:rsidR="007555BA" w:rsidRPr="00A9129E">
        <w:rPr>
          <w:spacing w:val="-2"/>
        </w:rPr>
        <w:t>z podpisem kandydata (wydruk z</w:t>
      </w:r>
      <w:r w:rsidR="00FA6762">
        <w:rPr>
          <w:spacing w:val="-2"/>
        </w:rPr>
        <w:t> </w:t>
      </w:r>
      <w:r w:rsidR="007555BA" w:rsidRPr="00A9129E">
        <w:rPr>
          <w:spacing w:val="-2"/>
        </w:rPr>
        <w:t>Internetowego</w:t>
      </w:r>
      <w:r w:rsidR="007555BA" w:rsidRPr="00A9129E">
        <w:t xml:space="preserve"> Systemu Rekrutacji ISR</w:t>
      </w:r>
      <w:r w:rsidR="001337D6">
        <w:t>)</w:t>
      </w:r>
      <w:r w:rsidR="00FA6762">
        <w:t>;</w:t>
      </w:r>
    </w:p>
    <w:p w14:paraId="043CF3DF" w14:textId="5E331DEA" w:rsidR="00970CF6" w:rsidRPr="00A9129E" w:rsidRDefault="00970CF6" w:rsidP="00970CF6">
      <w:pPr>
        <w:pStyle w:val="Akapitzlist"/>
        <w:numPr>
          <w:ilvl w:val="0"/>
          <w:numId w:val="21"/>
        </w:numPr>
        <w:jc w:val="both"/>
      </w:pPr>
      <w:r w:rsidRPr="00A9129E">
        <w:t xml:space="preserve">kserokopię dyplomu </w:t>
      </w:r>
      <w:r w:rsidR="007555BA" w:rsidRPr="00A9129E">
        <w:t xml:space="preserve">ukończenia studiów </w:t>
      </w:r>
      <w:r w:rsidRPr="00A9129E">
        <w:t>potwierdzon</w:t>
      </w:r>
      <w:r w:rsidRPr="00A9129E">
        <w:rPr>
          <w:spacing w:val="-6"/>
        </w:rPr>
        <w:t>ą</w:t>
      </w:r>
      <w:r w:rsidRPr="00A9129E">
        <w:t xml:space="preserve"> przez Uczelnię – oryginał dyplomu do</w:t>
      </w:r>
      <w:r w:rsidR="005669F1" w:rsidRPr="00A9129E">
        <w:t> </w:t>
      </w:r>
      <w:r w:rsidRPr="00A9129E">
        <w:t>wglądu komisji rekrutacyjnej;</w:t>
      </w:r>
    </w:p>
    <w:p w14:paraId="31646304" w14:textId="77777777" w:rsidR="00970CF6" w:rsidRPr="00C33237" w:rsidRDefault="00970CF6" w:rsidP="00970CF6">
      <w:pPr>
        <w:pStyle w:val="Akapitzlist"/>
        <w:numPr>
          <w:ilvl w:val="0"/>
          <w:numId w:val="21"/>
        </w:numPr>
        <w:jc w:val="both"/>
      </w:pPr>
      <w:r w:rsidRPr="00C33237">
        <w:t>1 aktualnej fotografii</w:t>
      </w:r>
      <w:r>
        <w:t>;</w:t>
      </w:r>
    </w:p>
    <w:p w14:paraId="73376259" w14:textId="77777777" w:rsidR="00970CF6" w:rsidRPr="005902EF" w:rsidRDefault="00970CF6" w:rsidP="00970CF6">
      <w:pPr>
        <w:pStyle w:val="Akapitzlist"/>
        <w:numPr>
          <w:ilvl w:val="0"/>
          <w:numId w:val="21"/>
        </w:numPr>
        <w:jc w:val="both"/>
      </w:pPr>
      <w:r w:rsidRPr="005902EF">
        <w:t>skierowania z zakładu pracy (w przypadku studiów podyplomowych realizowanych na zlecenie podmiotu spoza uczelni)</w:t>
      </w:r>
      <w:r>
        <w:t>;</w:t>
      </w:r>
    </w:p>
    <w:p w14:paraId="35884067" w14:textId="625EAED6" w:rsidR="00970CF6" w:rsidRDefault="00970CF6" w:rsidP="00970CF6">
      <w:pPr>
        <w:numPr>
          <w:ilvl w:val="0"/>
          <w:numId w:val="21"/>
        </w:numPr>
        <w:jc w:val="both"/>
      </w:pPr>
      <w:r w:rsidRPr="005902EF">
        <w:t>innych dokumentów określonych w zasadach i trybie naboru na dane studia podyplomowe</w:t>
      </w:r>
      <w:r w:rsidR="00FA6762">
        <w:t>,</w:t>
      </w:r>
    </w:p>
    <w:p w14:paraId="56F82D0F" w14:textId="342A6A59" w:rsidR="00C11664" w:rsidRPr="00970CF6" w:rsidRDefault="00C11664" w:rsidP="00970CF6">
      <w:pPr>
        <w:ind w:firstLine="284"/>
        <w:jc w:val="both"/>
        <w:rPr>
          <w:sz w:val="22"/>
          <w:szCs w:val="22"/>
        </w:rPr>
      </w:pPr>
      <w:r w:rsidRPr="0063436B">
        <w:t>a następnie uzyskanie pozytywnego wyniku</w:t>
      </w:r>
      <w:r>
        <w:t xml:space="preserve"> postępowania kwalifikacyjnego.</w:t>
      </w:r>
    </w:p>
    <w:p w14:paraId="09E574FD" w14:textId="2D2A5272" w:rsidR="00C11664" w:rsidRPr="00AC1813" w:rsidRDefault="00C11664" w:rsidP="00F23314">
      <w:pPr>
        <w:pStyle w:val="Akapitzlist"/>
        <w:numPr>
          <w:ilvl w:val="0"/>
          <w:numId w:val="18"/>
        </w:numPr>
        <w:ind w:left="284" w:hanging="284"/>
        <w:jc w:val="both"/>
      </w:pPr>
      <w:r w:rsidRPr="00AC1813">
        <w:t>Termin przeprowadzenia postępowania kwalifikacyjnego ustala się w zależności od terminu rozpoczęcia studiów.</w:t>
      </w:r>
    </w:p>
    <w:p w14:paraId="73E5C38A" w14:textId="77777777" w:rsidR="007321E5" w:rsidRPr="00AC1813" w:rsidRDefault="00C11664" w:rsidP="00F23314">
      <w:pPr>
        <w:numPr>
          <w:ilvl w:val="0"/>
          <w:numId w:val="18"/>
        </w:numPr>
        <w:ind w:left="284" w:hanging="284"/>
        <w:jc w:val="both"/>
      </w:pPr>
      <w:r w:rsidRPr="00AC1813">
        <w:rPr>
          <w:spacing w:val="-2"/>
        </w:rPr>
        <w:t>Postępowanie kwalifikacyjne przeprowadza komisja powołana przez dziekana wydziału prowadzącego studia podyplomowe. Przewodniczącym komisji jest kierownik studiów podyplomowych</w:t>
      </w:r>
      <w:r w:rsidRPr="00AC1813">
        <w:t xml:space="preserve">. </w:t>
      </w:r>
    </w:p>
    <w:p w14:paraId="42C5CDE6" w14:textId="246A3E93" w:rsidR="00C11664" w:rsidRPr="00AC1813" w:rsidRDefault="00C11664" w:rsidP="00F23314">
      <w:pPr>
        <w:numPr>
          <w:ilvl w:val="0"/>
          <w:numId w:val="18"/>
        </w:numPr>
        <w:ind w:left="284" w:hanging="284"/>
        <w:jc w:val="both"/>
      </w:pPr>
      <w:r w:rsidRPr="00AC1813">
        <w:t xml:space="preserve">Z postępowania kwalifikacyjnego komisja sporządza protokół, który przekazywany jest do Działu Kształcenia wraz z listą  uczestników przed rozpoczęciem pierwszych zajęć. </w:t>
      </w:r>
    </w:p>
    <w:p w14:paraId="3978CF0A" w14:textId="69A6D1BE" w:rsidR="00C11664" w:rsidRPr="00AC1813" w:rsidRDefault="00C11664" w:rsidP="00F23314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284"/>
        <w:textAlignment w:val="auto"/>
        <w:rPr>
          <w:szCs w:val="24"/>
        </w:rPr>
      </w:pPr>
      <w:r w:rsidRPr="00AC1813">
        <w:t>Przyjęcie na studia podyplomowe następuje w drodze wpisu na listę uczestników w oparciu o protokół komisji przeprowadzającej postępowanie kwalifikacyjne</w:t>
      </w:r>
      <w:r w:rsidR="003D1F47" w:rsidRPr="00AC1813">
        <w:t>. Osoba</w:t>
      </w:r>
      <w:r w:rsidR="00BC413D" w:rsidRPr="00AC1813">
        <w:t xml:space="preserve">, </w:t>
      </w:r>
      <w:r w:rsidRPr="00AC1813">
        <w:t>która została</w:t>
      </w:r>
      <w:r w:rsidR="003D1F47" w:rsidRPr="00AC1813">
        <w:t xml:space="preserve"> wpisana na listę otrzymuje od </w:t>
      </w:r>
      <w:r w:rsidRPr="00AC1813">
        <w:t xml:space="preserve">przewodniczącego komisji pismo informujące o przyjęciu na studia podyplomowe, za </w:t>
      </w:r>
      <w:r w:rsidR="007452D2" w:rsidRPr="00AC1813">
        <w:rPr>
          <w:szCs w:val="24"/>
        </w:rPr>
        <w:t xml:space="preserve">zwrotnym </w:t>
      </w:r>
      <w:r w:rsidRPr="00AC1813">
        <w:rPr>
          <w:szCs w:val="24"/>
        </w:rPr>
        <w:t xml:space="preserve"> potwierdzeniem odbioru.</w:t>
      </w:r>
      <w:r w:rsidR="003D1F47" w:rsidRPr="00AC1813">
        <w:rPr>
          <w:szCs w:val="24"/>
        </w:rPr>
        <w:t xml:space="preserve"> </w:t>
      </w:r>
    </w:p>
    <w:p w14:paraId="6961828C" w14:textId="710C7481" w:rsidR="00436AF3" w:rsidRPr="00AC1813" w:rsidRDefault="00C11664" w:rsidP="00F23314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284"/>
        <w:textAlignment w:val="auto"/>
        <w:rPr>
          <w:szCs w:val="24"/>
        </w:rPr>
      </w:pPr>
      <w:r w:rsidRPr="00AC1813">
        <w:rPr>
          <w:szCs w:val="24"/>
        </w:rPr>
        <w:t xml:space="preserve">Odmowa przyjęcia na studia następuje w drodze decyzji podpisanej przez przewodniczącego komisji, od której w terminie 14 dni od jej doręczenia przysługuje wniosek o ponowne rozpatrzenie sprawy. </w:t>
      </w:r>
    </w:p>
    <w:p w14:paraId="7299CC0B" w14:textId="3B902FB1" w:rsidR="00BE6FE3" w:rsidRPr="00AC1813" w:rsidRDefault="00DA297F" w:rsidP="005669F1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284"/>
        <w:textAlignment w:val="auto"/>
        <w:rPr>
          <w:szCs w:val="24"/>
        </w:rPr>
      </w:pPr>
      <w:r w:rsidRPr="00AC1813">
        <w:t>Cudzoziemcy mogą podejmować i odbywać studia podyplomowe na zasadach ustalonych w art. 323 ustawy</w:t>
      </w:r>
      <w:r w:rsidR="000D0230" w:rsidRPr="00AC1813">
        <w:t xml:space="preserve"> oraz posiadać potwierdz</w:t>
      </w:r>
      <w:r w:rsidR="00512BC9" w:rsidRPr="00AC1813">
        <w:t>oną</w:t>
      </w:r>
      <w:r w:rsidR="000D0230" w:rsidRPr="00AC1813">
        <w:t xml:space="preserve"> znajomoś</w:t>
      </w:r>
      <w:r w:rsidR="00512BC9" w:rsidRPr="00AC1813">
        <w:t>ć</w:t>
      </w:r>
      <w:r w:rsidR="000D0230" w:rsidRPr="00AC1813">
        <w:t xml:space="preserve"> języka polskiego.</w:t>
      </w:r>
      <w:r w:rsidR="00625DE5" w:rsidRPr="00AC1813">
        <w:t xml:space="preserve"> </w:t>
      </w:r>
    </w:p>
    <w:p w14:paraId="1C1A4C75" w14:textId="267BB0F8" w:rsidR="005A446F" w:rsidRPr="00AC1813" w:rsidRDefault="00C11664" w:rsidP="00FA6762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426"/>
        <w:textAlignment w:val="auto"/>
      </w:pPr>
      <w:r w:rsidRPr="00AC1813">
        <w:t>Cudzoziemc</w:t>
      </w:r>
      <w:r w:rsidR="005A446F" w:rsidRPr="00AC1813">
        <w:t>y</w:t>
      </w:r>
      <w:r w:rsidRPr="00AC1813">
        <w:t xml:space="preserve"> ubiegający się o przyjęcie na studia podyplomowe </w:t>
      </w:r>
      <w:r w:rsidR="005A446F" w:rsidRPr="00AC1813">
        <w:t xml:space="preserve">składają </w:t>
      </w:r>
      <w:r w:rsidR="003F2CA9">
        <w:t xml:space="preserve">w </w:t>
      </w:r>
      <w:r w:rsidR="005A446F" w:rsidRPr="00AC1813">
        <w:t>sekretariacie tych studiów następujące dokumenty:</w:t>
      </w:r>
    </w:p>
    <w:p w14:paraId="587C547D" w14:textId="202DCA92" w:rsidR="00A9129E" w:rsidRPr="00AC1813" w:rsidRDefault="00A9129E" w:rsidP="00FA6762">
      <w:pPr>
        <w:pStyle w:val="Akapitzlist"/>
        <w:numPr>
          <w:ilvl w:val="0"/>
          <w:numId w:val="22"/>
        </w:numPr>
        <w:jc w:val="both"/>
        <w:rPr>
          <w:spacing w:val="-2"/>
        </w:rPr>
      </w:pPr>
      <w:r w:rsidRPr="00AC1813">
        <w:rPr>
          <w:spacing w:val="-2"/>
        </w:rPr>
        <w:t>kwestionariusz osobowy na studia podyplomowe z podpisem kandydata (wydruk z</w:t>
      </w:r>
      <w:r w:rsidR="00FA6762" w:rsidRPr="00AC1813">
        <w:rPr>
          <w:spacing w:val="-2"/>
        </w:rPr>
        <w:t> </w:t>
      </w:r>
      <w:r w:rsidRPr="00AC1813">
        <w:rPr>
          <w:spacing w:val="-2"/>
        </w:rPr>
        <w:t>Internetowego Systemu Rekrutacji ISR</w:t>
      </w:r>
      <w:r w:rsidR="00FA6762" w:rsidRPr="00AC1813">
        <w:rPr>
          <w:spacing w:val="-2"/>
        </w:rPr>
        <w:t>;</w:t>
      </w:r>
    </w:p>
    <w:p w14:paraId="2815326D" w14:textId="2BA7F0B9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BB5AE6">
        <w:t>kserokopię dyplomu ukończenia studiów</w:t>
      </w:r>
      <w:r w:rsidR="00BE6FE3" w:rsidRPr="00BB5AE6">
        <w:t xml:space="preserve"> </w:t>
      </w:r>
      <w:r w:rsidR="00BB5AE6" w:rsidRPr="00BB5AE6">
        <w:t xml:space="preserve">zgodnie z art. 326 ustawy </w:t>
      </w:r>
      <w:r w:rsidRPr="00BB5AE6">
        <w:t>– oryginał dyplomu do wglądu komisji rekrutacyjnej;</w:t>
      </w:r>
    </w:p>
    <w:p w14:paraId="61CAA9EB" w14:textId="77777777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BB5AE6">
        <w:t>1 aktualną fotografię;</w:t>
      </w:r>
    </w:p>
    <w:p w14:paraId="120AA72F" w14:textId="77777777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281199">
        <w:lastRenderedPageBreak/>
        <w:t>skierowani</w:t>
      </w:r>
      <w:r w:rsidR="00B1183B" w:rsidRPr="00281199">
        <w:t>e</w:t>
      </w:r>
      <w:r w:rsidRPr="00281199">
        <w:t xml:space="preserve"> z zakładu pracy (w przypadku studiów podyplomowych realizowanych na zlecenie </w:t>
      </w:r>
      <w:r w:rsidRPr="00BB5AE6">
        <w:t xml:space="preserve">podmiotu spoza </w:t>
      </w:r>
      <w:r w:rsidR="00B1183B" w:rsidRPr="00BB5AE6">
        <w:t>U</w:t>
      </w:r>
      <w:r w:rsidRPr="00BB5AE6">
        <w:t>czelni);</w:t>
      </w:r>
    </w:p>
    <w:p w14:paraId="40124A26" w14:textId="77777777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BB5AE6">
        <w:t xml:space="preserve">kserokopię </w:t>
      </w:r>
      <w:r w:rsidR="003E0549" w:rsidRPr="00BB5AE6">
        <w:t xml:space="preserve">paszportu lub innego </w:t>
      </w:r>
      <w:r w:rsidR="00524480" w:rsidRPr="00BB5AE6">
        <w:t xml:space="preserve">dokumentu potwierdzającego </w:t>
      </w:r>
      <w:r w:rsidR="003E0549" w:rsidRPr="00BB5AE6">
        <w:t>tożsamość uczestnika;</w:t>
      </w:r>
    </w:p>
    <w:p w14:paraId="7AF008D9" w14:textId="3DD376DF" w:rsidR="00893471" w:rsidRPr="00DA113F" w:rsidRDefault="00BB5AE6" w:rsidP="00FA6762">
      <w:pPr>
        <w:pStyle w:val="Akapitzlist"/>
        <w:numPr>
          <w:ilvl w:val="0"/>
          <w:numId w:val="22"/>
        </w:numPr>
        <w:jc w:val="both"/>
      </w:pPr>
      <w:r w:rsidRPr="00DA113F">
        <w:t>i</w:t>
      </w:r>
      <w:r w:rsidR="00B1183B" w:rsidRPr="00DA113F">
        <w:t>nnych dokumentów określonych w zasadach i trybie naboru na dane studia podyplomowe</w:t>
      </w:r>
      <w:r w:rsidR="00A872D8" w:rsidRPr="00DA113F">
        <w:t>.</w:t>
      </w:r>
    </w:p>
    <w:p w14:paraId="1F8B143D" w14:textId="08D2547E" w:rsidR="00B1183B" w:rsidRPr="00DA113F" w:rsidRDefault="00AC1813" w:rsidP="00FA6762">
      <w:pPr>
        <w:ind w:left="284" w:hanging="426"/>
        <w:jc w:val="both"/>
      </w:pPr>
      <w:r>
        <w:t>11.</w:t>
      </w:r>
      <w:r>
        <w:tab/>
      </w:r>
      <w:r w:rsidR="00B1183B" w:rsidRPr="00DA113F">
        <w:t>Zagraniczne dokumenty o wykształceniu powinny być zalegalizowane lub opatrzone apostille</w:t>
      </w:r>
      <w:r w:rsidR="00BB5AE6" w:rsidRPr="00DA113F">
        <w:t>.</w:t>
      </w:r>
    </w:p>
    <w:p w14:paraId="24231464" w14:textId="31ECDD92" w:rsidR="00B1183B" w:rsidRPr="006D4171" w:rsidRDefault="00AC1813" w:rsidP="00FA6762">
      <w:pPr>
        <w:ind w:left="284" w:hanging="426"/>
        <w:jc w:val="both"/>
        <w:rPr>
          <w:spacing w:val="-4"/>
        </w:rPr>
      </w:pPr>
      <w:r>
        <w:t>12.</w:t>
      </w:r>
      <w:r>
        <w:tab/>
      </w:r>
      <w:r w:rsidR="00B1183B" w:rsidRPr="006D4171">
        <w:t>Wszystkie dokumenty sporządzone w języku obcym powinny zostać przetłumaczone na język polski przez:</w:t>
      </w:r>
    </w:p>
    <w:p w14:paraId="70D21020" w14:textId="77777777" w:rsidR="00B1183B" w:rsidRPr="006D4171" w:rsidRDefault="00B1183B" w:rsidP="00FA6762">
      <w:pPr>
        <w:pStyle w:val="Akapitzlist"/>
        <w:ind w:left="567" w:hanging="283"/>
        <w:jc w:val="both"/>
      </w:pPr>
      <w:r w:rsidRPr="006D4171">
        <w:t>1)</w:t>
      </w:r>
      <w:r w:rsidRPr="006D4171">
        <w:tab/>
      </w:r>
      <w:r w:rsidRPr="00970CF6">
        <w:t>polskiego</w:t>
      </w:r>
      <w:r w:rsidRPr="006D4171">
        <w:t xml:space="preserve"> tłumacza przysięgłego wpisanego na listę tłumaczy ministerstwa sprawiedliwości, </w:t>
      </w:r>
    </w:p>
    <w:p w14:paraId="751BF39E" w14:textId="0CA69202" w:rsidR="00B1183B" w:rsidRPr="00091C29" w:rsidRDefault="00B1183B" w:rsidP="00FA6762">
      <w:pPr>
        <w:pStyle w:val="Akapitzlist"/>
        <w:ind w:left="567" w:hanging="283"/>
        <w:jc w:val="both"/>
      </w:pPr>
      <w:r w:rsidRPr="006D4171">
        <w:t>2)</w:t>
      </w:r>
      <w:r w:rsidRPr="006D4171">
        <w:tab/>
      </w:r>
      <w:r w:rsidRPr="00AC1813">
        <w:rPr>
          <w:spacing w:val="-2"/>
        </w:rPr>
        <w:t>tłumacza w kraju macierzystym kandydata, z tym że tłumaczenie takie powinno zostać potwierdzone przez polskiego konsula urzędującego w tym kraju</w:t>
      </w:r>
      <w:r w:rsidRPr="006D4171">
        <w:t>.</w:t>
      </w:r>
    </w:p>
    <w:p w14:paraId="23B59F67" w14:textId="6AFE068E" w:rsidR="00BC413D" w:rsidRPr="00091C29" w:rsidRDefault="00BC413D" w:rsidP="003F2CA9">
      <w:pPr>
        <w:pStyle w:val="Akapitzlist"/>
        <w:keepNext/>
        <w:numPr>
          <w:ilvl w:val="0"/>
          <w:numId w:val="19"/>
        </w:numPr>
        <w:ind w:left="283" w:hanging="425"/>
        <w:contextualSpacing w:val="0"/>
        <w:jc w:val="both"/>
      </w:pPr>
      <w:r w:rsidRPr="00091C29">
        <w:t xml:space="preserve">Decyzję w sprawie przyjęcia lub nieprzyjęcia </w:t>
      </w:r>
      <w:r w:rsidR="00B0519C" w:rsidRPr="00091C29">
        <w:t xml:space="preserve">cudzoziemca </w:t>
      </w:r>
      <w:r w:rsidRPr="00091C29">
        <w:t>na studia podyplomowe w każdym przypadku wydaje Rektor</w:t>
      </w:r>
      <w:r w:rsidR="00B0519C" w:rsidRPr="00091C29">
        <w:t>, po uzyskaniu pisemnej</w:t>
      </w:r>
      <w:r w:rsidR="00AC1813">
        <w:t xml:space="preserve"> opinii komisji rekrutacyjnej.</w:t>
      </w:r>
    </w:p>
    <w:p w14:paraId="229CB1BE" w14:textId="7E010965" w:rsidR="006761AA" w:rsidRPr="00091C29" w:rsidRDefault="002C1573" w:rsidP="00FA6762">
      <w:pPr>
        <w:pStyle w:val="Tekstpodstawowy"/>
        <w:overflowPunct/>
        <w:autoSpaceDE/>
        <w:autoSpaceDN/>
        <w:adjustRightInd/>
        <w:ind w:left="284" w:hanging="426"/>
        <w:textAlignment w:val="auto"/>
        <w:rPr>
          <w:szCs w:val="24"/>
        </w:rPr>
      </w:pPr>
      <w:r w:rsidRPr="00091C29">
        <w:t>1</w:t>
      </w:r>
      <w:r w:rsidR="00B1183B">
        <w:t>4</w:t>
      </w:r>
      <w:r w:rsidR="00AC1813">
        <w:t>.</w:t>
      </w:r>
      <w:r w:rsidR="00AC1813">
        <w:tab/>
      </w:r>
      <w:r w:rsidRPr="00091C29">
        <w:t>Podejmując studia podyplomo</w:t>
      </w:r>
      <w:r w:rsidR="00DA113F">
        <w:t>we uczestnik zawiera z Uczelnią</w:t>
      </w:r>
      <w:r w:rsidRPr="00091C29">
        <w:t xml:space="preserve"> umowę o warunkach odp</w:t>
      </w:r>
      <w:r w:rsidR="0070139E" w:rsidRPr="00091C29">
        <w:t>łatności za</w:t>
      </w:r>
      <w:r w:rsidR="0070139E" w:rsidRPr="00091C29">
        <w:rPr>
          <w:szCs w:val="24"/>
        </w:rPr>
        <w:t xml:space="preserve"> kształcenie </w:t>
      </w:r>
      <w:r w:rsidR="00080560" w:rsidRPr="00091C29">
        <w:rPr>
          <w:szCs w:val="24"/>
        </w:rPr>
        <w:t xml:space="preserve">na </w:t>
      </w:r>
      <w:r w:rsidR="0070139E" w:rsidRPr="00091C29">
        <w:t>studiach podyplomowych.</w:t>
      </w:r>
    </w:p>
    <w:p w14:paraId="359CDFF3" w14:textId="77777777" w:rsidR="00010335" w:rsidRDefault="00010335" w:rsidP="00602C52">
      <w:pPr>
        <w:pStyle w:val="paragraf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14:paraId="785B1F91" w14:textId="1D555F93" w:rsidR="00244656" w:rsidRDefault="002877AB" w:rsidP="00B91FE0">
      <w:pPr>
        <w:pStyle w:val="paragraf"/>
        <w:spacing w:before="0" w:after="0"/>
        <w:rPr>
          <w:rFonts w:ascii="Times New Roman" w:hAnsi="Times New Roman"/>
          <w:sz w:val="24"/>
          <w:szCs w:val="24"/>
        </w:rPr>
      </w:pPr>
      <w:r w:rsidRPr="002877AB">
        <w:rPr>
          <w:rFonts w:ascii="Times New Roman" w:hAnsi="Times New Roman"/>
          <w:sz w:val="24"/>
          <w:szCs w:val="24"/>
        </w:rPr>
        <w:t xml:space="preserve">§ </w:t>
      </w:r>
      <w:r w:rsidR="0013315D">
        <w:rPr>
          <w:rFonts w:ascii="Times New Roman" w:hAnsi="Times New Roman"/>
          <w:sz w:val="24"/>
          <w:szCs w:val="24"/>
        </w:rPr>
        <w:t>4</w:t>
      </w:r>
      <w:r w:rsidRPr="002877AB">
        <w:rPr>
          <w:rFonts w:ascii="Times New Roman" w:hAnsi="Times New Roman"/>
          <w:sz w:val="24"/>
          <w:szCs w:val="24"/>
        </w:rPr>
        <w:t>.</w:t>
      </w:r>
    </w:p>
    <w:p w14:paraId="5AD6F137" w14:textId="60784A8B" w:rsidR="00C11664" w:rsidRDefault="00C11664" w:rsidP="00B91FE0">
      <w:pPr>
        <w:pStyle w:val="paragraf"/>
        <w:spacing w:before="0" w:after="0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>Przebieg studiów podyplomowych</w:t>
      </w:r>
    </w:p>
    <w:p w14:paraId="01D08E2B" w14:textId="77777777" w:rsidR="0013315D" w:rsidRPr="00D8297D" w:rsidRDefault="0013315D" w:rsidP="00B91FE0">
      <w:pPr>
        <w:pStyle w:val="paragraf"/>
        <w:spacing w:before="0" w:after="0"/>
        <w:rPr>
          <w:rFonts w:ascii="Times New Roman" w:hAnsi="Times New Roman"/>
          <w:sz w:val="24"/>
          <w:szCs w:val="24"/>
        </w:rPr>
      </w:pPr>
    </w:p>
    <w:p w14:paraId="6579D7C0" w14:textId="77777777" w:rsidR="00C11664" w:rsidRPr="00D8297D" w:rsidRDefault="00C11664" w:rsidP="00F23314">
      <w:pPr>
        <w:keepLines/>
        <w:numPr>
          <w:ilvl w:val="0"/>
          <w:numId w:val="3"/>
        </w:numPr>
        <w:tabs>
          <w:tab w:val="clear" w:pos="851"/>
        </w:tabs>
        <w:spacing w:after="100" w:afterAutospacing="1"/>
        <w:ind w:left="284" w:hanging="284"/>
        <w:jc w:val="both"/>
      </w:pPr>
      <w:r w:rsidRPr="00D8297D">
        <w:t>Dział Kształcenia prowadzi ewidencję studiów podyplomowych.</w:t>
      </w:r>
    </w:p>
    <w:p w14:paraId="0E56DA84" w14:textId="1A3FB6F4" w:rsidR="00C11664" w:rsidRPr="004258A8" w:rsidRDefault="002A22E2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AC1813">
        <w:rPr>
          <w:spacing w:val="-2"/>
        </w:rPr>
        <w:t>Album uczestnika</w:t>
      </w:r>
      <w:r w:rsidR="00C11664" w:rsidRPr="00AC1813">
        <w:rPr>
          <w:spacing w:val="-2"/>
        </w:rPr>
        <w:t xml:space="preserve"> studiów podyplomowych prowadzony jest w formie elektronicznej w</w:t>
      </w:r>
      <w:r w:rsidR="00C1128A" w:rsidRPr="00AC1813">
        <w:rPr>
          <w:spacing w:val="-2"/>
        </w:rPr>
        <w:t> </w:t>
      </w:r>
      <w:r w:rsidR="00C11664" w:rsidRPr="00AC1813">
        <w:rPr>
          <w:spacing w:val="-2"/>
        </w:rPr>
        <w:t xml:space="preserve"> uczelnianym systemie informatycznym</w:t>
      </w:r>
      <w:r w:rsidR="00C11664" w:rsidRPr="004258A8">
        <w:t>.</w:t>
      </w:r>
      <w:r w:rsidR="00C11664" w:rsidRPr="004258A8">
        <w:rPr>
          <w:spacing w:val="-2"/>
        </w:rPr>
        <w:t xml:space="preserve"> </w:t>
      </w:r>
    </w:p>
    <w:p w14:paraId="3509A470" w14:textId="374414CE" w:rsidR="00C11664" w:rsidRPr="004258A8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AC1813">
        <w:rPr>
          <w:spacing w:val="-2"/>
        </w:rPr>
        <w:t>Pr</w:t>
      </w:r>
      <w:r w:rsidR="002A22E2" w:rsidRPr="00AC1813">
        <w:rPr>
          <w:spacing w:val="-2"/>
        </w:rPr>
        <w:t>zebieg studiów każdego uczestnika</w:t>
      </w:r>
      <w:r w:rsidRPr="00AC1813">
        <w:rPr>
          <w:spacing w:val="-2"/>
        </w:rPr>
        <w:t xml:space="preserve"> odnotowywany jest w module e-dziekanat uczelnianego systemu informatycznego</w:t>
      </w:r>
      <w:r w:rsidRPr="004258A8">
        <w:t xml:space="preserve">. </w:t>
      </w:r>
    </w:p>
    <w:p w14:paraId="4DF63627" w14:textId="2A1F0AE4" w:rsidR="00C11664" w:rsidRPr="00DA113F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4258A8">
        <w:t xml:space="preserve">Jednostka prowadząca studia </w:t>
      </w:r>
      <w:r w:rsidRPr="00DA113F">
        <w:t>podyplomowe zakłada teczkę</w:t>
      </w:r>
      <w:r w:rsidR="002A22E2" w:rsidRPr="00DA113F">
        <w:t xml:space="preserve"> uczestnika</w:t>
      </w:r>
      <w:r w:rsidRPr="00DA113F">
        <w:t xml:space="preserve">, w której </w:t>
      </w:r>
      <w:r w:rsidR="0099600A" w:rsidRPr="00DA113F">
        <w:t>przechowuje się</w:t>
      </w:r>
      <w:r w:rsidRPr="00DA113F">
        <w:t xml:space="preserve"> następujące dokumenty:</w:t>
      </w:r>
    </w:p>
    <w:p w14:paraId="79884B5C" w14:textId="4F83D628" w:rsidR="00C11664" w:rsidRPr="00DA113F" w:rsidRDefault="00C11664" w:rsidP="00F23314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</w:pPr>
      <w:r w:rsidRPr="00DA113F">
        <w:t>kwestionariusz osobowy</w:t>
      </w:r>
      <w:r w:rsidR="000D2E8B">
        <w:t xml:space="preserve"> na studia podyplomowe;</w:t>
      </w:r>
    </w:p>
    <w:p w14:paraId="7CBFF66A" w14:textId="34D8D318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AC1813">
        <w:rPr>
          <w:spacing w:val="-2"/>
        </w:rPr>
        <w:t xml:space="preserve">potwierdzoną przez </w:t>
      </w:r>
      <w:r w:rsidR="0099600A" w:rsidRPr="00AC1813">
        <w:rPr>
          <w:spacing w:val="-2"/>
        </w:rPr>
        <w:t>U</w:t>
      </w:r>
      <w:r w:rsidRPr="00AC1813">
        <w:rPr>
          <w:spacing w:val="-2"/>
        </w:rPr>
        <w:t xml:space="preserve">czelnię </w:t>
      </w:r>
      <w:r w:rsidR="00BE6FE3" w:rsidRPr="00AC1813">
        <w:rPr>
          <w:spacing w:val="-2"/>
        </w:rPr>
        <w:t>ksero</w:t>
      </w:r>
      <w:r w:rsidRPr="00AC1813">
        <w:rPr>
          <w:spacing w:val="-2"/>
        </w:rPr>
        <w:t>kopię dyplomu</w:t>
      </w:r>
      <w:r w:rsidR="00414BEB" w:rsidRPr="00AC1813">
        <w:rPr>
          <w:spacing w:val="-2"/>
        </w:rPr>
        <w:t xml:space="preserve"> ukończenia studiów</w:t>
      </w:r>
      <w:r w:rsidR="0099600A" w:rsidRPr="00AC1813">
        <w:rPr>
          <w:spacing w:val="-2"/>
        </w:rPr>
        <w:t xml:space="preserve"> </w:t>
      </w:r>
      <w:r w:rsidRPr="00AC1813">
        <w:rPr>
          <w:spacing w:val="-2"/>
        </w:rPr>
        <w:t xml:space="preserve">bądź do chwili dostarczenia </w:t>
      </w:r>
      <w:r w:rsidR="00BE6FE3" w:rsidRPr="00AC1813">
        <w:rPr>
          <w:spacing w:val="-2"/>
        </w:rPr>
        <w:t>ksero</w:t>
      </w:r>
      <w:r w:rsidR="00B07736" w:rsidRPr="00AC1813">
        <w:rPr>
          <w:spacing w:val="-2"/>
        </w:rPr>
        <w:t>kopii</w:t>
      </w:r>
      <w:r w:rsidRPr="00AC1813">
        <w:rPr>
          <w:spacing w:val="-2"/>
        </w:rPr>
        <w:t xml:space="preserve">, zaświadczenie </w:t>
      </w:r>
      <w:r w:rsidR="00B07736" w:rsidRPr="00AC1813">
        <w:rPr>
          <w:spacing w:val="-2"/>
        </w:rPr>
        <w:t xml:space="preserve">z uczelni </w:t>
      </w:r>
      <w:r w:rsidRPr="00AC1813">
        <w:rPr>
          <w:spacing w:val="-2"/>
        </w:rPr>
        <w:t>o ukończeniu studiów</w:t>
      </w:r>
      <w:r w:rsidR="002877AB" w:rsidRPr="00DA113F">
        <w:t>;</w:t>
      </w:r>
    </w:p>
    <w:p w14:paraId="7182EF24" w14:textId="66C85911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A113F">
        <w:t>1 fotografię</w:t>
      </w:r>
      <w:r w:rsidR="006B52BE" w:rsidRPr="00DA113F">
        <w:t>;</w:t>
      </w:r>
    </w:p>
    <w:p w14:paraId="471D2566" w14:textId="3A351B35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A113F">
        <w:t xml:space="preserve">egzemplarz umowy o warunkach odpłatności za </w:t>
      </w:r>
      <w:r w:rsidR="00120E2A" w:rsidRPr="00DA113F">
        <w:t xml:space="preserve">kształcenie na </w:t>
      </w:r>
      <w:r w:rsidRPr="00DA113F">
        <w:t>studia</w:t>
      </w:r>
      <w:r w:rsidR="00120E2A" w:rsidRPr="00DA113F">
        <w:t>ch podyplomowych</w:t>
      </w:r>
      <w:r w:rsidR="006B52BE" w:rsidRPr="00DA113F">
        <w:t>;</w:t>
      </w:r>
      <w:r w:rsidR="00E71523" w:rsidRPr="00DA113F">
        <w:t xml:space="preserve"> </w:t>
      </w:r>
    </w:p>
    <w:p w14:paraId="4430947E" w14:textId="2157508E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pacing w:val="-4"/>
        </w:rPr>
      </w:pPr>
      <w:r w:rsidRPr="00DA113F">
        <w:rPr>
          <w:spacing w:val="-4"/>
        </w:rPr>
        <w:t>skierowanie z zakładu pracy, wymagane w przypadku studiów podyplomowych realizowanych na zlecenie podmiotu spoza Uczelni</w:t>
      </w:r>
      <w:r w:rsidR="006B52BE" w:rsidRPr="00DA113F">
        <w:rPr>
          <w:spacing w:val="-4"/>
        </w:rPr>
        <w:t>;</w:t>
      </w:r>
    </w:p>
    <w:p w14:paraId="16BD88D5" w14:textId="5297D129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pacing w:val="-4"/>
        </w:rPr>
      </w:pPr>
      <w:r w:rsidRPr="00D8297D">
        <w:rPr>
          <w:spacing w:val="-4"/>
        </w:rPr>
        <w:t>inne dokumenty związane ze specyfiką danych studiów podyplomowych, ustalone w zasadach i trybie naboru</w:t>
      </w:r>
      <w:r w:rsidR="006B52BE">
        <w:rPr>
          <w:spacing w:val="-4"/>
        </w:rPr>
        <w:t>;</w:t>
      </w:r>
    </w:p>
    <w:p w14:paraId="00370BCE" w14:textId="7D272159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8297D">
        <w:rPr>
          <w:spacing w:val="-4"/>
        </w:rPr>
        <w:t xml:space="preserve">karty okresowych osiągnięć </w:t>
      </w:r>
      <w:r w:rsidRPr="004258A8">
        <w:rPr>
          <w:spacing w:val="-4"/>
        </w:rPr>
        <w:t>uczestnika</w:t>
      </w:r>
      <w:r w:rsidRPr="00D8297D">
        <w:rPr>
          <w:spacing w:val="-4"/>
        </w:rPr>
        <w:t xml:space="preserve"> studiów podyplomowych</w:t>
      </w:r>
      <w:r w:rsidR="006B52BE">
        <w:t>;</w:t>
      </w:r>
      <w:r w:rsidR="00414BEB">
        <w:t xml:space="preserve"> </w:t>
      </w:r>
    </w:p>
    <w:p w14:paraId="5ACC88B2" w14:textId="11A3A0A6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8297D">
        <w:t xml:space="preserve">protokół egzaminu końcowego/oceny pracy końcowej </w:t>
      </w:r>
      <w:r w:rsidRPr="004258A8">
        <w:t>uczestnika</w:t>
      </w:r>
      <w:r w:rsidRPr="00D8297D">
        <w:t xml:space="preserve"> lub innej formy zakończenia studiów podyplomowych</w:t>
      </w:r>
      <w:r w:rsidR="006B52BE">
        <w:t>;</w:t>
      </w:r>
    </w:p>
    <w:p w14:paraId="73A4EA9B" w14:textId="58297131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8297D">
        <w:t>egzemplarz pracy końcowej do celów archiwalnych</w:t>
      </w:r>
      <w:r w:rsidR="006B52BE">
        <w:t>;</w:t>
      </w:r>
    </w:p>
    <w:p w14:paraId="33D71549" w14:textId="77777777" w:rsidR="005F06A4" w:rsidRDefault="00C11664" w:rsidP="00FA6762">
      <w:pPr>
        <w:numPr>
          <w:ilvl w:val="0"/>
          <w:numId w:val="4"/>
        </w:numPr>
        <w:tabs>
          <w:tab w:val="clear" w:pos="720"/>
        </w:tabs>
        <w:ind w:left="567" w:hanging="425"/>
        <w:jc w:val="both"/>
      </w:pPr>
      <w:r w:rsidRPr="00D8297D">
        <w:t>egzemplarz do akt świadectwa ukończenia studiów podyplomowych (potwierdzona za</w:t>
      </w:r>
      <w:r w:rsidR="00C1128A">
        <w:t> </w:t>
      </w:r>
      <w:r w:rsidRPr="00D8297D">
        <w:t xml:space="preserve"> zgodność z oryginałem kserokopia świadectwa)</w:t>
      </w:r>
      <w:r w:rsidR="006B52BE">
        <w:t>;</w:t>
      </w:r>
    </w:p>
    <w:p w14:paraId="79827229" w14:textId="243C2EAB" w:rsidR="00C11664" w:rsidRPr="00FC2035" w:rsidRDefault="00DB0620" w:rsidP="00FA6762">
      <w:pPr>
        <w:numPr>
          <w:ilvl w:val="0"/>
          <w:numId w:val="4"/>
        </w:numPr>
        <w:tabs>
          <w:tab w:val="clear" w:pos="720"/>
        </w:tabs>
        <w:ind w:left="567" w:hanging="425"/>
        <w:jc w:val="both"/>
      </w:pPr>
      <w:r w:rsidRPr="00AC1813">
        <w:rPr>
          <w:spacing w:val="-4"/>
        </w:rPr>
        <w:t>potwierdzenie odbioru świadectwa ukończenia studió</w:t>
      </w:r>
      <w:r w:rsidR="001E347C" w:rsidRPr="00AC1813">
        <w:rPr>
          <w:spacing w:val="-4"/>
        </w:rPr>
        <w:t>w</w:t>
      </w:r>
      <w:r w:rsidRPr="00AC1813">
        <w:rPr>
          <w:spacing w:val="-4"/>
        </w:rPr>
        <w:t xml:space="preserve"> podyplomowych</w:t>
      </w:r>
      <w:r w:rsidR="001E347C" w:rsidRPr="00AC1813">
        <w:rPr>
          <w:spacing w:val="-4"/>
        </w:rPr>
        <w:t xml:space="preserve"> zawarte w karcie obiegowej uczestnika</w:t>
      </w:r>
      <w:r w:rsidR="00C11664" w:rsidRPr="00FC2035">
        <w:t>.</w:t>
      </w:r>
    </w:p>
    <w:p w14:paraId="1C628C54" w14:textId="343152C9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 xml:space="preserve">Wykłady kończą się egzaminem lub zaliczeniem. Zaliczeniu podlegają wszystkie </w:t>
      </w:r>
      <w:r w:rsidR="00DA53DF" w:rsidRPr="004258A8">
        <w:t>zajęcia</w:t>
      </w:r>
      <w:r w:rsidRPr="00D8297D">
        <w:t xml:space="preserve"> objęte programem studiów. </w:t>
      </w:r>
    </w:p>
    <w:p w14:paraId="0BAE28B1" w14:textId="67BEB55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>Warunkiem otrzymania oceny pozytywnej z egzaminu lub zaliczenia jest opanowanie w stopniu co</w:t>
      </w:r>
      <w:r w:rsidR="00C1128A">
        <w:t> </w:t>
      </w:r>
      <w:r w:rsidRPr="00D8297D">
        <w:t xml:space="preserve"> najmniej dostatecznym wszystkich, określonych w programie studiów podyplomowych efektów </w:t>
      </w:r>
      <w:r w:rsidR="00DA53DF" w:rsidRPr="004258A8">
        <w:t>uczenia się przypisanych do zajęć</w:t>
      </w:r>
      <w:r w:rsidRPr="004258A8">
        <w:t>.</w:t>
      </w:r>
    </w:p>
    <w:p w14:paraId="6405CB5E" w14:textId="5D587014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>Projekty, prace końcowe i inne dzieła wytworzone w trakcie trwania studiów są przechowywane w</w:t>
      </w:r>
      <w:r w:rsidR="005F06A4">
        <w:t> </w:t>
      </w:r>
      <w:r w:rsidRPr="00D8297D">
        <w:t xml:space="preserve"> jednostce prowadzącej studia podyplomowe zgodnie z przepisami o archiwizacji.</w:t>
      </w:r>
    </w:p>
    <w:p w14:paraId="4D57B0DC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 xml:space="preserve">W przypadku uzyskania na egzaminie oceny niedostatecznej </w:t>
      </w:r>
      <w:r w:rsidRPr="004258A8">
        <w:t>uczestni</w:t>
      </w:r>
      <w:r>
        <w:t>k</w:t>
      </w:r>
      <w:r w:rsidRPr="00D8297D">
        <w:t xml:space="preserve"> ma prawo do dwóch egzaminów poprawkowych. </w:t>
      </w:r>
    </w:p>
    <w:p w14:paraId="3828CE5A" w14:textId="08D87E4F" w:rsidR="00C11664" w:rsidRPr="00D8297D" w:rsidRDefault="00C11664" w:rsidP="00FA6762">
      <w:pPr>
        <w:numPr>
          <w:ilvl w:val="0"/>
          <w:numId w:val="3"/>
        </w:numPr>
        <w:tabs>
          <w:tab w:val="clear" w:pos="851"/>
        </w:tabs>
        <w:ind w:left="284" w:hanging="284"/>
        <w:jc w:val="both"/>
        <w:rPr>
          <w:spacing w:val="-4"/>
        </w:rPr>
      </w:pPr>
      <w:r w:rsidRPr="00D8297D">
        <w:rPr>
          <w:spacing w:val="-4"/>
        </w:rPr>
        <w:t xml:space="preserve">W uzasadnionych przypadkach, na wniosek </w:t>
      </w:r>
      <w:r w:rsidR="002A22E2">
        <w:rPr>
          <w:spacing w:val="-4"/>
        </w:rPr>
        <w:t>uczestnika</w:t>
      </w:r>
      <w:r w:rsidRPr="00D8297D">
        <w:rPr>
          <w:spacing w:val="-4"/>
        </w:rPr>
        <w:t xml:space="preserve"> złożony na piśmie w terminie do 3 dni od daty egzaminu (zaliczenia), dziekan wydziału może zarządzić przeprowadzenie egzaminu (zaliczenia) komisyjnego. </w:t>
      </w:r>
    </w:p>
    <w:p w14:paraId="108111CA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lastRenderedPageBreak/>
        <w:t xml:space="preserve">Niezgłoszenie się na egzamin w oznaczonym terminie bez usprawiedliwienia jest równoznaczne </w:t>
      </w:r>
      <w:r w:rsidRPr="00D8297D">
        <w:br/>
        <w:t>z uzyskaniem oceny niedostatecznej. Uznanie nieobecności na egzaminie za usprawiedliwioną skutkuje wyznaczeniem dodatkowego terminu.</w:t>
      </w:r>
    </w:p>
    <w:p w14:paraId="4294239C" w14:textId="62EA63F4" w:rsidR="00C11664" w:rsidRPr="004258A8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t xml:space="preserve">Egzaminy i zaliczenia przeprowadza prowadzący daną formę zajęć. Egzaminujący wpisuje uzyskane przez </w:t>
      </w:r>
      <w:r w:rsidR="002A22E2">
        <w:t>uczestnika</w:t>
      </w:r>
      <w:r w:rsidRPr="00D8297D">
        <w:t xml:space="preserve"> oceny z zaliczeń i egzaminów do </w:t>
      </w:r>
      <w:r w:rsidRPr="004258A8">
        <w:t>uczelnianego</w:t>
      </w:r>
      <w:r>
        <w:t xml:space="preserve"> </w:t>
      </w:r>
      <w:r w:rsidRPr="00D8297D">
        <w:t xml:space="preserve">systemu </w:t>
      </w:r>
      <w:r w:rsidRPr="004258A8">
        <w:t>informatycznego.</w:t>
      </w:r>
    </w:p>
    <w:p w14:paraId="4826FE79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t>Na egzaminach i zaliczeniach stosuje się następującą skalę ocen:</w:t>
      </w:r>
    </w:p>
    <w:p w14:paraId="1AFD49E4" w14:textId="77777777" w:rsidR="00C11664" w:rsidRPr="00D8297D" w:rsidRDefault="00C11664" w:rsidP="00EC3D01">
      <w:pPr>
        <w:ind w:left="540" w:firstLine="30"/>
        <w:jc w:val="both"/>
      </w:pPr>
      <w:r w:rsidRPr="00D8297D">
        <w:t>bardzo dobry</w:t>
      </w:r>
      <w:r w:rsidRPr="00D8297D">
        <w:tab/>
      </w:r>
      <w:r w:rsidRPr="00D8297D">
        <w:tab/>
        <w:t>(5,0)</w:t>
      </w:r>
    </w:p>
    <w:p w14:paraId="020872D1" w14:textId="77777777" w:rsidR="00C11664" w:rsidRPr="00D8297D" w:rsidRDefault="00C11664" w:rsidP="00EC3D01">
      <w:pPr>
        <w:ind w:left="540" w:firstLine="30"/>
        <w:jc w:val="both"/>
      </w:pPr>
      <w:r w:rsidRPr="00D8297D">
        <w:t>dobry plus</w:t>
      </w:r>
      <w:r w:rsidRPr="00D8297D">
        <w:tab/>
      </w:r>
      <w:r w:rsidRPr="00D8297D">
        <w:tab/>
        <w:t>(4,5)</w:t>
      </w:r>
    </w:p>
    <w:p w14:paraId="19297E3D" w14:textId="77777777" w:rsidR="00C11664" w:rsidRPr="00D8297D" w:rsidRDefault="00C11664" w:rsidP="00EC3D01">
      <w:pPr>
        <w:ind w:left="540" w:firstLine="30"/>
        <w:jc w:val="both"/>
      </w:pPr>
      <w:r w:rsidRPr="00D8297D">
        <w:t>dobry</w:t>
      </w:r>
      <w:r w:rsidRPr="00D8297D">
        <w:tab/>
      </w:r>
      <w:r w:rsidRPr="00D8297D">
        <w:tab/>
      </w:r>
      <w:r w:rsidRPr="00D8297D">
        <w:tab/>
        <w:t>(4,0)</w:t>
      </w:r>
    </w:p>
    <w:p w14:paraId="67DCBA7C" w14:textId="77777777" w:rsidR="00C11664" w:rsidRPr="00D8297D" w:rsidRDefault="00C11664" w:rsidP="00EC3D01">
      <w:pPr>
        <w:ind w:left="540" w:firstLine="30"/>
        <w:jc w:val="both"/>
      </w:pPr>
      <w:r w:rsidRPr="00D8297D">
        <w:t>dostateczny plus</w:t>
      </w:r>
      <w:r w:rsidRPr="00D8297D">
        <w:tab/>
        <w:t>(3,5)</w:t>
      </w:r>
    </w:p>
    <w:p w14:paraId="19EB0D1A" w14:textId="77777777" w:rsidR="00C11664" w:rsidRPr="00D8297D" w:rsidRDefault="00C11664" w:rsidP="00EC3D01">
      <w:pPr>
        <w:ind w:left="540" w:firstLine="30"/>
        <w:jc w:val="both"/>
      </w:pPr>
      <w:r w:rsidRPr="00D8297D">
        <w:t>dostateczny</w:t>
      </w:r>
      <w:r w:rsidRPr="00D8297D">
        <w:tab/>
      </w:r>
      <w:r w:rsidRPr="00D8297D">
        <w:tab/>
        <w:t>(3,0)</w:t>
      </w:r>
    </w:p>
    <w:p w14:paraId="6962610E" w14:textId="77777777" w:rsidR="00C11664" w:rsidRPr="00D8297D" w:rsidRDefault="00C11664" w:rsidP="00EC3D01">
      <w:pPr>
        <w:ind w:left="540" w:firstLine="30"/>
        <w:jc w:val="both"/>
      </w:pPr>
      <w:r w:rsidRPr="00D8297D">
        <w:t>niedostateczny</w:t>
      </w:r>
      <w:r w:rsidRPr="00D8297D">
        <w:tab/>
      </w:r>
      <w:r w:rsidRPr="00D8297D">
        <w:tab/>
        <w:t>(2,0) – ocena niezaliczająca</w:t>
      </w:r>
    </w:p>
    <w:p w14:paraId="7E324247" w14:textId="77777777" w:rsidR="00C11664" w:rsidRPr="004258A8" w:rsidRDefault="00C11664" w:rsidP="00EB3542">
      <w:pPr>
        <w:spacing w:before="60"/>
        <w:ind w:left="573"/>
        <w:jc w:val="both"/>
      </w:pPr>
      <w:r w:rsidRPr="00D8297D">
        <w:rPr>
          <w:spacing w:val="-4"/>
        </w:rPr>
        <w:t>W przypadkach zaliczeń stosuje się także wpis „zal." lub „nie zal.", jeżeli jest to określone w </w:t>
      </w:r>
      <w:r w:rsidRPr="00D8297D">
        <w:t xml:space="preserve"> </w:t>
      </w:r>
      <w:r w:rsidRPr="004258A8">
        <w:t>programie studiów.</w:t>
      </w:r>
    </w:p>
    <w:p w14:paraId="6925A915" w14:textId="67D5D059" w:rsidR="00C11664" w:rsidRPr="00D8297D" w:rsidRDefault="00C11664" w:rsidP="00C411B2">
      <w:pPr>
        <w:ind w:left="570"/>
        <w:jc w:val="both"/>
      </w:pPr>
      <w:r w:rsidRPr="00D8297D">
        <w:t xml:space="preserve">Przypisaną liczbę punktów ECTS danemu przedmiotowi </w:t>
      </w:r>
      <w:r w:rsidR="002A22E2">
        <w:t>uczestnik</w:t>
      </w:r>
      <w:r w:rsidRPr="00D8297D">
        <w:t xml:space="preserve"> uzyskuje z chwilą zaliczenia tych przedmiotów.</w:t>
      </w:r>
    </w:p>
    <w:p w14:paraId="64D47E3E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t>Warunkiem zaliczenia semestru jest:</w:t>
      </w:r>
    </w:p>
    <w:p w14:paraId="46FBF4C7" w14:textId="3D321CB9" w:rsidR="00C11664" w:rsidRPr="00D8297D" w:rsidRDefault="00C11664" w:rsidP="00FA6762">
      <w:pPr>
        <w:pStyle w:val="Akapitzlist"/>
        <w:numPr>
          <w:ilvl w:val="0"/>
          <w:numId w:val="5"/>
        </w:numPr>
        <w:tabs>
          <w:tab w:val="clear" w:pos="891"/>
        </w:tabs>
        <w:ind w:left="567" w:hanging="283"/>
        <w:jc w:val="both"/>
      </w:pPr>
      <w:r w:rsidRPr="00D8297D">
        <w:t>uzyskanie wszystkich zaliczeń obowiązujących w danym semestrze</w:t>
      </w:r>
      <w:r w:rsidR="006B52BE">
        <w:t>;</w:t>
      </w:r>
    </w:p>
    <w:p w14:paraId="4AEA517B" w14:textId="77777777" w:rsidR="00C11664" w:rsidRPr="00D8297D" w:rsidRDefault="00C11664" w:rsidP="00FA6762">
      <w:pPr>
        <w:numPr>
          <w:ilvl w:val="0"/>
          <w:numId w:val="5"/>
        </w:numPr>
        <w:tabs>
          <w:tab w:val="clear" w:pos="891"/>
        </w:tabs>
        <w:ind w:left="567" w:hanging="283"/>
        <w:jc w:val="both"/>
      </w:pPr>
      <w:r w:rsidRPr="00D8297D">
        <w:t>uzyskanie pozytywnych ocen na egzaminach z przedmiotów przewidzianych w planie zajęć danego semestru.</w:t>
      </w:r>
    </w:p>
    <w:p w14:paraId="1A44B7B3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Zaliczenie semestru dokonuje kierownik studiów podyplomowych.</w:t>
      </w:r>
    </w:p>
    <w:p w14:paraId="0FE7EB50" w14:textId="24D091F3" w:rsidR="000F2F0B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Rejestrację na kolejny semestr studiów podyplomowych uzyskuje </w:t>
      </w:r>
      <w:r w:rsidRPr="004258A8">
        <w:t>uczestnik</w:t>
      </w:r>
      <w:r w:rsidRPr="00D8297D">
        <w:t>, który uzyskał co</w:t>
      </w:r>
      <w:r w:rsidR="005F06A4">
        <w:t> </w:t>
      </w:r>
      <w:r w:rsidRPr="00D8297D">
        <w:t xml:space="preserve"> najmniej 50% punktów ECTS i wniósł opłatę za dalsze kształcenie na rachunek bankowy Uczelni.</w:t>
      </w:r>
    </w:p>
    <w:p w14:paraId="17B2C4D6" w14:textId="40360BE0" w:rsidR="00FF2A2D" w:rsidRPr="00FF2A2D" w:rsidRDefault="00FF2A2D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  <w:rPr>
          <w:spacing w:val="-4"/>
        </w:rPr>
      </w:pPr>
      <w:r w:rsidRPr="0063436B">
        <w:t>Do postępowania końcowego</w:t>
      </w:r>
      <w:r>
        <w:t>,</w:t>
      </w:r>
      <w:r w:rsidRPr="0063436B">
        <w:t xml:space="preserve"> tj. egzaminu końcowego, pracy końcowej lub innej formy zakończenia studiów, może być dopuszczony </w:t>
      </w:r>
      <w:r w:rsidRPr="004258A8">
        <w:t>uczestnik,</w:t>
      </w:r>
      <w:r w:rsidRPr="0063436B">
        <w:t xml:space="preserve"> który uzyskał wszystkie określone programem studiów zaliczenia i zdał wszystkie egzaminy oraz uiścił wymagane opłaty związane z tokiem studiów.</w:t>
      </w:r>
      <w:r>
        <w:t xml:space="preserve"> </w:t>
      </w:r>
    </w:p>
    <w:p w14:paraId="05E0C6A5" w14:textId="77777777" w:rsidR="00FF2A2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  <w:rPr>
          <w:spacing w:val="-4"/>
        </w:rPr>
      </w:pPr>
      <w:r w:rsidRPr="00D8297D">
        <w:rPr>
          <w:spacing w:val="-4"/>
        </w:rPr>
        <w:t>Postępowanie końcowe przeprowadza komisja egzaminacyjna w składzie co najmniej trzyosobowym, powołana przez dziekana wydziału prowadzącego studia podyplomowe</w:t>
      </w:r>
      <w:r w:rsidRPr="00D8297D">
        <w:rPr>
          <w:i/>
          <w:spacing w:val="-4"/>
        </w:rPr>
        <w:t>.</w:t>
      </w:r>
      <w:r w:rsidRPr="00D8297D">
        <w:rPr>
          <w:spacing w:val="-4"/>
        </w:rPr>
        <w:t xml:space="preserve"> Przewodniczącym komisji jest kierownik studiów podyplomowych lub nauczyciel akademicki co najmniej ze stopniem doktora.</w:t>
      </w:r>
      <w:r w:rsidR="00FF2A2D">
        <w:rPr>
          <w:spacing w:val="-4"/>
        </w:rPr>
        <w:t xml:space="preserve"> </w:t>
      </w:r>
    </w:p>
    <w:p w14:paraId="756A56E8" w14:textId="5C1C8D03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Złożenie pracy końcowej powinno nastąpić najpóźniej w terminie </w:t>
      </w:r>
      <w:r w:rsidRPr="004258A8">
        <w:t>3</w:t>
      </w:r>
      <w:r w:rsidRPr="00D8297D">
        <w:t xml:space="preserve"> miesięcy od daty zakończenia zajęć.</w:t>
      </w:r>
    </w:p>
    <w:p w14:paraId="0B950915" w14:textId="77777777" w:rsidR="00C11664" w:rsidRPr="00680F64" w:rsidRDefault="00C11664" w:rsidP="003F2CA9">
      <w:pPr>
        <w:numPr>
          <w:ilvl w:val="0"/>
          <w:numId w:val="3"/>
        </w:numPr>
        <w:tabs>
          <w:tab w:val="clear" w:pos="851"/>
        </w:tabs>
        <w:ind w:left="283" w:hanging="425"/>
        <w:jc w:val="both"/>
      </w:pPr>
      <w:r w:rsidRPr="00F22425">
        <w:rPr>
          <w:spacing w:val="-4"/>
        </w:rPr>
        <w:t>Zadaniem komisji egzaminacyjnej jest przeprowadzenie egzaminu końcowego lub dokonanie oceny pracy końcowej lub innej formy zakończenia ustalonej w programie studiów oraz obliczenie wyniku studiów podyplomowych:</w:t>
      </w:r>
    </w:p>
    <w:p w14:paraId="6F8A2C57" w14:textId="77777777" w:rsidR="00C11664" w:rsidRPr="00680F64" w:rsidRDefault="00C11664" w:rsidP="00F23314">
      <w:pPr>
        <w:numPr>
          <w:ilvl w:val="0"/>
          <w:numId w:val="13"/>
        </w:numPr>
        <w:ind w:left="709" w:hanging="425"/>
        <w:jc w:val="both"/>
        <w:rPr>
          <w:spacing w:val="-4"/>
        </w:rPr>
      </w:pPr>
      <w:r w:rsidRPr="00680F64">
        <w:rPr>
          <w:spacing w:val="-4"/>
        </w:rPr>
        <w:t>podstawą do obliczenia ostatecznego wyniku studiów są:</w:t>
      </w:r>
    </w:p>
    <w:p w14:paraId="22D3EAE9" w14:textId="39B54DEB" w:rsidR="00C11664" w:rsidRPr="00680F64" w:rsidRDefault="00C11664" w:rsidP="00F23314">
      <w:pPr>
        <w:numPr>
          <w:ilvl w:val="0"/>
          <w:numId w:val="15"/>
        </w:numPr>
        <w:ind w:left="993" w:hanging="284"/>
        <w:jc w:val="both"/>
        <w:rPr>
          <w:spacing w:val="-4"/>
        </w:rPr>
      </w:pPr>
      <w:r w:rsidRPr="00680F64">
        <w:rPr>
          <w:spacing w:val="-4"/>
        </w:rPr>
        <w:t>średnia ważona ocen uzyskanych w czasie studiów podyplomowych w tym ocena za pracę końcową, jeśli występuje, wyznaczona z dokładnością do dwóch miejsc po przecinku. Ocena za</w:t>
      </w:r>
      <w:r w:rsidR="00C1128A">
        <w:rPr>
          <w:spacing w:val="-4"/>
        </w:rPr>
        <w:t> </w:t>
      </w:r>
      <w:r w:rsidRPr="00680F64">
        <w:rPr>
          <w:spacing w:val="-4"/>
        </w:rPr>
        <w:t xml:space="preserve"> pracę końcową jest średnią arytmetyczną z ocen wystawionych w recenzjach (włącznie z</w:t>
      </w:r>
      <w:r w:rsidR="005F06A4">
        <w:rPr>
          <w:spacing w:val="-4"/>
        </w:rPr>
        <w:t> </w:t>
      </w:r>
      <w:r w:rsidRPr="00680F64">
        <w:rPr>
          <w:spacing w:val="-4"/>
        </w:rPr>
        <w:t xml:space="preserve"> oceną niedostateczną, jeżeli </w:t>
      </w:r>
      <w:r w:rsidR="002A22E2">
        <w:rPr>
          <w:spacing w:val="-4"/>
        </w:rPr>
        <w:t>uczestnik</w:t>
      </w:r>
      <w:r w:rsidRPr="00680F64">
        <w:rPr>
          <w:spacing w:val="-4"/>
        </w:rPr>
        <w:t xml:space="preserve"> taką otrzymał),</w:t>
      </w:r>
    </w:p>
    <w:p w14:paraId="36E7B64D" w14:textId="77777777" w:rsidR="00C11664" w:rsidRPr="00680F64" w:rsidRDefault="00C11664" w:rsidP="00F23314">
      <w:pPr>
        <w:numPr>
          <w:ilvl w:val="0"/>
          <w:numId w:val="15"/>
        </w:numPr>
        <w:ind w:left="993" w:hanging="284"/>
        <w:jc w:val="both"/>
        <w:rPr>
          <w:spacing w:val="-4"/>
        </w:rPr>
      </w:pPr>
      <w:r w:rsidRPr="00680F64">
        <w:rPr>
          <w:spacing w:val="-4"/>
        </w:rPr>
        <w:t>ocena obliczeniowa egzaminu końcowego, jeśli występuje, określona z</w:t>
      </w:r>
      <w:r>
        <w:rPr>
          <w:spacing w:val="-4"/>
        </w:rPr>
        <w:t xml:space="preserve"> </w:t>
      </w:r>
      <w:r w:rsidRPr="00680F64">
        <w:rPr>
          <w:spacing w:val="-4"/>
        </w:rPr>
        <w:t>dokładnością do dwóch miejsc po przecinku;</w:t>
      </w:r>
    </w:p>
    <w:p w14:paraId="724970A6" w14:textId="77777777" w:rsidR="00C11664" w:rsidRPr="00680F64" w:rsidRDefault="00C11664" w:rsidP="00F23314">
      <w:pPr>
        <w:numPr>
          <w:ilvl w:val="0"/>
          <w:numId w:val="13"/>
        </w:numPr>
        <w:ind w:left="709" w:hanging="425"/>
        <w:jc w:val="both"/>
        <w:rPr>
          <w:spacing w:val="-4"/>
        </w:rPr>
      </w:pPr>
      <w:r w:rsidRPr="00680F64">
        <w:rPr>
          <w:spacing w:val="-4"/>
        </w:rPr>
        <w:t>ostateczny obliczeniowy wynik studiów podyplomowych stanowi:</w:t>
      </w:r>
    </w:p>
    <w:p w14:paraId="067397DB" w14:textId="77777777" w:rsidR="00C11664" w:rsidRPr="00680F64" w:rsidRDefault="00C11664" w:rsidP="00F23314">
      <w:pPr>
        <w:numPr>
          <w:ilvl w:val="0"/>
          <w:numId w:val="14"/>
        </w:numPr>
        <w:ind w:left="993" w:hanging="283"/>
        <w:jc w:val="both"/>
        <w:rPr>
          <w:spacing w:val="-4"/>
        </w:rPr>
      </w:pPr>
      <w:r w:rsidRPr="00680F64">
        <w:rPr>
          <w:spacing w:val="-4"/>
        </w:rPr>
        <w:t>w przypadku gdy studia podyplomowe kończą się pracą końcową i egzaminem końcowym - sumę 0,75 średniej ważonej ocen wymienionych w pkt 1 lit. a oraz 0,25 oceny obliczeniowej egzaminu końcowego wymienionego w pkt 1 lit. b,</w:t>
      </w:r>
    </w:p>
    <w:p w14:paraId="1B95504D" w14:textId="77777777" w:rsidR="00C11664" w:rsidRPr="00680F64" w:rsidRDefault="00C11664" w:rsidP="00F23314">
      <w:pPr>
        <w:numPr>
          <w:ilvl w:val="0"/>
          <w:numId w:val="14"/>
        </w:numPr>
        <w:ind w:left="993" w:hanging="283"/>
        <w:jc w:val="both"/>
        <w:rPr>
          <w:spacing w:val="-4"/>
        </w:rPr>
      </w:pPr>
      <w:r w:rsidRPr="00680F64">
        <w:rPr>
          <w:spacing w:val="-4"/>
        </w:rPr>
        <w:t>w przypadku gdy studia podyplomowe kończą się pracą końcową - średnią ważoną ocen wymienionych w pkt 1 lit. a,</w:t>
      </w:r>
    </w:p>
    <w:p w14:paraId="4A366619" w14:textId="77777777" w:rsidR="00C11664" w:rsidRPr="00D8297D" w:rsidRDefault="00C11664" w:rsidP="00F23314">
      <w:pPr>
        <w:pStyle w:val="Akapitzlist"/>
        <w:numPr>
          <w:ilvl w:val="0"/>
          <w:numId w:val="14"/>
        </w:numPr>
        <w:ind w:left="993" w:hanging="283"/>
        <w:jc w:val="both"/>
      </w:pPr>
      <w:r w:rsidRPr="00F22425">
        <w:rPr>
          <w:spacing w:val="-4"/>
        </w:rPr>
        <w:t>w przypadku gdy studia podyplomowe kończą się egzaminem końcowym - sumę 0,75 średniej ważonej ocen wymienionych w pkt 1 lit. a i 0,25 oceny obliczeniowej egzaminu końcowego wymienionego w pkt 1 lit. b.</w:t>
      </w:r>
    </w:p>
    <w:p w14:paraId="23F7BBE7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lastRenderedPageBreak/>
        <w:t xml:space="preserve">Komisja sporządza protokół zbiorczy z egzaminu końcowego / oceny pracy końcowej lub z innej formy zakończenia ustalonej w programie studiów w 2 egzemplarzach i przekazuje do wiadomości Działowi Kształcenia oraz protokół indywidualny w 1 egzemplarzu dla każdego </w:t>
      </w:r>
      <w:r w:rsidRPr="004258A8">
        <w:t>uczestnika.</w:t>
      </w:r>
    </w:p>
    <w:p w14:paraId="71F05931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Egzamin końcowy odbywa się najpóźniej w terminie 4 tygodni po terminie złożenia pracy końcowej, jeśli program studiów nie przewiduje złożenia pracy</w:t>
      </w:r>
      <w:r w:rsidRPr="00DB0AE0">
        <w:t xml:space="preserve"> </w:t>
      </w:r>
      <w:r>
        <w:t>lub po</w:t>
      </w:r>
      <w:r w:rsidRPr="00D8297D">
        <w:t xml:space="preserve"> zakończeniu ostatniego semestru. Dodatkowy termin egzaminu może być ustalony w okresie do 12 miesięcy licząc od daty zakończenia zajęć</w:t>
      </w:r>
      <w:r w:rsidRPr="00DB0AE0">
        <w:t xml:space="preserve"> </w:t>
      </w:r>
      <w:r w:rsidRPr="004258A8">
        <w:t>lub daty złożenia pracy końcowej</w:t>
      </w:r>
      <w:r w:rsidRPr="00D8297D">
        <w:t>. Termin egzaminu wyznacza kierownik studiów, a zatwierdza dziekan wydziału prowadzącego studia podyplomowe.</w:t>
      </w:r>
    </w:p>
    <w:p w14:paraId="2C9AA98F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W uzasadnionych przypadkach, kierownik studiów za zgodą dziekana wydziału prowadzącego studia podyplomowe wyznacza dodatkowy termin egzaminu końcowego lub dodatkowy termin złożenia (zaliczenia) pracy końcowej ustalonej w programie studiów.</w:t>
      </w:r>
    </w:p>
    <w:p w14:paraId="4467970F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Ukończenie studiów podyplomowych następuje z chwilą złożenia egzaminu końcowego. Do tego czasu zachowany jest status </w:t>
      </w:r>
      <w:r w:rsidRPr="004258A8">
        <w:t xml:space="preserve">uczestnika. </w:t>
      </w:r>
    </w:p>
    <w:p w14:paraId="551AF88F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Dział Kształcenia wydaje druki świadectw ukończenia studiów podyplomowych na podstawie zapotrzebowania złożonego przez kierownika studiów. Do zapotrzebowania należy dołączyć kopię dowodu wpłaty za druki, bądź kopię pisma do kwestury o obciążenie konta studiów.</w:t>
      </w:r>
    </w:p>
    <w:p w14:paraId="06BE6530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Nadzór nad sprawami formalnymi, związanymi z prowadzeniem dokumentacji dotyczącej </w:t>
      </w:r>
      <w:r w:rsidRPr="00965CA8">
        <w:t>utworzenia, uruchamiania, wznawiania</w:t>
      </w:r>
      <w:r>
        <w:t xml:space="preserve"> </w:t>
      </w:r>
      <w:r w:rsidRPr="00D8297D">
        <w:t>i likwidacji studiów należy do zadań Działu Kształcenia.</w:t>
      </w:r>
    </w:p>
    <w:p w14:paraId="513C90BE" w14:textId="77777777" w:rsidR="00C11664" w:rsidRPr="004258A8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4258A8">
        <w:t>Odbiór świadectwa ukończenia studiów podyplomowych uczestnik potwierdza na karcie obiegowej w jednostce prowadzącej studia podyplomowe.</w:t>
      </w:r>
    </w:p>
    <w:p w14:paraId="1B89AC9B" w14:textId="39CC01CF" w:rsidR="00C11664" w:rsidRDefault="003F2CA9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>
        <w:t>Po zakończeniu studiów</w:t>
      </w:r>
      <w:r w:rsidR="00C11664" w:rsidRPr="004258A8">
        <w:t xml:space="preserve"> uczestnik otrzymuje kartę okresowych osiągnięć uczestnika.</w:t>
      </w:r>
    </w:p>
    <w:p w14:paraId="1AA56252" w14:textId="77777777" w:rsidR="006400FD" w:rsidRPr="004258A8" w:rsidRDefault="006400FD" w:rsidP="006400FD">
      <w:pPr>
        <w:ind w:left="341"/>
        <w:jc w:val="both"/>
      </w:pPr>
    </w:p>
    <w:p w14:paraId="15F74522" w14:textId="5C3DA548" w:rsidR="006400FD" w:rsidRDefault="006400FD" w:rsidP="006400FD">
      <w:pPr>
        <w:jc w:val="center"/>
        <w:rPr>
          <w:b/>
          <w:spacing w:val="-4"/>
        </w:rPr>
      </w:pPr>
      <w:r w:rsidRPr="0013315D">
        <w:rPr>
          <w:b/>
          <w:spacing w:val="-4"/>
        </w:rPr>
        <w:t xml:space="preserve">§ </w:t>
      </w:r>
      <w:r>
        <w:rPr>
          <w:b/>
          <w:spacing w:val="-4"/>
        </w:rPr>
        <w:t>5</w:t>
      </w:r>
      <w:r w:rsidRPr="0013315D">
        <w:rPr>
          <w:b/>
          <w:spacing w:val="-4"/>
        </w:rPr>
        <w:t>.</w:t>
      </w:r>
    </w:p>
    <w:p w14:paraId="4A23ED89" w14:textId="77777777" w:rsidR="006400FD" w:rsidRPr="00ED7936" w:rsidRDefault="006400FD" w:rsidP="006400FD">
      <w:pPr>
        <w:spacing w:after="100" w:afterAutospacing="1"/>
        <w:jc w:val="center"/>
        <w:rPr>
          <w:b/>
          <w:spacing w:val="-4"/>
        </w:rPr>
      </w:pPr>
      <w:r w:rsidRPr="00ED7936">
        <w:rPr>
          <w:b/>
          <w:spacing w:val="-4"/>
        </w:rPr>
        <w:t>Organizacja zajęć</w:t>
      </w:r>
    </w:p>
    <w:p w14:paraId="28E2E726" w14:textId="508420FD" w:rsidR="00730FFD" w:rsidRPr="00FC2035" w:rsidRDefault="006400FD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 xml:space="preserve">Rok akademicki trwa od 1 października do dnia 30 września następnego roku kalendarzowego i </w:t>
      </w:r>
      <w:r w:rsidR="001E347C" w:rsidRPr="00FC2035">
        <w:rPr>
          <w:spacing w:val="-4"/>
        </w:rPr>
        <w:t xml:space="preserve">dzieli </w:t>
      </w:r>
      <w:r w:rsidRPr="00FC2035">
        <w:rPr>
          <w:spacing w:val="-4"/>
        </w:rPr>
        <w:t xml:space="preserve">się </w:t>
      </w:r>
      <w:r w:rsidR="001E347C" w:rsidRPr="00FC2035">
        <w:rPr>
          <w:spacing w:val="-4"/>
        </w:rPr>
        <w:t>na dwa semestry (zimowy i letni)</w:t>
      </w:r>
      <w:r w:rsidRPr="00FC2035">
        <w:rPr>
          <w:spacing w:val="-4"/>
        </w:rPr>
        <w:t>.</w:t>
      </w:r>
      <w:r w:rsidR="007555BA" w:rsidRPr="00FC2035">
        <w:rPr>
          <w:spacing w:val="-4"/>
        </w:rPr>
        <w:t xml:space="preserve"> </w:t>
      </w:r>
    </w:p>
    <w:p w14:paraId="19146988" w14:textId="7D864C16" w:rsidR="00730FFD" w:rsidRPr="00FC2035" w:rsidRDefault="00730FFD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t xml:space="preserve">Studia podyplomowe prowadzone są w  </w:t>
      </w:r>
      <w:r w:rsidR="00CC5EE5" w:rsidRPr="00FC2035">
        <w:t>dyscyplinie</w:t>
      </w:r>
      <w:r w:rsidR="00000A88" w:rsidRPr="00FC2035">
        <w:t>/dyscyplinach</w:t>
      </w:r>
      <w:r w:rsidR="00CC5EE5" w:rsidRPr="00FC2035">
        <w:t xml:space="preserve"> naukow</w:t>
      </w:r>
      <w:r w:rsidR="00000A88" w:rsidRPr="00FC2035">
        <w:t>ych</w:t>
      </w:r>
      <w:r w:rsidRPr="00FC2035">
        <w:t xml:space="preserve">, </w:t>
      </w:r>
      <w:r w:rsidR="00ED7936" w:rsidRPr="00FC2035">
        <w:t>związanych z</w:t>
      </w:r>
      <w:r w:rsidR="00FA6762">
        <w:t> </w:t>
      </w:r>
      <w:r w:rsidRPr="00FC2035">
        <w:t>kierun</w:t>
      </w:r>
      <w:r w:rsidR="00ED7936" w:rsidRPr="00FC2035">
        <w:t>kiem</w:t>
      </w:r>
      <w:r w:rsidRPr="00FC2035">
        <w:t xml:space="preserve"> studiów prowadzony</w:t>
      </w:r>
      <w:r w:rsidR="00ED7936" w:rsidRPr="00FC2035">
        <w:t>m</w:t>
      </w:r>
      <w:r w:rsidRPr="00FC2035">
        <w:t xml:space="preserve"> przez Uczelnię. </w:t>
      </w:r>
    </w:p>
    <w:p w14:paraId="5EF30509" w14:textId="24255397" w:rsidR="00730FFD" w:rsidRPr="00FC2035" w:rsidRDefault="005B767A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t>Studia podyplomowe są prowadzone w formie studiów stacjonarnych lub niestacjonarnych</w:t>
      </w:r>
      <w:r w:rsidR="003A3B95" w:rsidRPr="00FC2035">
        <w:t xml:space="preserve"> i </w:t>
      </w:r>
      <w:r w:rsidR="006400FD" w:rsidRPr="00FC2035">
        <w:rPr>
          <w:spacing w:val="-4"/>
        </w:rPr>
        <w:t>trwają nie krócej niż dwa i nie dłużej niż cztery semestry</w:t>
      </w:r>
      <w:r w:rsidRPr="00FC2035">
        <w:rPr>
          <w:spacing w:val="-4"/>
        </w:rPr>
        <w:t>.</w:t>
      </w:r>
      <w:r w:rsidR="006400FD" w:rsidRPr="00FC2035">
        <w:rPr>
          <w:spacing w:val="-4"/>
        </w:rPr>
        <w:t xml:space="preserve"> </w:t>
      </w:r>
      <w:r w:rsidR="00730FFD" w:rsidRPr="00FC2035">
        <w:rPr>
          <w:spacing w:val="-4"/>
        </w:rPr>
        <w:t xml:space="preserve"> </w:t>
      </w:r>
    </w:p>
    <w:p w14:paraId="69805717" w14:textId="0FA97125" w:rsidR="00730FFD" w:rsidRPr="00FC2035" w:rsidRDefault="00730FFD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Studia mogą rozpocząć się od drugiego semestru</w:t>
      </w:r>
      <w:r w:rsidR="00414BEB" w:rsidRPr="00FC2035">
        <w:rPr>
          <w:spacing w:val="-4"/>
        </w:rPr>
        <w:t xml:space="preserve"> (</w:t>
      </w:r>
      <w:r w:rsidR="00FA149E" w:rsidRPr="00FC2035">
        <w:rPr>
          <w:spacing w:val="-4"/>
        </w:rPr>
        <w:t>semestru zimowego lub letniego</w:t>
      </w:r>
      <w:r w:rsidR="00414BEB" w:rsidRPr="00FC2035">
        <w:rPr>
          <w:spacing w:val="-4"/>
        </w:rPr>
        <w:t>)</w:t>
      </w:r>
      <w:r w:rsidRPr="00FC2035">
        <w:rPr>
          <w:spacing w:val="-4"/>
        </w:rPr>
        <w:t xml:space="preserve"> danego roku akademickiego.</w:t>
      </w:r>
    </w:p>
    <w:p w14:paraId="6D678D5F" w14:textId="3A692D6A" w:rsidR="00730FFD" w:rsidRPr="00FC2035" w:rsidRDefault="007E7C3F" w:rsidP="00FA6762">
      <w:pPr>
        <w:pStyle w:val="Akapitzlist"/>
        <w:numPr>
          <w:ilvl w:val="1"/>
          <w:numId w:val="3"/>
        </w:numPr>
        <w:tabs>
          <w:tab w:val="clear" w:pos="567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Szczegółowy</w:t>
      </w:r>
      <w:r w:rsidR="002B6FB8" w:rsidRPr="00FC2035">
        <w:rPr>
          <w:spacing w:val="-4"/>
        </w:rPr>
        <w:t xml:space="preserve"> </w:t>
      </w:r>
      <w:r w:rsidRPr="00FC2035">
        <w:rPr>
          <w:spacing w:val="-4"/>
        </w:rPr>
        <w:t>rozkład</w:t>
      </w:r>
      <w:r w:rsidR="002B6FB8" w:rsidRPr="00FC2035">
        <w:rPr>
          <w:spacing w:val="-4"/>
        </w:rPr>
        <w:t xml:space="preserve"> zajęć </w:t>
      </w:r>
      <w:r w:rsidRPr="00FC2035">
        <w:rPr>
          <w:spacing w:val="-4"/>
        </w:rPr>
        <w:t xml:space="preserve">w semestrze </w:t>
      </w:r>
      <w:r w:rsidR="002B6FB8" w:rsidRPr="00FC2035">
        <w:rPr>
          <w:spacing w:val="-4"/>
        </w:rPr>
        <w:t xml:space="preserve">ustala kierownik studiów podyplomowych i po akceptacji dziekana </w:t>
      </w:r>
      <w:r w:rsidRPr="00FC2035">
        <w:rPr>
          <w:spacing w:val="-4"/>
        </w:rPr>
        <w:t>podaje</w:t>
      </w:r>
      <w:r w:rsidR="002B6FB8" w:rsidRPr="00FC2035">
        <w:rPr>
          <w:spacing w:val="-4"/>
        </w:rPr>
        <w:t xml:space="preserve"> uczestnikom </w:t>
      </w:r>
      <w:r w:rsidRPr="00FC2035">
        <w:rPr>
          <w:spacing w:val="-4"/>
        </w:rPr>
        <w:t>do wiadomości przed rozpoczęciem semestru.</w:t>
      </w:r>
    </w:p>
    <w:p w14:paraId="5AF7145D" w14:textId="32B3C256" w:rsidR="007E7C3F" w:rsidRPr="00FC2035" w:rsidRDefault="007E7C3F" w:rsidP="00FA6762">
      <w:pPr>
        <w:pStyle w:val="Akapitzlist"/>
        <w:numPr>
          <w:ilvl w:val="1"/>
          <w:numId w:val="3"/>
        </w:numPr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Informacje dotyczące toku i organizacji studiów podyplomowych, zasad zaliczania zajęć oraz form zakończenia studiów podyplomowych podawane są do wiadomości uczestników na zajęciach rozpoczynających studia.</w:t>
      </w:r>
    </w:p>
    <w:p w14:paraId="3533216E" w14:textId="49A50E2C" w:rsidR="007E0493" w:rsidRPr="00FC2035" w:rsidRDefault="007E0493" w:rsidP="00FA6762">
      <w:pPr>
        <w:pStyle w:val="Akapitzlist"/>
        <w:numPr>
          <w:ilvl w:val="1"/>
          <w:numId w:val="3"/>
        </w:numPr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Zajęcia nie są prowadzone według indywidualnego toku studiów.</w:t>
      </w:r>
    </w:p>
    <w:p w14:paraId="3AC97605" w14:textId="08AB82E2" w:rsidR="00D20CF6" w:rsidRPr="00FC2035" w:rsidRDefault="00D20CF6" w:rsidP="00FA6762">
      <w:pPr>
        <w:pStyle w:val="Akapitzlist"/>
        <w:numPr>
          <w:ilvl w:val="1"/>
          <w:numId w:val="3"/>
        </w:numPr>
        <w:tabs>
          <w:tab w:val="clear" w:pos="567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Zajęcia mogą prowadzić nauczyciele akademiccy i wysoko kwalifikowani specjaliści z Uczelni i spoza Uczelni.</w:t>
      </w:r>
    </w:p>
    <w:p w14:paraId="7A608E78" w14:textId="77777777" w:rsidR="00D20CF6" w:rsidRPr="00FC2035" w:rsidRDefault="00D20CF6" w:rsidP="00FA6762">
      <w:pPr>
        <w:pStyle w:val="Akapitzlist"/>
        <w:numPr>
          <w:ilvl w:val="1"/>
          <w:numId w:val="3"/>
        </w:numPr>
        <w:tabs>
          <w:tab w:val="clear" w:pos="567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Pełna dokumentacja prowadzonych studiów podyplomowych przechowywana jest w jednostce prowadzącej studia podyplomowe zgodnie z zasadami archiwizacji.</w:t>
      </w:r>
    </w:p>
    <w:p w14:paraId="0BAF7926" w14:textId="561743CF" w:rsidR="00C11664" w:rsidRPr="00602C52" w:rsidRDefault="00B33EEB" w:rsidP="00FA6762">
      <w:pPr>
        <w:pStyle w:val="Akapitzlist"/>
        <w:numPr>
          <w:ilvl w:val="1"/>
          <w:numId w:val="3"/>
        </w:numPr>
        <w:tabs>
          <w:tab w:val="clear" w:pos="567"/>
          <w:tab w:val="num" w:pos="0"/>
        </w:tabs>
        <w:spacing w:after="100" w:afterAutospacing="1"/>
        <w:ind w:left="284" w:hanging="426"/>
        <w:jc w:val="both"/>
        <w:rPr>
          <w:spacing w:val="-4"/>
        </w:rPr>
      </w:pPr>
      <w:r w:rsidRPr="00730FFD">
        <w:t>Forma ukończenia studiów podyplomowych jest określ</w:t>
      </w:r>
      <w:r w:rsidR="00730FFD" w:rsidRPr="00730FFD">
        <w:t>a</w:t>
      </w:r>
      <w:r w:rsidRPr="00730FFD">
        <w:t>na w programie tych studiów.</w:t>
      </w:r>
    </w:p>
    <w:p w14:paraId="65C75B2D" w14:textId="022C8A0B" w:rsidR="00C11664" w:rsidRDefault="00C11664" w:rsidP="00B91FE0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 xml:space="preserve">§ </w:t>
      </w:r>
      <w:r w:rsidR="006400FD">
        <w:rPr>
          <w:rFonts w:ascii="Times New Roman" w:hAnsi="Times New Roman"/>
          <w:sz w:val="24"/>
          <w:szCs w:val="24"/>
        </w:rPr>
        <w:t>6</w:t>
      </w:r>
      <w:r w:rsidRPr="00D8297D">
        <w:rPr>
          <w:rFonts w:ascii="Times New Roman" w:hAnsi="Times New Roman"/>
          <w:sz w:val="24"/>
          <w:szCs w:val="24"/>
        </w:rPr>
        <w:t>.</w:t>
      </w:r>
    </w:p>
    <w:p w14:paraId="2C01CC47" w14:textId="77777777" w:rsidR="00C11664" w:rsidRDefault="00C11664" w:rsidP="003F2CA9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Prawa i obowiązki uczestnika</w:t>
      </w:r>
    </w:p>
    <w:p w14:paraId="5C068E17" w14:textId="0D67D539" w:rsidR="00C11664" w:rsidRPr="00307942" w:rsidRDefault="003F2CA9" w:rsidP="003F2CA9">
      <w:pPr>
        <w:ind w:left="284" w:hanging="284"/>
        <w:rPr>
          <w:spacing w:val="-4"/>
        </w:rPr>
      </w:pPr>
      <w:r>
        <w:rPr>
          <w:spacing w:val="-4"/>
        </w:rPr>
        <w:t>1.</w:t>
      </w:r>
      <w:r>
        <w:rPr>
          <w:spacing w:val="-4"/>
        </w:rPr>
        <w:tab/>
      </w:r>
      <w:r w:rsidR="00C11664">
        <w:rPr>
          <w:spacing w:val="-4"/>
        </w:rPr>
        <w:t>Uczestnik</w:t>
      </w:r>
      <w:r w:rsidR="00C11664" w:rsidRPr="00307942">
        <w:rPr>
          <w:spacing w:val="-4"/>
        </w:rPr>
        <w:t xml:space="preserve"> ma prawo do: </w:t>
      </w:r>
    </w:p>
    <w:p w14:paraId="02860172" w14:textId="2622FCA9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 xml:space="preserve">pogłębiania i uzupełniania wiedzy i umiejętności zdobytej w toku studiów lub nabycia określonych uprawnień, </w:t>
      </w:r>
    </w:p>
    <w:p w14:paraId="69F213E8" w14:textId="6EE3745D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>rozwijania własnych zainteresowań naukowych, korzystania w tym celu z pomieszczeń, urządzeń i</w:t>
      </w:r>
      <w:r w:rsidR="004C303E" w:rsidRPr="000D2E8B">
        <w:rPr>
          <w:spacing w:val="-4"/>
        </w:rPr>
        <w:t> </w:t>
      </w:r>
      <w:r w:rsidRPr="000D2E8B">
        <w:rPr>
          <w:spacing w:val="-4"/>
        </w:rPr>
        <w:t xml:space="preserve"> środków oraz ze zbiorów bibliotecznych Uczelni zgodnie z obowiązującymi przepisami</w:t>
      </w:r>
      <w:r w:rsidR="006B52BE" w:rsidRPr="000D2E8B">
        <w:rPr>
          <w:spacing w:val="-4"/>
        </w:rPr>
        <w:t>;</w:t>
      </w:r>
      <w:r w:rsidRPr="000D2E8B">
        <w:rPr>
          <w:spacing w:val="-4"/>
        </w:rPr>
        <w:t xml:space="preserve"> </w:t>
      </w:r>
    </w:p>
    <w:p w14:paraId="06F28C8B" w14:textId="43D327F9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>udziału w zajęciach dydaktycznych i przystępowania do egzaminów i zaliczeń przewidzianych w</w:t>
      </w:r>
      <w:r w:rsidR="004C303E" w:rsidRPr="000D2E8B">
        <w:rPr>
          <w:spacing w:val="-4"/>
        </w:rPr>
        <w:t> </w:t>
      </w:r>
      <w:r w:rsidRPr="000D2E8B">
        <w:rPr>
          <w:spacing w:val="-4"/>
        </w:rPr>
        <w:t xml:space="preserve"> programie studiów na zasadach w nich określonych</w:t>
      </w:r>
      <w:r w:rsidR="006B52BE" w:rsidRPr="000D2E8B">
        <w:rPr>
          <w:spacing w:val="-4"/>
        </w:rPr>
        <w:t>;</w:t>
      </w:r>
    </w:p>
    <w:p w14:paraId="22067223" w14:textId="4C3B616C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lastRenderedPageBreak/>
        <w:t>dostępu do Uczelnianej Sieci Komputerowej poprzez utworzenie konta przez administratora wydziału</w:t>
      </w:r>
      <w:r w:rsidR="006B52BE" w:rsidRPr="000D2E8B">
        <w:rPr>
          <w:spacing w:val="-4"/>
        </w:rPr>
        <w:t>;</w:t>
      </w:r>
    </w:p>
    <w:p w14:paraId="512E7E06" w14:textId="1EFBBCBD" w:rsidR="006823CC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</w:pPr>
      <w:r w:rsidRPr="000D2E8B">
        <w:rPr>
          <w:spacing w:val="-4"/>
        </w:rPr>
        <w:t>zgłaszania uwag kierownikowi studiów dotyczących organizacji prowadzonych studiów</w:t>
      </w:r>
      <w:r w:rsidR="006823CC" w:rsidRPr="000D2E8B">
        <w:rPr>
          <w:spacing w:val="-4"/>
        </w:rPr>
        <w:t>;</w:t>
      </w:r>
      <w:r w:rsidR="006823CC">
        <w:t xml:space="preserve"> </w:t>
      </w:r>
    </w:p>
    <w:p w14:paraId="5C3EA264" w14:textId="3ABC540C" w:rsidR="006823CC" w:rsidRPr="00D8297D" w:rsidRDefault="006823CC" w:rsidP="003F2CA9">
      <w:pPr>
        <w:pStyle w:val="Akapitzlist"/>
        <w:numPr>
          <w:ilvl w:val="1"/>
          <w:numId w:val="24"/>
        </w:numPr>
        <w:ind w:left="567" w:hanging="283"/>
        <w:jc w:val="both"/>
      </w:pPr>
      <w:r w:rsidRPr="00D8297D">
        <w:t xml:space="preserve">wglądu do sprawdzonej i ocenionej pracy, projektu lub pisemnej pracy zaliczającej albo egzaminacyjnej. </w:t>
      </w:r>
    </w:p>
    <w:p w14:paraId="226B0DB7" w14:textId="5F26B950" w:rsidR="00C11664" w:rsidRPr="00FC2035" w:rsidRDefault="003F2CA9" w:rsidP="003F2CA9">
      <w:pPr>
        <w:ind w:left="284" w:hanging="284"/>
        <w:rPr>
          <w:spacing w:val="-4"/>
        </w:rPr>
      </w:pPr>
      <w:r>
        <w:rPr>
          <w:spacing w:val="-4"/>
        </w:rPr>
        <w:t>2.</w:t>
      </w:r>
      <w:r>
        <w:rPr>
          <w:spacing w:val="-4"/>
        </w:rPr>
        <w:tab/>
      </w:r>
      <w:r w:rsidR="004258A8" w:rsidRPr="00FC2035">
        <w:rPr>
          <w:spacing w:val="-4"/>
        </w:rPr>
        <w:t>U</w:t>
      </w:r>
      <w:r w:rsidR="00C11664" w:rsidRPr="00FC2035">
        <w:rPr>
          <w:spacing w:val="-4"/>
        </w:rPr>
        <w:t xml:space="preserve">czestnik nie </w:t>
      </w:r>
      <w:r w:rsidR="00ED7936" w:rsidRPr="00FC2035">
        <w:rPr>
          <w:spacing w:val="-4"/>
        </w:rPr>
        <w:t>otrzymuje</w:t>
      </w:r>
      <w:r w:rsidR="00C11664" w:rsidRPr="00FC2035">
        <w:rPr>
          <w:spacing w:val="-4"/>
        </w:rPr>
        <w:t xml:space="preserve">: </w:t>
      </w:r>
    </w:p>
    <w:p w14:paraId="7FF9EDEF" w14:textId="4C216F16" w:rsidR="00C11664" w:rsidRPr="00FC2035" w:rsidRDefault="006B52BE" w:rsidP="003F2CA9">
      <w:pPr>
        <w:ind w:left="567" w:hanging="283"/>
        <w:rPr>
          <w:spacing w:val="-4"/>
        </w:rPr>
      </w:pPr>
      <w:r w:rsidRPr="00FC2035">
        <w:rPr>
          <w:spacing w:val="-4"/>
        </w:rPr>
        <w:t>1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FC2035">
        <w:rPr>
          <w:spacing w:val="-4"/>
        </w:rPr>
        <w:t>legitymacji studenckiej</w:t>
      </w:r>
      <w:r w:rsidRPr="00FC2035">
        <w:rPr>
          <w:spacing w:val="-4"/>
        </w:rPr>
        <w:t>;</w:t>
      </w:r>
      <w:r w:rsidR="00C11664" w:rsidRPr="00FC2035">
        <w:rPr>
          <w:spacing w:val="-4"/>
        </w:rPr>
        <w:t xml:space="preserve"> </w:t>
      </w:r>
    </w:p>
    <w:p w14:paraId="2D635B1C" w14:textId="03E8EB4F" w:rsidR="0013315D" w:rsidRPr="00ED7936" w:rsidRDefault="006B52BE" w:rsidP="003F2CA9">
      <w:pPr>
        <w:ind w:left="567" w:hanging="283"/>
        <w:rPr>
          <w:spacing w:val="-4"/>
        </w:rPr>
      </w:pPr>
      <w:r w:rsidRPr="00ED7936">
        <w:rPr>
          <w:spacing w:val="-4"/>
        </w:rPr>
        <w:t>2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ED7936">
        <w:rPr>
          <w:spacing w:val="-4"/>
        </w:rPr>
        <w:t xml:space="preserve">świadczeń </w:t>
      </w:r>
      <w:r w:rsidR="00C37757" w:rsidRPr="00ED7936">
        <w:rPr>
          <w:spacing w:val="-4"/>
        </w:rPr>
        <w:t>z funduszu stypendialnego</w:t>
      </w:r>
      <w:r w:rsidR="0013315D" w:rsidRPr="00ED7936">
        <w:rPr>
          <w:spacing w:val="-4"/>
        </w:rPr>
        <w:t>;</w:t>
      </w:r>
    </w:p>
    <w:p w14:paraId="3229DC77" w14:textId="1C842963" w:rsidR="00C11664" w:rsidRPr="00ED7936" w:rsidRDefault="003F2CA9" w:rsidP="003F2CA9">
      <w:pPr>
        <w:ind w:left="567" w:hanging="283"/>
        <w:rPr>
          <w:spacing w:val="-4"/>
        </w:rPr>
      </w:pPr>
      <w:r>
        <w:rPr>
          <w:spacing w:val="-4"/>
        </w:rPr>
        <w:t>3)</w:t>
      </w:r>
      <w:r>
        <w:rPr>
          <w:spacing w:val="-4"/>
        </w:rPr>
        <w:tab/>
      </w:r>
      <w:r w:rsidR="0013315D" w:rsidRPr="00ED7936">
        <w:rPr>
          <w:spacing w:val="-4"/>
        </w:rPr>
        <w:t>urlopu od zajęć.</w:t>
      </w:r>
      <w:r w:rsidR="00C11664" w:rsidRPr="00ED7936">
        <w:rPr>
          <w:spacing w:val="-4"/>
        </w:rPr>
        <w:t xml:space="preserve"> </w:t>
      </w:r>
    </w:p>
    <w:p w14:paraId="70FA58E6" w14:textId="694957FC" w:rsidR="00C11664" w:rsidRPr="00307942" w:rsidRDefault="00C11664" w:rsidP="003F2CA9">
      <w:pPr>
        <w:ind w:left="284" w:hanging="284"/>
        <w:jc w:val="both"/>
        <w:rPr>
          <w:spacing w:val="-4"/>
        </w:rPr>
      </w:pPr>
      <w:r w:rsidRPr="00307942">
        <w:rPr>
          <w:spacing w:val="-4"/>
        </w:rPr>
        <w:t>3.</w:t>
      </w:r>
      <w:r w:rsidR="003F2CA9">
        <w:rPr>
          <w:spacing w:val="-4"/>
        </w:rPr>
        <w:tab/>
      </w:r>
      <w:r w:rsidRPr="00307942">
        <w:rPr>
          <w:spacing w:val="-4"/>
        </w:rPr>
        <w:t xml:space="preserve">Uczestnik </w:t>
      </w:r>
      <w:r w:rsidR="006B52BE">
        <w:rPr>
          <w:spacing w:val="-4"/>
        </w:rPr>
        <w:t xml:space="preserve">jest </w:t>
      </w:r>
      <w:r w:rsidRPr="00307942">
        <w:rPr>
          <w:spacing w:val="-4"/>
        </w:rPr>
        <w:t xml:space="preserve">zobowiązany w szczególności do: </w:t>
      </w:r>
    </w:p>
    <w:p w14:paraId="4F3164D1" w14:textId="79F76768" w:rsidR="00C11664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1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>przestrzegania wszelkich obowiązków, jakie nakłada na niego Ustawa, Statut oraz niniejszy</w:t>
      </w:r>
      <w:r>
        <w:rPr>
          <w:spacing w:val="-4"/>
        </w:rPr>
        <w:t xml:space="preserve"> </w:t>
      </w:r>
      <w:r w:rsidR="00C11664" w:rsidRPr="00307942">
        <w:rPr>
          <w:spacing w:val="-4"/>
        </w:rPr>
        <w:t xml:space="preserve">Regulamin, a także do przestrzegania aktów wewnętrznych Uczelni i przepisów porządkowych; </w:t>
      </w:r>
    </w:p>
    <w:p w14:paraId="34F58A1B" w14:textId="39F78165" w:rsidR="00C11664" w:rsidRPr="00307942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2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 xml:space="preserve">uczestniczenia w zajęciach dydaktycznych i innych określonych programem studiów; </w:t>
      </w:r>
    </w:p>
    <w:p w14:paraId="346D4C3B" w14:textId="01EDAE09" w:rsidR="000A58D7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3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>terminowego uzyskiwania zaliczeń, składania egzaminów i wypełniania innych obowiązków przewidzianych w programie studiów;</w:t>
      </w:r>
    </w:p>
    <w:p w14:paraId="4AC00207" w14:textId="40BA94AB" w:rsidR="00C11664" w:rsidRPr="00ED7936" w:rsidRDefault="003F2CA9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4)</w:t>
      </w:r>
      <w:r>
        <w:rPr>
          <w:spacing w:val="-4"/>
        </w:rPr>
        <w:tab/>
      </w:r>
      <w:r w:rsidR="000A58D7" w:rsidRPr="00ED7936">
        <w:rPr>
          <w:spacing w:val="-4"/>
        </w:rPr>
        <w:t>przestrzegania ustawy o prawie autorskim i prawach pokrewnych</w:t>
      </w:r>
      <w:r w:rsidR="006B52BE" w:rsidRPr="00ED7936">
        <w:rPr>
          <w:spacing w:val="-4"/>
        </w:rPr>
        <w:t>;</w:t>
      </w:r>
      <w:r w:rsidR="00C11664" w:rsidRPr="00ED7936">
        <w:rPr>
          <w:spacing w:val="-4"/>
        </w:rPr>
        <w:t xml:space="preserve"> </w:t>
      </w:r>
    </w:p>
    <w:p w14:paraId="431AA6AD" w14:textId="25AB0C5B" w:rsidR="00C11664" w:rsidRPr="00307942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5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 xml:space="preserve">terminowego wnoszenia opłat związanych z odbywaniem studiów przez cały okres trwania studiów; </w:t>
      </w:r>
    </w:p>
    <w:p w14:paraId="70791668" w14:textId="2B95EB0B" w:rsidR="00C11664" w:rsidRPr="00ED7936" w:rsidRDefault="006B52BE" w:rsidP="003F2CA9">
      <w:pPr>
        <w:ind w:left="567" w:hanging="283"/>
        <w:jc w:val="both"/>
        <w:rPr>
          <w:spacing w:val="-4"/>
        </w:rPr>
      </w:pPr>
      <w:r w:rsidRPr="00ED7936">
        <w:rPr>
          <w:spacing w:val="-4"/>
        </w:rPr>
        <w:t>6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ED7936">
        <w:rPr>
          <w:spacing w:val="-4"/>
        </w:rPr>
        <w:t xml:space="preserve">niezwłocznego </w:t>
      </w:r>
      <w:r w:rsidR="002A7EBB" w:rsidRPr="00ED7936">
        <w:rPr>
          <w:spacing w:val="-4"/>
        </w:rPr>
        <w:t>zgłaszania</w:t>
      </w:r>
      <w:r w:rsidR="00C11664" w:rsidRPr="00ED7936">
        <w:rPr>
          <w:spacing w:val="-4"/>
        </w:rPr>
        <w:t xml:space="preserve"> kierownika studiów </w:t>
      </w:r>
      <w:r w:rsidR="002A7EBB" w:rsidRPr="00ED7936">
        <w:rPr>
          <w:spacing w:val="-4"/>
        </w:rPr>
        <w:t>zmian w</w:t>
      </w:r>
      <w:r w:rsidR="00C11664" w:rsidRPr="00ED7936">
        <w:rPr>
          <w:spacing w:val="-4"/>
        </w:rPr>
        <w:t xml:space="preserve"> </w:t>
      </w:r>
      <w:r w:rsidR="002A7EBB" w:rsidRPr="00ED7936">
        <w:rPr>
          <w:spacing w:val="-4"/>
        </w:rPr>
        <w:t>danych osobowych i teleadresowych.</w:t>
      </w:r>
    </w:p>
    <w:p w14:paraId="705D92A2" w14:textId="397495F0" w:rsidR="00C11664" w:rsidRDefault="00C11664" w:rsidP="003F2CA9">
      <w:pPr>
        <w:ind w:left="284" w:hanging="284"/>
        <w:rPr>
          <w:spacing w:val="-4"/>
        </w:rPr>
      </w:pPr>
      <w:r w:rsidRPr="00307942">
        <w:rPr>
          <w:spacing w:val="-4"/>
        </w:rPr>
        <w:t>4.</w:t>
      </w:r>
      <w:r w:rsidR="003F2CA9">
        <w:rPr>
          <w:spacing w:val="-4"/>
        </w:rPr>
        <w:tab/>
      </w:r>
      <w:r w:rsidRPr="00307942">
        <w:rPr>
          <w:spacing w:val="-4"/>
        </w:rPr>
        <w:t>Prawa i obowiązki uczestnika wygasają z dniem ukończenia studiów lub skreślenia z listy uczestników.</w:t>
      </w:r>
    </w:p>
    <w:p w14:paraId="3C37DBF5" w14:textId="77777777" w:rsidR="002877AB" w:rsidRDefault="002877AB" w:rsidP="006664B9">
      <w:pPr>
        <w:jc w:val="center"/>
        <w:rPr>
          <w:b/>
          <w:spacing w:val="-4"/>
        </w:rPr>
      </w:pPr>
    </w:p>
    <w:p w14:paraId="50CF3E9F" w14:textId="1176FBAC" w:rsidR="00C11664" w:rsidRPr="006664B9" w:rsidRDefault="00C11664" w:rsidP="006664B9">
      <w:pPr>
        <w:jc w:val="center"/>
        <w:rPr>
          <w:b/>
          <w:spacing w:val="-4"/>
        </w:rPr>
      </w:pPr>
      <w:bookmarkStart w:id="1" w:name="_Hlk3558125"/>
      <w:r w:rsidRPr="006664B9">
        <w:rPr>
          <w:b/>
          <w:spacing w:val="-4"/>
        </w:rPr>
        <w:t xml:space="preserve">§ </w:t>
      </w:r>
      <w:r w:rsidR="0013315D">
        <w:rPr>
          <w:b/>
          <w:spacing w:val="-4"/>
        </w:rPr>
        <w:t>7.</w:t>
      </w:r>
    </w:p>
    <w:bookmarkEnd w:id="1"/>
    <w:p w14:paraId="1F3DA5A3" w14:textId="45FE1F9E" w:rsidR="00C11664" w:rsidRDefault="00C11664" w:rsidP="003F2CA9">
      <w:pPr>
        <w:spacing w:after="100" w:afterAutospacing="1"/>
        <w:jc w:val="center"/>
        <w:rPr>
          <w:b/>
          <w:spacing w:val="-4"/>
        </w:rPr>
      </w:pPr>
      <w:r w:rsidRPr="006664B9">
        <w:rPr>
          <w:b/>
          <w:spacing w:val="-4"/>
        </w:rPr>
        <w:t>Odpłatność za studia</w:t>
      </w:r>
    </w:p>
    <w:p w14:paraId="1B0818E3" w14:textId="4F569FE1" w:rsidR="00C11664" w:rsidRPr="00786719" w:rsidRDefault="00C11664" w:rsidP="00FA6762">
      <w:pPr>
        <w:numPr>
          <w:ilvl w:val="1"/>
          <w:numId w:val="17"/>
        </w:numPr>
        <w:ind w:left="360" w:hanging="360"/>
        <w:jc w:val="both"/>
        <w:rPr>
          <w:spacing w:val="-4"/>
        </w:rPr>
      </w:pPr>
      <w:r w:rsidRPr="00786719">
        <w:rPr>
          <w:spacing w:val="-4"/>
        </w:rPr>
        <w:t xml:space="preserve">Studia podyplomowe prowadzone w Uczelni są odpłatne </w:t>
      </w:r>
      <w:r w:rsidRPr="00786719">
        <w:t>i prowadzone są na zasadach pełnego samofinansowania.</w:t>
      </w:r>
      <w:r w:rsidRPr="00786719">
        <w:rPr>
          <w:spacing w:val="-4"/>
        </w:rPr>
        <w:t xml:space="preserve"> </w:t>
      </w:r>
    </w:p>
    <w:p w14:paraId="20AF788F" w14:textId="77777777" w:rsidR="00C11664" w:rsidRPr="00786719" w:rsidRDefault="00C11664" w:rsidP="00FA6762">
      <w:pPr>
        <w:numPr>
          <w:ilvl w:val="1"/>
          <w:numId w:val="17"/>
        </w:numPr>
        <w:ind w:left="360" w:hanging="360"/>
        <w:jc w:val="both"/>
        <w:rPr>
          <w:spacing w:val="-4"/>
        </w:rPr>
      </w:pPr>
      <w:r w:rsidRPr="00786719">
        <w:t>Studia podyplomowe mogą być finansowane lub dofinansowane przez instytucje zewnętrzne, w tym z funduszy UE lub innych. Wysokość opłat za te studia ustala się z uwzględnieniem zasad finansowania lub dofinansowania tych studiów oraz przygotowuje odrębną kalkulację, stanowiącą plan rzeczowo-finansowy projektu.</w:t>
      </w:r>
    </w:p>
    <w:p w14:paraId="06B0D35B" w14:textId="49404C2F" w:rsidR="00C11664" w:rsidRPr="00786719" w:rsidRDefault="00C11664" w:rsidP="00FA6762">
      <w:pPr>
        <w:numPr>
          <w:ilvl w:val="1"/>
          <w:numId w:val="17"/>
        </w:numPr>
        <w:ind w:left="360" w:hanging="360"/>
        <w:jc w:val="both"/>
        <w:rPr>
          <w:spacing w:val="-4"/>
        </w:rPr>
      </w:pPr>
      <w:r w:rsidRPr="00786719">
        <w:rPr>
          <w:spacing w:val="-4"/>
        </w:rPr>
        <w:t>Studia podyplomowe finansowane lub dofinansowane ze źródeł wymienionych w ust. 2 realizowane</w:t>
      </w:r>
      <w:r w:rsidRPr="00786719">
        <w:t xml:space="preserve"> są</w:t>
      </w:r>
      <w:r w:rsidR="00D21DDD">
        <w:t> </w:t>
      </w:r>
      <w:r w:rsidRPr="00786719">
        <w:t xml:space="preserve"> na zasadach obowiązujących  na studiach podyplomowych, z wyjątkiem wymagań stawianych przez realizację danego projektu, bądź jego dokumentację konkursową.</w:t>
      </w:r>
    </w:p>
    <w:p w14:paraId="5E4846E4" w14:textId="77777777" w:rsidR="00010335" w:rsidRDefault="00010335" w:rsidP="00114080">
      <w:pPr>
        <w:rPr>
          <w:b/>
          <w:spacing w:val="-4"/>
        </w:rPr>
      </w:pPr>
    </w:p>
    <w:p w14:paraId="13F9BAA1" w14:textId="7287BC94" w:rsidR="00C11664" w:rsidRDefault="00C11664" w:rsidP="006042EA">
      <w:pPr>
        <w:jc w:val="center"/>
        <w:rPr>
          <w:b/>
          <w:spacing w:val="-4"/>
        </w:rPr>
      </w:pPr>
      <w:r w:rsidRPr="006664B9">
        <w:rPr>
          <w:b/>
          <w:spacing w:val="-4"/>
        </w:rPr>
        <w:t xml:space="preserve">§ </w:t>
      </w:r>
      <w:r>
        <w:rPr>
          <w:b/>
          <w:spacing w:val="-4"/>
        </w:rPr>
        <w:t>8</w:t>
      </w:r>
      <w:r w:rsidR="00D20CF6">
        <w:rPr>
          <w:b/>
          <w:spacing w:val="-4"/>
        </w:rPr>
        <w:t>.</w:t>
      </w:r>
    </w:p>
    <w:p w14:paraId="7672898D" w14:textId="62526C65" w:rsidR="000F2F0B" w:rsidRPr="00ED7936" w:rsidRDefault="000F2F0B" w:rsidP="003F2CA9">
      <w:pPr>
        <w:spacing w:after="100" w:afterAutospacing="1"/>
        <w:jc w:val="center"/>
        <w:rPr>
          <w:b/>
          <w:spacing w:val="-4"/>
        </w:rPr>
      </w:pPr>
      <w:r w:rsidRPr="00ED7936">
        <w:rPr>
          <w:b/>
          <w:spacing w:val="-4"/>
        </w:rPr>
        <w:t xml:space="preserve">Skreślenia, rezygnacje, wznowienia </w:t>
      </w:r>
    </w:p>
    <w:p w14:paraId="69DB16F7" w14:textId="4FEFECE3" w:rsidR="000F2F0B" w:rsidRPr="004258A8" w:rsidRDefault="000F2F0B" w:rsidP="00F23314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D8297D">
        <w:t xml:space="preserve">Kierownik studiów podyplomowych skreśla </w:t>
      </w:r>
      <w:r w:rsidRPr="004258A8">
        <w:t>uczestnika</w:t>
      </w:r>
      <w:r w:rsidRPr="00D8297D">
        <w:t xml:space="preserve"> studiów z listy </w:t>
      </w:r>
      <w:r w:rsidR="004D21A7">
        <w:t xml:space="preserve">uczestników, </w:t>
      </w:r>
      <w:r w:rsidRPr="004258A8">
        <w:t>w przypadku:</w:t>
      </w:r>
    </w:p>
    <w:p w14:paraId="150CEDA1" w14:textId="77777777" w:rsidR="000F2F0B" w:rsidRPr="00D8297D" w:rsidRDefault="000F2F0B" w:rsidP="00FA6762">
      <w:pPr>
        <w:pStyle w:val="Akapitzlist"/>
        <w:numPr>
          <w:ilvl w:val="0"/>
          <w:numId w:val="25"/>
        </w:numPr>
        <w:tabs>
          <w:tab w:val="clear" w:pos="720"/>
        </w:tabs>
        <w:ind w:left="567" w:hanging="283"/>
        <w:jc w:val="both"/>
      </w:pPr>
      <w:r w:rsidRPr="00D8297D">
        <w:t>niepodjęcia studiów</w:t>
      </w:r>
      <w:r>
        <w:t>;</w:t>
      </w:r>
    </w:p>
    <w:p w14:paraId="2C05028B" w14:textId="77777777" w:rsidR="000F2F0B" w:rsidRPr="00D8297D" w:rsidRDefault="000F2F0B" w:rsidP="00FA6762">
      <w:pPr>
        <w:numPr>
          <w:ilvl w:val="0"/>
          <w:numId w:val="25"/>
        </w:numPr>
        <w:tabs>
          <w:tab w:val="clear" w:pos="720"/>
        </w:tabs>
        <w:ind w:left="567" w:hanging="283"/>
        <w:jc w:val="both"/>
      </w:pPr>
      <w:r w:rsidRPr="00D8297D">
        <w:t>rezygnacji ze studiów</w:t>
      </w:r>
      <w:r>
        <w:t>;</w:t>
      </w:r>
    </w:p>
    <w:p w14:paraId="573F6C28" w14:textId="77777777" w:rsidR="000F2F0B" w:rsidRPr="00D8297D" w:rsidRDefault="000F2F0B" w:rsidP="00FA6762">
      <w:pPr>
        <w:numPr>
          <w:ilvl w:val="0"/>
          <w:numId w:val="25"/>
        </w:numPr>
        <w:tabs>
          <w:tab w:val="clear" w:pos="720"/>
        </w:tabs>
        <w:ind w:left="567" w:hanging="283"/>
        <w:jc w:val="both"/>
      </w:pPr>
      <w:r w:rsidRPr="00D8297D">
        <w:t>niezłożenia w terminie pracy końcowej lub egzaminu końcowego lub innej formy zakończenia studiów.</w:t>
      </w:r>
    </w:p>
    <w:p w14:paraId="37251652" w14:textId="5236F22B" w:rsidR="000F2F0B" w:rsidRDefault="000F2F0B" w:rsidP="00F23314">
      <w:pPr>
        <w:pStyle w:val="Akapitzlist"/>
        <w:numPr>
          <w:ilvl w:val="0"/>
          <w:numId w:val="17"/>
        </w:numPr>
        <w:tabs>
          <w:tab w:val="clear" w:pos="851"/>
        </w:tabs>
        <w:ind w:left="284" w:hanging="284"/>
        <w:jc w:val="both"/>
        <w:rPr>
          <w:spacing w:val="-2"/>
        </w:rPr>
      </w:pPr>
      <w:r w:rsidRPr="000F2F0B">
        <w:rPr>
          <w:spacing w:val="-2"/>
        </w:rPr>
        <w:t>Kierownik studiów podyplomowych może skreślić uczestnika studiów z listy uczestników, w przypadku:</w:t>
      </w:r>
    </w:p>
    <w:p w14:paraId="24D60ED3" w14:textId="77777777" w:rsidR="000F2F0B" w:rsidRPr="001B1EC7" w:rsidRDefault="000F2F0B" w:rsidP="00F23314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D8297D">
        <w:t>niezaliczenia semestru lub roku w określonym terminie</w:t>
      </w:r>
      <w:r>
        <w:t>;</w:t>
      </w:r>
    </w:p>
    <w:p w14:paraId="43036F9F" w14:textId="77777777" w:rsidR="000F2F0B" w:rsidRPr="001B1EC7" w:rsidRDefault="000F2F0B" w:rsidP="00F23314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D8297D">
        <w:t>niewniesienia opłat związanych z odbywaniem studiów zgodnie z warunkami umowy.</w:t>
      </w:r>
    </w:p>
    <w:p w14:paraId="1414A74B" w14:textId="77777777" w:rsidR="00D20CF6" w:rsidRPr="00FC2035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t xml:space="preserve">Decyzję o skreśleniu podejmuje kierownik studiów i zawiadamia o tym pisemnie uczestnika studiów podyplomowych. </w:t>
      </w:r>
    </w:p>
    <w:p w14:paraId="75DDFEB9" w14:textId="5C5A6D01" w:rsidR="000F2F0B" w:rsidRPr="00FC2035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t>Uczestnik ma prawo odwołania się od tej decyzji do dziekana wydziału prowadzącego studia podyplomowe w terminie 14 dni od dnia otrzymania decyzji.</w:t>
      </w:r>
    </w:p>
    <w:p w14:paraId="608208D9" w14:textId="77777777" w:rsidR="000F2F0B" w:rsidRPr="00786719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D8297D">
        <w:t xml:space="preserve">Decyzja o skreśleniu </w:t>
      </w:r>
      <w:r w:rsidRPr="004258A8">
        <w:t>uczestnika</w:t>
      </w:r>
      <w:r w:rsidRPr="00D8297D">
        <w:t xml:space="preserve"> studiów podyplomowych z listy </w:t>
      </w:r>
      <w:r w:rsidRPr="004258A8">
        <w:t>uczestników</w:t>
      </w:r>
      <w:r w:rsidRPr="00D8297D">
        <w:t xml:space="preserve"> jest niezwłocznie odnotowywana przez jednostkę organizacyjną prowadzącą studia podyplomowe w </w:t>
      </w:r>
      <w:r>
        <w:t xml:space="preserve">uczelnianym </w:t>
      </w:r>
      <w:r w:rsidRPr="00786719">
        <w:t>systemie informatycznym.</w:t>
      </w:r>
    </w:p>
    <w:p w14:paraId="779A6098" w14:textId="77777777" w:rsidR="000F2F0B" w:rsidRPr="00786719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786719">
        <w:t xml:space="preserve">W przypadku nieprzyjęcia na studia, rezygnacji bądź skreślenia z listy uczestników, zwraca się złożone przez </w:t>
      </w:r>
      <w:r w:rsidRPr="00ED7936">
        <w:t>osobę</w:t>
      </w:r>
      <w:r w:rsidRPr="00786719">
        <w:t xml:space="preserve"> dokumenty.</w:t>
      </w:r>
    </w:p>
    <w:p w14:paraId="78789968" w14:textId="77777777" w:rsidR="000F2F0B" w:rsidRPr="00FC2035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rPr>
          <w:rFonts w:ascii="TimesNewRoman CE" w:hAnsi="TimesNewRoman CE" w:cs="TimesNewRoman CE"/>
        </w:rPr>
        <w:lastRenderedPageBreak/>
        <w:t>W przypadku rezygnacji ze studiów podyplomowych przed ich rozpoczęciem, uczestnik ma prawo do zwrotu 100% wniesionej opłaty za studia.</w:t>
      </w:r>
    </w:p>
    <w:p w14:paraId="45A22417" w14:textId="6489AD41" w:rsidR="000F2F0B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t>W przypadku rezygnacji ze studiów podyplomowych po rozpoczęciu zajęć dydaktycznych, uczestnikowi przysługuje zwrot opłaty po potrąceniu poniesionych przez wydział kosztów w wysokości ustalonej proporcjonalnie do ilości godzin do dnia, w którym nastąpiła rezygnacja (decyduje data złożenia rezygnacji w formie pisemnej) u kierownika studiów podyplomowych.</w:t>
      </w:r>
    </w:p>
    <w:p w14:paraId="7A09A4B3" w14:textId="254F4056" w:rsidR="00D86D0F" w:rsidRPr="000F09C0" w:rsidRDefault="00D86D0F" w:rsidP="00D86D0F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0F09C0">
        <w:t>Zwrot, o którym mowa w ust. 7 i 8</w:t>
      </w:r>
      <w:r w:rsidR="003F2CA9" w:rsidRPr="000F09C0">
        <w:t>,</w:t>
      </w:r>
      <w:r w:rsidRPr="000F09C0">
        <w:t xml:space="preserve"> następuje na pisemny wniosek uczestnika. Wniosek zawiera imię nazwisko, adres i nazwę banku i numer rachunku bankowego na który zostanie dokonany zwrot.</w:t>
      </w:r>
    </w:p>
    <w:p w14:paraId="2B06F0E4" w14:textId="77777777" w:rsidR="00D86D0F" w:rsidRPr="000F09C0" w:rsidRDefault="00D86D0F" w:rsidP="00D86D0F">
      <w:pPr>
        <w:ind w:left="284"/>
        <w:jc w:val="both"/>
      </w:pPr>
    </w:p>
    <w:p w14:paraId="10C89505" w14:textId="77777777" w:rsidR="00D86D0F" w:rsidRPr="00FC2035" w:rsidRDefault="00D86D0F" w:rsidP="00D86D0F">
      <w:pPr>
        <w:ind w:left="284"/>
        <w:jc w:val="both"/>
      </w:pPr>
    </w:p>
    <w:p w14:paraId="784F6330" w14:textId="380E9E8C" w:rsidR="000F2F0B" w:rsidRPr="00FC2035" w:rsidRDefault="000F2F0B" w:rsidP="003F2CA9">
      <w:pPr>
        <w:numPr>
          <w:ilvl w:val="0"/>
          <w:numId w:val="17"/>
        </w:numPr>
        <w:tabs>
          <w:tab w:val="clear" w:pos="851"/>
          <w:tab w:val="left" w:pos="284"/>
        </w:tabs>
        <w:ind w:left="284" w:hanging="426"/>
        <w:jc w:val="both"/>
      </w:pPr>
      <w:r w:rsidRPr="00FC2035">
        <w:t xml:space="preserve">Osoba, która przerwała kształcenie na studiach podyplomowych, może je wznowić po przerwie nie dłuższej niż 2 lata, </w:t>
      </w:r>
      <w:r w:rsidR="0012323A" w:rsidRPr="00FC2035">
        <w:t>pod warunkiem, że</w:t>
      </w:r>
      <w:r w:rsidRPr="00FC2035">
        <w:t xml:space="preserve"> studia</w:t>
      </w:r>
      <w:r w:rsidR="001324A2" w:rsidRPr="00FC2035">
        <w:t xml:space="preserve"> podyplomowe</w:t>
      </w:r>
      <w:r w:rsidRPr="00FC2035">
        <w:t xml:space="preserve"> są nadal prowadzone. Warunki wznowienia studiów </w:t>
      </w:r>
      <w:r w:rsidR="001324A2" w:rsidRPr="00FC2035">
        <w:t xml:space="preserve">podyplomowych </w:t>
      </w:r>
      <w:r w:rsidRPr="00FC2035">
        <w:t xml:space="preserve">określa kierownik </w:t>
      </w:r>
      <w:r w:rsidR="003B72E8" w:rsidRPr="00FC2035">
        <w:t xml:space="preserve">tych </w:t>
      </w:r>
      <w:r w:rsidRPr="00FC2035">
        <w:t>studiów i podejmuje w tej sprawie decyzję.</w:t>
      </w:r>
    </w:p>
    <w:p w14:paraId="2DB5208C" w14:textId="05D63C98" w:rsidR="000F2F0B" w:rsidRPr="001324A2" w:rsidRDefault="000F2F0B" w:rsidP="00FA6762">
      <w:pPr>
        <w:pStyle w:val="Akapitzlist"/>
        <w:numPr>
          <w:ilvl w:val="0"/>
          <w:numId w:val="17"/>
        </w:numPr>
        <w:tabs>
          <w:tab w:val="clear" w:pos="851"/>
        </w:tabs>
        <w:ind w:left="284" w:hanging="426"/>
        <w:jc w:val="both"/>
      </w:pPr>
      <w:r w:rsidRPr="00FC2035">
        <w:t xml:space="preserve">Osoba skreślona z listy uczestników z powodu niezłożenia </w:t>
      </w:r>
      <w:r w:rsidRPr="001324A2">
        <w:t>w terminie pracy końcowej lub nieprzystąpienia w terminie do egzaminu końcowego, składając wniosek w formie pisemnej, może uzyskać zgodę kierownika studiów podyplomowych na jednokrotne wznowienie studiów na złożenie pracy końcowej lub przystąpienie do egzaminu końcowego, gdy okres od skreślenia nie jest dłuższy niż 1 rok.</w:t>
      </w:r>
    </w:p>
    <w:p w14:paraId="1493625B" w14:textId="77777777" w:rsidR="00D20CF6" w:rsidRPr="001324A2" w:rsidRDefault="00D20CF6" w:rsidP="00D20CF6">
      <w:pPr>
        <w:pStyle w:val="Akapitzlist"/>
        <w:ind w:left="426"/>
      </w:pPr>
    </w:p>
    <w:p w14:paraId="46D2A345" w14:textId="7762993F" w:rsidR="000F2F0B" w:rsidRPr="006664B9" w:rsidRDefault="00D20CF6" w:rsidP="00D20CF6">
      <w:pPr>
        <w:jc w:val="center"/>
        <w:rPr>
          <w:b/>
          <w:spacing w:val="-4"/>
        </w:rPr>
      </w:pPr>
      <w:r w:rsidRPr="00D20CF6">
        <w:rPr>
          <w:b/>
          <w:spacing w:val="-4"/>
        </w:rPr>
        <w:t>§ 9</w:t>
      </w:r>
      <w:r>
        <w:rPr>
          <w:b/>
          <w:spacing w:val="-4"/>
        </w:rPr>
        <w:t>.</w:t>
      </w:r>
    </w:p>
    <w:p w14:paraId="6E7968E2" w14:textId="77777777" w:rsidR="00C11664" w:rsidRDefault="00C11664" w:rsidP="003F2CA9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>Kalkulacja i ewidencja księgowa</w:t>
      </w:r>
    </w:p>
    <w:p w14:paraId="6670189E" w14:textId="46C3BED5" w:rsidR="00C11664" w:rsidRPr="00D8297D" w:rsidRDefault="00C11664" w:rsidP="00F23314">
      <w:pPr>
        <w:numPr>
          <w:ilvl w:val="0"/>
          <w:numId w:val="7"/>
        </w:numPr>
        <w:tabs>
          <w:tab w:val="clear" w:pos="510"/>
        </w:tabs>
        <w:ind w:left="284" w:hanging="284"/>
        <w:jc w:val="both"/>
        <w:rPr>
          <w:spacing w:val="-4"/>
        </w:rPr>
      </w:pPr>
      <w:r w:rsidRPr="00D8297D">
        <w:rPr>
          <w:spacing w:val="-4"/>
        </w:rPr>
        <w:t>Zasady sporządzania kalkulacji kosztów studiów podyplomowych</w:t>
      </w:r>
      <w:r w:rsidRPr="00D8297D">
        <w:rPr>
          <w:b/>
          <w:spacing w:val="-4"/>
        </w:rPr>
        <w:t xml:space="preserve"> </w:t>
      </w:r>
      <w:r w:rsidR="000F09C0">
        <w:rPr>
          <w:spacing w:val="-4"/>
        </w:rPr>
        <w:t>ustala R</w:t>
      </w:r>
      <w:r w:rsidRPr="00D8297D">
        <w:rPr>
          <w:spacing w:val="-4"/>
        </w:rPr>
        <w:t>ektor w drodze odrębnych przepisów.</w:t>
      </w:r>
    </w:p>
    <w:p w14:paraId="756D4933" w14:textId="77777777" w:rsidR="00C11664" w:rsidRPr="00D8297D" w:rsidRDefault="00C11664" w:rsidP="00F23314">
      <w:pPr>
        <w:numPr>
          <w:ilvl w:val="0"/>
          <w:numId w:val="7"/>
        </w:numPr>
        <w:tabs>
          <w:tab w:val="clear" w:pos="510"/>
        </w:tabs>
        <w:ind w:left="284" w:hanging="284"/>
        <w:jc w:val="both"/>
      </w:pPr>
      <w:r w:rsidRPr="00D8297D">
        <w:t xml:space="preserve">W formularzu kalkulacji sporządza się także rozliczenia finansowe zakończonych studiów podyplomowych z zaznaczeniem „kalkulacja wynikowa”. </w:t>
      </w:r>
    </w:p>
    <w:p w14:paraId="7C9E27A1" w14:textId="77777777" w:rsidR="00C11664" w:rsidRPr="00D8297D" w:rsidRDefault="00C11664" w:rsidP="00F23314">
      <w:pPr>
        <w:numPr>
          <w:ilvl w:val="0"/>
          <w:numId w:val="7"/>
        </w:numPr>
        <w:tabs>
          <w:tab w:val="clear" w:pos="510"/>
        </w:tabs>
        <w:ind w:left="284" w:hanging="284"/>
        <w:jc w:val="both"/>
      </w:pPr>
      <w:r w:rsidRPr="00D8297D">
        <w:t>Dla każdej edycji studiów podyplomowych prowadzi się wyodrębnioną ewidencję księgową.</w:t>
      </w:r>
    </w:p>
    <w:p w14:paraId="5A63404D" w14:textId="77777777" w:rsidR="00C11664" w:rsidRDefault="00C11664" w:rsidP="00B91FE0">
      <w:pPr>
        <w:pStyle w:val="paragraf"/>
        <w:keepNext/>
        <w:spacing w:after="0"/>
        <w:rPr>
          <w:rFonts w:ascii="Times New Roman" w:hAnsi="Times New Roman"/>
          <w:sz w:val="24"/>
          <w:szCs w:val="24"/>
        </w:rPr>
      </w:pPr>
    </w:p>
    <w:p w14:paraId="2CA6AAB5" w14:textId="66DACA17" w:rsidR="00C11664" w:rsidRPr="00D8297D" w:rsidRDefault="00C11664" w:rsidP="00B91FE0">
      <w:pPr>
        <w:pStyle w:val="paragraf"/>
        <w:keepNext/>
        <w:spacing w:after="0"/>
        <w:rPr>
          <w:rFonts w:ascii="Times New Roman" w:hAnsi="Times New Roman"/>
          <w:sz w:val="24"/>
          <w:szCs w:val="24"/>
        </w:rPr>
      </w:pPr>
      <w:bookmarkStart w:id="2" w:name="_Hlk3802814"/>
      <w:r w:rsidRPr="00D8297D">
        <w:rPr>
          <w:rFonts w:ascii="Times New Roman" w:hAnsi="Times New Roman"/>
          <w:sz w:val="24"/>
          <w:szCs w:val="24"/>
        </w:rPr>
        <w:t xml:space="preserve">§ </w:t>
      </w:r>
      <w:bookmarkEnd w:id="2"/>
      <w:r w:rsidR="00D20CF6">
        <w:rPr>
          <w:rFonts w:ascii="Times New Roman" w:hAnsi="Times New Roman"/>
          <w:sz w:val="24"/>
          <w:szCs w:val="24"/>
        </w:rPr>
        <w:t>10</w:t>
      </w:r>
      <w:r w:rsidRPr="00D8297D">
        <w:rPr>
          <w:rFonts w:ascii="Times New Roman" w:hAnsi="Times New Roman"/>
          <w:sz w:val="24"/>
          <w:szCs w:val="24"/>
        </w:rPr>
        <w:t xml:space="preserve">. </w:t>
      </w:r>
    </w:p>
    <w:p w14:paraId="10EFA857" w14:textId="77777777" w:rsidR="00C11664" w:rsidRDefault="00C11664" w:rsidP="003F2CA9">
      <w:pPr>
        <w:pStyle w:val="paragraf"/>
        <w:keepNext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>Przepisy końcowe</w:t>
      </w:r>
    </w:p>
    <w:p w14:paraId="5945C151" w14:textId="64803FFB" w:rsidR="00C11664" w:rsidRDefault="00C11664" w:rsidP="00FA6762">
      <w:pPr>
        <w:pStyle w:val="Tekstpodstawowywcity"/>
        <w:numPr>
          <w:ilvl w:val="1"/>
          <w:numId w:val="17"/>
        </w:numPr>
        <w:tabs>
          <w:tab w:val="clear" w:pos="360"/>
          <w:tab w:val="clear" w:pos="567"/>
        </w:tabs>
        <w:ind w:left="284"/>
        <w:rPr>
          <w:szCs w:val="24"/>
        </w:rPr>
      </w:pPr>
      <w:r w:rsidRPr="00D8297D">
        <w:rPr>
          <w:szCs w:val="24"/>
        </w:rPr>
        <w:t>Wzory druków niezbędnych do uruchomienia i prowadzenia studiów podyplomowych określ</w:t>
      </w:r>
      <w:r>
        <w:rPr>
          <w:szCs w:val="24"/>
        </w:rPr>
        <w:t>a</w:t>
      </w:r>
      <w:r w:rsidR="000F09C0">
        <w:rPr>
          <w:szCs w:val="24"/>
        </w:rPr>
        <w:t xml:space="preserve"> R</w:t>
      </w:r>
      <w:r w:rsidRPr="00D8297D">
        <w:rPr>
          <w:szCs w:val="24"/>
        </w:rPr>
        <w:t xml:space="preserve">ektor w drodze </w:t>
      </w:r>
      <w:r w:rsidRPr="0046028B">
        <w:rPr>
          <w:szCs w:val="24"/>
        </w:rPr>
        <w:t>odrębnego</w:t>
      </w:r>
      <w:r>
        <w:rPr>
          <w:szCs w:val="24"/>
        </w:rPr>
        <w:t xml:space="preserve"> </w:t>
      </w:r>
      <w:r w:rsidRPr="00D8297D">
        <w:rPr>
          <w:szCs w:val="24"/>
        </w:rPr>
        <w:t>zarządzenia.</w:t>
      </w:r>
    </w:p>
    <w:p w14:paraId="413F8122" w14:textId="3E68AF2E" w:rsidR="004A5F50" w:rsidRPr="00FC2035" w:rsidRDefault="004A5F50" w:rsidP="00FA6762">
      <w:pPr>
        <w:pStyle w:val="Tekstpodstawowywcity"/>
        <w:numPr>
          <w:ilvl w:val="1"/>
          <w:numId w:val="17"/>
        </w:numPr>
        <w:tabs>
          <w:tab w:val="clear" w:pos="360"/>
          <w:tab w:val="clear" w:pos="567"/>
        </w:tabs>
        <w:ind w:left="284"/>
        <w:rPr>
          <w:szCs w:val="24"/>
        </w:rPr>
      </w:pPr>
      <w:r w:rsidRPr="00FC2035">
        <w:rPr>
          <w:szCs w:val="24"/>
        </w:rPr>
        <w:t>Kompetencje rady wydziału z dniem 1 października 2019 r. wykonuje właściwa komisja programowa dla kierunku studiów związanego z dyscypliną/ dyscyplinami naukowymi, w</w:t>
      </w:r>
      <w:r w:rsidR="00FA6762">
        <w:rPr>
          <w:szCs w:val="24"/>
        </w:rPr>
        <w:t xml:space="preserve"> </w:t>
      </w:r>
      <w:r w:rsidRPr="00FC2035">
        <w:rPr>
          <w:szCs w:val="24"/>
        </w:rPr>
        <w:t xml:space="preserve">których prowadzone są studia podyplomowe. </w:t>
      </w:r>
    </w:p>
    <w:sectPr w:rsidR="004A5F50" w:rsidRPr="00FC2035" w:rsidSect="00FA6762">
      <w:pgSz w:w="11905" w:h="16837"/>
      <w:pgMar w:top="567" w:right="851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32534" w14:textId="77777777" w:rsidR="00396A01" w:rsidRDefault="00396A01">
      <w:r>
        <w:separator/>
      </w:r>
    </w:p>
  </w:endnote>
  <w:endnote w:type="continuationSeparator" w:id="0">
    <w:p w14:paraId="3253788D" w14:textId="77777777" w:rsidR="00396A01" w:rsidRDefault="0039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B57F9" w14:textId="77777777" w:rsidR="00396A01" w:rsidRDefault="00396A01">
      <w:r>
        <w:separator/>
      </w:r>
    </w:p>
  </w:footnote>
  <w:footnote w:type="continuationSeparator" w:id="0">
    <w:p w14:paraId="745AA846" w14:textId="77777777" w:rsidR="00396A01" w:rsidRDefault="0039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2">
    <w:nsid w:val="00000006"/>
    <w:multiLevelType w:val="multilevel"/>
    <w:tmpl w:val="AD6ED35A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1041AD4"/>
    <w:multiLevelType w:val="hybridMultilevel"/>
    <w:tmpl w:val="FC8C3D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1CA56DA"/>
    <w:multiLevelType w:val="hybridMultilevel"/>
    <w:tmpl w:val="97529130"/>
    <w:lvl w:ilvl="0" w:tplc="25243F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875CA"/>
    <w:multiLevelType w:val="hybridMultilevel"/>
    <w:tmpl w:val="B58AE4BC"/>
    <w:lvl w:ilvl="0" w:tplc="B3962382">
      <w:start w:val="1"/>
      <w:numFmt w:val="decimal"/>
      <w:lvlText w:val="%1)"/>
      <w:lvlJc w:val="left"/>
      <w:pPr>
        <w:tabs>
          <w:tab w:val="num" w:pos="789"/>
        </w:tabs>
        <w:ind w:left="789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>
    <w:nsid w:val="34FD0011"/>
    <w:multiLevelType w:val="hybridMultilevel"/>
    <w:tmpl w:val="DE3091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9A7A25"/>
    <w:multiLevelType w:val="hybridMultilevel"/>
    <w:tmpl w:val="E3385772"/>
    <w:lvl w:ilvl="0" w:tplc="336AE00A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39FD5C3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3CA425D8"/>
    <w:multiLevelType w:val="hybridMultilevel"/>
    <w:tmpl w:val="EB3051CE"/>
    <w:lvl w:ilvl="0" w:tplc="767E2BD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F90318A"/>
    <w:multiLevelType w:val="hybridMultilevel"/>
    <w:tmpl w:val="4A9000CC"/>
    <w:lvl w:ilvl="0" w:tplc="4968A6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4942927"/>
    <w:multiLevelType w:val="hybridMultilevel"/>
    <w:tmpl w:val="FAA4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5105F"/>
    <w:multiLevelType w:val="multilevel"/>
    <w:tmpl w:val="22C66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EC3D55"/>
    <w:multiLevelType w:val="hybridMultilevel"/>
    <w:tmpl w:val="E7C40416"/>
    <w:lvl w:ilvl="0" w:tplc="1E4A4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AD7D50"/>
    <w:multiLevelType w:val="hybridMultilevel"/>
    <w:tmpl w:val="6EA04826"/>
    <w:lvl w:ilvl="0" w:tplc="23F00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1F488E"/>
    <w:multiLevelType w:val="hybridMultilevel"/>
    <w:tmpl w:val="1D76B7D0"/>
    <w:lvl w:ilvl="0" w:tplc="47947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CB247D"/>
    <w:multiLevelType w:val="hybridMultilevel"/>
    <w:tmpl w:val="EC8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A1691"/>
    <w:multiLevelType w:val="hybridMultilevel"/>
    <w:tmpl w:val="A2C02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4C4565"/>
    <w:multiLevelType w:val="multilevel"/>
    <w:tmpl w:val="BF5846A6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0">
    <w:nsid w:val="5D401950"/>
    <w:multiLevelType w:val="hybridMultilevel"/>
    <w:tmpl w:val="B3BA66A8"/>
    <w:lvl w:ilvl="0" w:tplc="D2BADBB2">
      <w:start w:val="1"/>
      <w:numFmt w:val="decimal"/>
      <w:lvlText w:val="%1)"/>
      <w:lvlJc w:val="left"/>
      <w:pPr>
        <w:tabs>
          <w:tab w:val="num" w:pos="891"/>
        </w:tabs>
        <w:ind w:left="891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  <w:rPr>
        <w:rFonts w:cs="Times New Roman"/>
      </w:rPr>
    </w:lvl>
  </w:abstractNum>
  <w:abstractNum w:abstractNumId="21">
    <w:nsid w:val="5D7800C5"/>
    <w:multiLevelType w:val="hybridMultilevel"/>
    <w:tmpl w:val="BE8A69EC"/>
    <w:lvl w:ilvl="0" w:tplc="42483FF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8C4A28"/>
    <w:multiLevelType w:val="hybridMultilevel"/>
    <w:tmpl w:val="4E86D3D2"/>
    <w:lvl w:ilvl="0" w:tplc="5A4210A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A192DEA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4AB41D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6A700AD2"/>
    <w:multiLevelType w:val="multilevel"/>
    <w:tmpl w:val="22C66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622983"/>
    <w:multiLevelType w:val="hybridMultilevel"/>
    <w:tmpl w:val="DDB2841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A2F2E"/>
    <w:multiLevelType w:val="hybridMultilevel"/>
    <w:tmpl w:val="58DA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21"/>
  </w:num>
  <w:num w:numId="10">
    <w:abstractNumId w:val="8"/>
  </w:num>
  <w:num w:numId="11">
    <w:abstractNumId w:val="14"/>
  </w:num>
  <w:num w:numId="12">
    <w:abstractNumId w:val="15"/>
  </w:num>
  <w:num w:numId="13">
    <w:abstractNumId w:val="19"/>
  </w:num>
  <w:num w:numId="14">
    <w:abstractNumId w:val="22"/>
  </w:num>
  <w:num w:numId="15">
    <w:abstractNumId w:val="10"/>
  </w:num>
  <w:num w:numId="16">
    <w:abstractNumId w:val="7"/>
  </w:num>
  <w:num w:numId="17">
    <w:abstractNumId w:val="23"/>
  </w:num>
  <w:num w:numId="18">
    <w:abstractNumId w:val="5"/>
  </w:num>
  <w:num w:numId="19">
    <w:abstractNumId w:val="25"/>
  </w:num>
  <w:num w:numId="20">
    <w:abstractNumId w:val="11"/>
  </w:num>
  <w:num w:numId="21">
    <w:abstractNumId w:val="12"/>
  </w:num>
  <w:num w:numId="22">
    <w:abstractNumId w:val="4"/>
  </w:num>
  <w:num w:numId="23">
    <w:abstractNumId w:val="26"/>
  </w:num>
  <w:num w:numId="24">
    <w:abstractNumId w:val="17"/>
  </w:num>
  <w:num w:numId="2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B2"/>
    <w:rsid w:val="00000A88"/>
    <w:rsid w:val="00002E74"/>
    <w:rsid w:val="00003050"/>
    <w:rsid w:val="00010335"/>
    <w:rsid w:val="00010734"/>
    <w:rsid w:val="00017AD0"/>
    <w:rsid w:val="00020303"/>
    <w:rsid w:val="00024AC2"/>
    <w:rsid w:val="00034C53"/>
    <w:rsid w:val="0004015D"/>
    <w:rsid w:val="00040385"/>
    <w:rsid w:val="00040450"/>
    <w:rsid w:val="00041A87"/>
    <w:rsid w:val="00041EBF"/>
    <w:rsid w:val="00071FD2"/>
    <w:rsid w:val="00072C92"/>
    <w:rsid w:val="00080560"/>
    <w:rsid w:val="000814AB"/>
    <w:rsid w:val="00091C29"/>
    <w:rsid w:val="00095FAB"/>
    <w:rsid w:val="000A5465"/>
    <w:rsid w:val="000A58D7"/>
    <w:rsid w:val="000A7966"/>
    <w:rsid w:val="000B2C19"/>
    <w:rsid w:val="000C2FB6"/>
    <w:rsid w:val="000C7B33"/>
    <w:rsid w:val="000D0230"/>
    <w:rsid w:val="000D2E8B"/>
    <w:rsid w:val="000D503D"/>
    <w:rsid w:val="000D65CB"/>
    <w:rsid w:val="000D6952"/>
    <w:rsid w:val="000D7DC4"/>
    <w:rsid w:val="000F04C2"/>
    <w:rsid w:val="000F09C0"/>
    <w:rsid w:val="000F1DF4"/>
    <w:rsid w:val="000F2F0B"/>
    <w:rsid w:val="000F6191"/>
    <w:rsid w:val="0010001F"/>
    <w:rsid w:val="001034A4"/>
    <w:rsid w:val="00114080"/>
    <w:rsid w:val="001146DB"/>
    <w:rsid w:val="001148AE"/>
    <w:rsid w:val="00120E2A"/>
    <w:rsid w:val="0012323A"/>
    <w:rsid w:val="0013182C"/>
    <w:rsid w:val="001324A2"/>
    <w:rsid w:val="0013315D"/>
    <w:rsid w:val="001337D6"/>
    <w:rsid w:val="001353D1"/>
    <w:rsid w:val="00137834"/>
    <w:rsid w:val="00142A47"/>
    <w:rsid w:val="001539B7"/>
    <w:rsid w:val="00164534"/>
    <w:rsid w:val="00165FAC"/>
    <w:rsid w:val="00177266"/>
    <w:rsid w:val="00184E03"/>
    <w:rsid w:val="001928DE"/>
    <w:rsid w:val="00197B60"/>
    <w:rsid w:val="001A2602"/>
    <w:rsid w:val="001A2F53"/>
    <w:rsid w:val="001A3C5A"/>
    <w:rsid w:val="001A4500"/>
    <w:rsid w:val="001B01B5"/>
    <w:rsid w:val="001B0E1B"/>
    <w:rsid w:val="001B1EC7"/>
    <w:rsid w:val="001C4CB4"/>
    <w:rsid w:val="001C6028"/>
    <w:rsid w:val="001E347C"/>
    <w:rsid w:val="001E4B2D"/>
    <w:rsid w:val="001F0158"/>
    <w:rsid w:val="001F1044"/>
    <w:rsid w:val="001F28FA"/>
    <w:rsid w:val="001F6F9C"/>
    <w:rsid w:val="00203FF3"/>
    <w:rsid w:val="00204E47"/>
    <w:rsid w:val="00210F59"/>
    <w:rsid w:val="00210F97"/>
    <w:rsid w:val="00213A13"/>
    <w:rsid w:val="0021493F"/>
    <w:rsid w:val="00214C09"/>
    <w:rsid w:val="002219D6"/>
    <w:rsid w:val="0022275C"/>
    <w:rsid w:val="0022587C"/>
    <w:rsid w:val="00241363"/>
    <w:rsid w:val="00243326"/>
    <w:rsid w:val="00244656"/>
    <w:rsid w:val="00245FCB"/>
    <w:rsid w:val="00247616"/>
    <w:rsid w:val="0025030E"/>
    <w:rsid w:val="00250C3A"/>
    <w:rsid w:val="002544FF"/>
    <w:rsid w:val="00255D47"/>
    <w:rsid w:val="00260E27"/>
    <w:rsid w:val="002652DD"/>
    <w:rsid w:val="00270B4A"/>
    <w:rsid w:val="00271A18"/>
    <w:rsid w:val="00274107"/>
    <w:rsid w:val="00276E9E"/>
    <w:rsid w:val="00281199"/>
    <w:rsid w:val="002877AB"/>
    <w:rsid w:val="00294707"/>
    <w:rsid w:val="002A22E2"/>
    <w:rsid w:val="002A7EBB"/>
    <w:rsid w:val="002B1957"/>
    <w:rsid w:val="002B2A76"/>
    <w:rsid w:val="002B4D83"/>
    <w:rsid w:val="002B67E9"/>
    <w:rsid w:val="002B6FB8"/>
    <w:rsid w:val="002B774F"/>
    <w:rsid w:val="002C05AD"/>
    <w:rsid w:val="002C1573"/>
    <w:rsid w:val="002D09FE"/>
    <w:rsid w:val="002D1273"/>
    <w:rsid w:val="002D416F"/>
    <w:rsid w:val="002D615B"/>
    <w:rsid w:val="00304940"/>
    <w:rsid w:val="00307942"/>
    <w:rsid w:val="003163C1"/>
    <w:rsid w:val="003326DE"/>
    <w:rsid w:val="003331FC"/>
    <w:rsid w:val="00333730"/>
    <w:rsid w:val="003578CF"/>
    <w:rsid w:val="0036681A"/>
    <w:rsid w:val="003964C0"/>
    <w:rsid w:val="00396A01"/>
    <w:rsid w:val="003A129D"/>
    <w:rsid w:val="003A158B"/>
    <w:rsid w:val="003A3507"/>
    <w:rsid w:val="003A3B95"/>
    <w:rsid w:val="003A3DA9"/>
    <w:rsid w:val="003A7E93"/>
    <w:rsid w:val="003B093A"/>
    <w:rsid w:val="003B35DD"/>
    <w:rsid w:val="003B57DD"/>
    <w:rsid w:val="003B72E8"/>
    <w:rsid w:val="003C20C4"/>
    <w:rsid w:val="003C4A1C"/>
    <w:rsid w:val="003C67EA"/>
    <w:rsid w:val="003C6DFF"/>
    <w:rsid w:val="003D08EC"/>
    <w:rsid w:val="003D146C"/>
    <w:rsid w:val="003D1F47"/>
    <w:rsid w:val="003D584A"/>
    <w:rsid w:val="003D61CF"/>
    <w:rsid w:val="003E0549"/>
    <w:rsid w:val="003F2CA9"/>
    <w:rsid w:val="00400ADB"/>
    <w:rsid w:val="00405F01"/>
    <w:rsid w:val="00406D05"/>
    <w:rsid w:val="00412B74"/>
    <w:rsid w:val="00413222"/>
    <w:rsid w:val="00413A3F"/>
    <w:rsid w:val="00414BEB"/>
    <w:rsid w:val="00423285"/>
    <w:rsid w:val="004258A8"/>
    <w:rsid w:val="00432A8D"/>
    <w:rsid w:val="004358B4"/>
    <w:rsid w:val="00436AF3"/>
    <w:rsid w:val="00440974"/>
    <w:rsid w:val="004416A7"/>
    <w:rsid w:val="00441C9D"/>
    <w:rsid w:val="00443195"/>
    <w:rsid w:val="00446004"/>
    <w:rsid w:val="00457F79"/>
    <w:rsid w:val="0046028B"/>
    <w:rsid w:val="00460AED"/>
    <w:rsid w:val="004624A0"/>
    <w:rsid w:val="00463428"/>
    <w:rsid w:val="00467A6B"/>
    <w:rsid w:val="004704DA"/>
    <w:rsid w:val="004732FA"/>
    <w:rsid w:val="00476BBA"/>
    <w:rsid w:val="00480357"/>
    <w:rsid w:val="004860B4"/>
    <w:rsid w:val="004877C6"/>
    <w:rsid w:val="004902BC"/>
    <w:rsid w:val="0049250C"/>
    <w:rsid w:val="00492CDE"/>
    <w:rsid w:val="00494FD9"/>
    <w:rsid w:val="00495420"/>
    <w:rsid w:val="004A239C"/>
    <w:rsid w:val="004A5F50"/>
    <w:rsid w:val="004B19BA"/>
    <w:rsid w:val="004C2663"/>
    <w:rsid w:val="004C303E"/>
    <w:rsid w:val="004C7D4E"/>
    <w:rsid w:val="004D21A7"/>
    <w:rsid w:val="004D473F"/>
    <w:rsid w:val="004E2730"/>
    <w:rsid w:val="004E455E"/>
    <w:rsid w:val="004E7B1C"/>
    <w:rsid w:val="004F00EA"/>
    <w:rsid w:val="004F4CC1"/>
    <w:rsid w:val="00504DE4"/>
    <w:rsid w:val="00504DFC"/>
    <w:rsid w:val="00506A89"/>
    <w:rsid w:val="005074E6"/>
    <w:rsid w:val="00512BC9"/>
    <w:rsid w:val="00514372"/>
    <w:rsid w:val="0051495B"/>
    <w:rsid w:val="00514DE9"/>
    <w:rsid w:val="00514E82"/>
    <w:rsid w:val="00516329"/>
    <w:rsid w:val="00520365"/>
    <w:rsid w:val="00523906"/>
    <w:rsid w:val="00523E90"/>
    <w:rsid w:val="00524480"/>
    <w:rsid w:val="005267F0"/>
    <w:rsid w:val="00527642"/>
    <w:rsid w:val="00537647"/>
    <w:rsid w:val="00537BA6"/>
    <w:rsid w:val="005407EB"/>
    <w:rsid w:val="00545325"/>
    <w:rsid w:val="0054536A"/>
    <w:rsid w:val="005545A9"/>
    <w:rsid w:val="00556D97"/>
    <w:rsid w:val="005669F1"/>
    <w:rsid w:val="00571F5F"/>
    <w:rsid w:val="00576756"/>
    <w:rsid w:val="005836A4"/>
    <w:rsid w:val="005902EF"/>
    <w:rsid w:val="005957B8"/>
    <w:rsid w:val="005A33ED"/>
    <w:rsid w:val="005A3DC5"/>
    <w:rsid w:val="005A446F"/>
    <w:rsid w:val="005B767A"/>
    <w:rsid w:val="005B77CE"/>
    <w:rsid w:val="005C0614"/>
    <w:rsid w:val="005C26A7"/>
    <w:rsid w:val="005C3F06"/>
    <w:rsid w:val="005E2F70"/>
    <w:rsid w:val="005E39FF"/>
    <w:rsid w:val="005F06A4"/>
    <w:rsid w:val="005F0B3A"/>
    <w:rsid w:val="005F40E2"/>
    <w:rsid w:val="005F623E"/>
    <w:rsid w:val="00602C52"/>
    <w:rsid w:val="006042EA"/>
    <w:rsid w:val="0061094D"/>
    <w:rsid w:val="006114C2"/>
    <w:rsid w:val="00614479"/>
    <w:rsid w:val="006173E6"/>
    <w:rsid w:val="00625DE5"/>
    <w:rsid w:val="0063425E"/>
    <w:rsid w:val="0063436B"/>
    <w:rsid w:val="00637AF4"/>
    <w:rsid w:val="006400FD"/>
    <w:rsid w:val="00642A70"/>
    <w:rsid w:val="00643032"/>
    <w:rsid w:val="006453E4"/>
    <w:rsid w:val="0065063D"/>
    <w:rsid w:val="00663274"/>
    <w:rsid w:val="006664B9"/>
    <w:rsid w:val="00670B7C"/>
    <w:rsid w:val="0067296D"/>
    <w:rsid w:val="0067585B"/>
    <w:rsid w:val="006761AA"/>
    <w:rsid w:val="00676D66"/>
    <w:rsid w:val="0067798F"/>
    <w:rsid w:val="00680F64"/>
    <w:rsid w:val="006823CC"/>
    <w:rsid w:val="00682573"/>
    <w:rsid w:val="00683054"/>
    <w:rsid w:val="006857B7"/>
    <w:rsid w:val="00697303"/>
    <w:rsid w:val="006A1F90"/>
    <w:rsid w:val="006A218E"/>
    <w:rsid w:val="006A51D9"/>
    <w:rsid w:val="006A67F2"/>
    <w:rsid w:val="006B042B"/>
    <w:rsid w:val="006B26D0"/>
    <w:rsid w:val="006B39EA"/>
    <w:rsid w:val="006B52BE"/>
    <w:rsid w:val="006B5DA0"/>
    <w:rsid w:val="006B6500"/>
    <w:rsid w:val="006C093D"/>
    <w:rsid w:val="006C1FB6"/>
    <w:rsid w:val="006C258E"/>
    <w:rsid w:val="006C481A"/>
    <w:rsid w:val="006C49BA"/>
    <w:rsid w:val="006D4171"/>
    <w:rsid w:val="006E1E2A"/>
    <w:rsid w:val="006E2EAE"/>
    <w:rsid w:val="006F03BA"/>
    <w:rsid w:val="006F205A"/>
    <w:rsid w:val="006F4038"/>
    <w:rsid w:val="006F7DF4"/>
    <w:rsid w:val="0070139E"/>
    <w:rsid w:val="00701E89"/>
    <w:rsid w:val="0070583E"/>
    <w:rsid w:val="00706B45"/>
    <w:rsid w:val="0071002C"/>
    <w:rsid w:val="00711065"/>
    <w:rsid w:val="00712CCD"/>
    <w:rsid w:val="007140BB"/>
    <w:rsid w:val="00716DF5"/>
    <w:rsid w:val="00721010"/>
    <w:rsid w:val="0072451B"/>
    <w:rsid w:val="007273AA"/>
    <w:rsid w:val="00730FFD"/>
    <w:rsid w:val="007321E5"/>
    <w:rsid w:val="00733C56"/>
    <w:rsid w:val="00735DFE"/>
    <w:rsid w:val="00744645"/>
    <w:rsid w:val="007452D2"/>
    <w:rsid w:val="00745507"/>
    <w:rsid w:val="007456F8"/>
    <w:rsid w:val="00745C91"/>
    <w:rsid w:val="007555BA"/>
    <w:rsid w:val="00755CC1"/>
    <w:rsid w:val="00772C47"/>
    <w:rsid w:val="00774BBF"/>
    <w:rsid w:val="00780A92"/>
    <w:rsid w:val="00783062"/>
    <w:rsid w:val="00786719"/>
    <w:rsid w:val="0079159B"/>
    <w:rsid w:val="007A0166"/>
    <w:rsid w:val="007A4036"/>
    <w:rsid w:val="007A4A02"/>
    <w:rsid w:val="007A7043"/>
    <w:rsid w:val="007B43C6"/>
    <w:rsid w:val="007C14CC"/>
    <w:rsid w:val="007C2CE8"/>
    <w:rsid w:val="007C5DAF"/>
    <w:rsid w:val="007D029E"/>
    <w:rsid w:val="007D3A77"/>
    <w:rsid w:val="007D46E2"/>
    <w:rsid w:val="007E0493"/>
    <w:rsid w:val="007E04BC"/>
    <w:rsid w:val="007E115E"/>
    <w:rsid w:val="007E56C4"/>
    <w:rsid w:val="007E62A1"/>
    <w:rsid w:val="007E7C3F"/>
    <w:rsid w:val="007F6D18"/>
    <w:rsid w:val="008025FF"/>
    <w:rsid w:val="00803DA4"/>
    <w:rsid w:val="00810D7C"/>
    <w:rsid w:val="00812DED"/>
    <w:rsid w:val="008156CD"/>
    <w:rsid w:val="00816979"/>
    <w:rsid w:val="008200B3"/>
    <w:rsid w:val="00830C46"/>
    <w:rsid w:val="0083358A"/>
    <w:rsid w:val="00836000"/>
    <w:rsid w:val="0083644B"/>
    <w:rsid w:val="00844107"/>
    <w:rsid w:val="008446C8"/>
    <w:rsid w:val="0084794A"/>
    <w:rsid w:val="00867825"/>
    <w:rsid w:val="008679C6"/>
    <w:rsid w:val="00871CC9"/>
    <w:rsid w:val="008830B6"/>
    <w:rsid w:val="00886763"/>
    <w:rsid w:val="00887077"/>
    <w:rsid w:val="00893471"/>
    <w:rsid w:val="00894505"/>
    <w:rsid w:val="008965E2"/>
    <w:rsid w:val="008974F7"/>
    <w:rsid w:val="008A4244"/>
    <w:rsid w:val="008A57E7"/>
    <w:rsid w:val="008B0373"/>
    <w:rsid w:val="008B32B6"/>
    <w:rsid w:val="008C139E"/>
    <w:rsid w:val="008C6F6D"/>
    <w:rsid w:val="008D46C3"/>
    <w:rsid w:val="008E4998"/>
    <w:rsid w:val="008F2A95"/>
    <w:rsid w:val="008F57E4"/>
    <w:rsid w:val="009002BC"/>
    <w:rsid w:val="00902A16"/>
    <w:rsid w:val="00903824"/>
    <w:rsid w:val="00904275"/>
    <w:rsid w:val="00906D4B"/>
    <w:rsid w:val="00912E01"/>
    <w:rsid w:val="00916C33"/>
    <w:rsid w:val="0093127E"/>
    <w:rsid w:val="0093287D"/>
    <w:rsid w:val="00936747"/>
    <w:rsid w:val="00945520"/>
    <w:rsid w:val="00946BDA"/>
    <w:rsid w:val="00964B3C"/>
    <w:rsid w:val="00965411"/>
    <w:rsid w:val="00965AA6"/>
    <w:rsid w:val="00965CA8"/>
    <w:rsid w:val="0096601A"/>
    <w:rsid w:val="00966F79"/>
    <w:rsid w:val="00970AA0"/>
    <w:rsid w:val="00970CF6"/>
    <w:rsid w:val="009803E2"/>
    <w:rsid w:val="009840C5"/>
    <w:rsid w:val="00992C28"/>
    <w:rsid w:val="0099600A"/>
    <w:rsid w:val="00997408"/>
    <w:rsid w:val="00997DAC"/>
    <w:rsid w:val="009A2113"/>
    <w:rsid w:val="009A6AD8"/>
    <w:rsid w:val="009A7FF2"/>
    <w:rsid w:val="009B1630"/>
    <w:rsid w:val="009B1982"/>
    <w:rsid w:val="009B4AFF"/>
    <w:rsid w:val="009B5093"/>
    <w:rsid w:val="009C7053"/>
    <w:rsid w:val="009D6216"/>
    <w:rsid w:val="009D6D56"/>
    <w:rsid w:val="009F051D"/>
    <w:rsid w:val="00A02804"/>
    <w:rsid w:val="00A077D0"/>
    <w:rsid w:val="00A17A31"/>
    <w:rsid w:val="00A25D00"/>
    <w:rsid w:val="00A57595"/>
    <w:rsid w:val="00A7174B"/>
    <w:rsid w:val="00A720B3"/>
    <w:rsid w:val="00A7240B"/>
    <w:rsid w:val="00A847CC"/>
    <w:rsid w:val="00A85E96"/>
    <w:rsid w:val="00A872D8"/>
    <w:rsid w:val="00A8730B"/>
    <w:rsid w:val="00A9129E"/>
    <w:rsid w:val="00A932E8"/>
    <w:rsid w:val="00A97261"/>
    <w:rsid w:val="00AA60F4"/>
    <w:rsid w:val="00AB071E"/>
    <w:rsid w:val="00AB3994"/>
    <w:rsid w:val="00AB50C8"/>
    <w:rsid w:val="00AB5A82"/>
    <w:rsid w:val="00AC07CA"/>
    <w:rsid w:val="00AC08E0"/>
    <w:rsid w:val="00AC1813"/>
    <w:rsid w:val="00AC1B24"/>
    <w:rsid w:val="00AD2710"/>
    <w:rsid w:val="00AD3B02"/>
    <w:rsid w:val="00AD6C16"/>
    <w:rsid w:val="00AE1B8E"/>
    <w:rsid w:val="00AE1C0D"/>
    <w:rsid w:val="00AE5551"/>
    <w:rsid w:val="00AF150E"/>
    <w:rsid w:val="00AF47CE"/>
    <w:rsid w:val="00B021E6"/>
    <w:rsid w:val="00B0519C"/>
    <w:rsid w:val="00B07736"/>
    <w:rsid w:val="00B1183B"/>
    <w:rsid w:val="00B11E2B"/>
    <w:rsid w:val="00B2007E"/>
    <w:rsid w:val="00B2403D"/>
    <w:rsid w:val="00B33EEB"/>
    <w:rsid w:val="00B35459"/>
    <w:rsid w:val="00B3548E"/>
    <w:rsid w:val="00B4010F"/>
    <w:rsid w:val="00B43446"/>
    <w:rsid w:val="00B54932"/>
    <w:rsid w:val="00B6094D"/>
    <w:rsid w:val="00B609B0"/>
    <w:rsid w:val="00B650D9"/>
    <w:rsid w:val="00B66779"/>
    <w:rsid w:val="00B675A1"/>
    <w:rsid w:val="00B717E1"/>
    <w:rsid w:val="00B73B5F"/>
    <w:rsid w:val="00B76C15"/>
    <w:rsid w:val="00B77E0A"/>
    <w:rsid w:val="00B83C3C"/>
    <w:rsid w:val="00B8732F"/>
    <w:rsid w:val="00B91257"/>
    <w:rsid w:val="00B91FE0"/>
    <w:rsid w:val="00B977B7"/>
    <w:rsid w:val="00BA4DE6"/>
    <w:rsid w:val="00BB0C8C"/>
    <w:rsid w:val="00BB3D01"/>
    <w:rsid w:val="00BB5AE6"/>
    <w:rsid w:val="00BC3F5E"/>
    <w:rsid w:val="00BC413D"/>
    <w:rsid w:val="00BC428E"/>
    <w:rsid w:val="00BD6251"/>
    <w:rsid w:val="00BE6935"/>
    <w:rsid w:val="00BE6FE3"/>
    <w:rsid w:val="00BE71A3"/>
    <w:rsid w:val="00BE72D5"/>
    <w:rsid w:val="00BF47C8"/>
    <w:rsid w:val="00C023A2"/>
    <w:rsid w:val="00C1062F"/>
    <w:rsid w:val="00C1128A"/>
    <w:rsid w:val="00C11646"/>
    <w:rsid w:val="00C11664"/>
    <w:rsid w:val="00C27C27"/>
    <w:rsid w:val="00C33237"/>
    <w:rsid w:val="00C37757"/>
    <w:rsid w:val="00C411B2"/>
    <w:rsid w:val="00C44529"/>
    <w:rsid w:val="00C467EB"/>
    <w:rsid w:val="00C50121"/>
    <w:rsid w:val="00C5184F"/>
    <w:rsid w:val="00C6126E"/>
    <w:rsid w:val="00C80FFA"/>
    <w:rsid w:val="00CA2DD7"/>
    <w:rsid w:val="00CA514A"/>
    <w:rsid w:val="00CC07D0"/>
    <w:rsid w:val="00CC11FE"/>
    <w:rsid w:val="00CC2609"/>
    <w:rsid w:val="00CC50FC"/>
    <w:rsid w:val="00CC5EE5"/>
    <w:rsid w:val="00CD524A"/>
    <w:rsid w:val="00CD6FB0"/>
    <w:rsid w:val="00CE3722"/>
    <w:rsid w:val="00CE4115"/>
    <w:rsid w:val="00CE44DB"/>
    <w:rsid w:val="00CE69BA"/>
    <w:rsid w:val="00CF5C3D"/>
    <w:rsid w:val="00D12154"/>
    <w:rsid w:val="00D12701"/>
    <w:rsid w:val="00D13136"/>
    <w:rsid w:val="00D170FD"/>
    <w:rsid w:val="00D2086F"/>
    <w:rsid w:val="00D20CF6"/>
    <w:rsid w:val="00D20E38"/>
    <w:rsid w:val="00D21DDD"/>
    <w:rsid w:val="00D22BF6"/>
    <w:rsid w:val="00D231CC"/>
    <w:rsid w:val="00D24EBE"/>
    <w:rsid w:val="00D26EB5"/>
    <w:rsid w:val="00D344C9"/>
    <w:rsid w:val="00D35EEB"/>
    <w:rsid w:val="00D42198"/>
    <w:rsid w:val="00D45D97"/>
    <w:rsid w:val="00D57CDF"/>
    <w:rsid w:val="00D623A7"/>
    <w:rsid w:val="00D63BA2"/>
    <w:rsid w:val="00D67F80"/>
    <w:rsid w:val="00D8297D"/>
    <w:rsid w:val="00D859FF"/>
    <w:rsid w:val="00D86D0F"/>
    <w:rsid w:val="00D906B0"/>
    <w:rsid w:val="00D9478F"/>
    <w:rsid w:val="00DA113F"/>
    <w:rsid w:val="00DA297F"/>
    <w:rsid w:val="00DA4A37"/>
    <w:rsid w:val="00DA53DF"/>
    <w:rsid w:val="00DB0620"/>
    <w:rsid w:val="00DB0AE0"/>
    <w:rsid w:val="00DB3442"/>
    <w:rsid w:val="00DC001D"/>
    <w:rsid w:val="00DC0A6E"/>
    <w:rsid w:val="00DD4207"/>
    <w:rsid w:val="00DD6E4A"/>
    <w:rsid w:val="00DE56AC"/>
    <w:rsid w:val="00DF4FC4"/>
    <w:rsid w:val="00DF701D"/>
    <w:rsid w:val="00E015B7"/>
    <w:rsid w:val="00E02A41"/>
    <w:rsid w:val="00E129BA"/>
    <w:rsid w:val="00E154F5"/>
    <w:rsid w:val="00E20DC3"/>
    <w:rsid w:val="00E22CFE"/>
    <w:rsid w:val="00E25F12"/>
    <w:rsid w:val="00E260F3"/>
    <w:rsid w:val="00E30F51"/>
    <w:rsid w:val="00E34596"/>
    <w:rsid w:val="00E42C7D"/>
    <w:rsid w:val="00E576E5"/>
    <w:rsid w:val="00E66B16"/>
    <w:rsid w:val="00E71523"/>
    <w:rsid w:val="00E75282"/>
    <w:rsid w:val="00E812BA"/>
    <w:rsid w:val="00E92A78"/>
    <w:rsid w:val="00E94F37"/>
    <w:rsid w:val="00E96CF4"/>
    <w:rsid w:val="00EA477B"/>
    <w:rsid w:val="00EB3542"/>
    <w:rsid w:val="00EB76A3"/>
    <w:rsid w:val="00EC011B"/>
    <w:rsid w:val="00EC21EC"/>
    <w:rsid w:val="00EC3D01"/>
    <w:rsid w:val="00EC6946"/>
    <w:rsid w:val="00EC7DEC"/>
    <w:rsid w:val="00ED7936"/>
    <w:rsid w:val="00EE0C7C"/>
    <w:rsid w:val="00EE3575"/>
    <w:rsid w:val="00F024A0"/>
    <w:rsid w:val="00F1198B"/>
    <w:rsid w:val="00F16E84"/>
    <w:rsid w:val="00F17ACF"/>
    <w:rsid w:val="00F22425"/>
    <w:rsid w:val="00F22BCA"/>
    <w:rsid w:val="00F23314"/>
    <w:rsid w:val="00F236E6"/>
    <w:rsid w:val="00F23B02"/>
    <w:rsid w:val="00F2497F"/>
    <w:rsid w:val="00F27F5F"/>
    <w:rsid w:val="00F30D00"/>
    <w:rsid w:val="00F340F5"/>
    <w:rsid w:val="00F35059"/>
    <w:rsid w:val="00F356DB"/>
    <w:rsid w:val="00F35C76"/>
    <w:rsid w:val="00F40221"/>
    <w:rsid w:val="00F42A77"/>
    <w:rsid w:val="00F460DC"/>
    <w:rsid w:val="00F50BA5"/>
    <w:rsid w:val="00F515B1"/>
    <w:rsid w:val="00F63D0A"/>
    <w:rsid w:val="00F64F57"/>
    <w:rsid w:val="00F8142A"/>
    <w:rsid w:val="00F83F9D"/>
    <w:rsid w:val="00F86A4B"/>
    <w:rsid w:val="00F935C4"/>
    <w:rsid w:val="00F93761"/>
    <w:rsid w:val="00F95E48"/>
    <w:rsid w:val="00FA149E"/>
    <w:rsid w:val="00FA2A24"/>
    <w:rsid w:val="00FA53A0"/>
    <w:rsid w:val="00FA5F36"/>
    <w:rsid w:val="00FA6762"/>
    <w:rsid w:val="00FB345F"/>
    <w:rsid w:val="00FC139A"/>
    <w:rsid w:val="00FC2035"/>
    <w:rsid w:val="00FD0CFB"/>
    <w:rsid w:val="00FD1E85"/>
    <w:rsid w:val="00FD4C67"/>
    <w:rsid w:val="00FF2A2D"/>
    <w:rsid w:val="00FF2D5A"/>
    <w:rsid w:val="00FF4058"/>
    <w:rsid w:val="00FF59A6"/>
    <w:rsid w:val="00FF6BB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0A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11B2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11B2"/>
    <w:pPr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11B2"/>
    <w:pPr>
      <w:keepNext/>
      <w:numPr>
        <w:ilvl w:val="7"/>
        <w:numId w:val="1"/>
      </w:numPr>
      <w:suppressAutoHyphens/>
      <w:ind w:left="2268"/>
      <w:jc w:val="center"/>
      <w:outlineLvl w:val="7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22C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2C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22CF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411B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22CF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411B2"/>
    <w:pPr>
      <w:tabs>
        <w:tab w:val="left" w:pos="360"/>
      </w:tabs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22CFE"/>
    <w:rPr>
      <w:rFonts w:cs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C411B2"/>
    <w:pPr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11B2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22CF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C411B2"/>
    <w:pPr>
      <w:suppressAutoHyphens/>
      <w:overflowPunct/>
      <w:autoSpaceDE/>
      <w:autoSpaceDN/>
      <w:adjustRightInd/>
      <w:spacing w:line="360" w:lineRule="atLeast"/>
      <w:textAlignment w:val="auto"/>
    </w:pPr>
    <w:rPr>
      <w:rFonts w:cs="Lucida Sans Unicode"/>
      <w:lang w:eastAsia="ar-SA"/>
    </w:rPr>
  </w:style>
  <w:style w:type="paragraph" w:customStyle="1" w:styleId="TableContents">
    <w:name w:val="Table Contents"/>
    <w:basedOn w:val="Tekstpodstawowy"/>
    <w:uiPriority w:val="99"/>
    <w:rsid w:val="00C411B2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eastAsia="ar-SA"/>
    </w:rPr>
  </w:style>
  <w:style w:type="table" w:styleId="Tabela-Siatka">
    <w:name w:val="Table Grid"/>
    <w:basedOn w:val="Standardowy"/>
    <w:uiPriority w:val="99"/>
    <w:rsid w:val="00D26E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79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2CFE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79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2CF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A7966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sid w:val="00AB071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35C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1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11B2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11B2"/>
    <w:pPr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11B2"/>
    <w:pPr>
      <w:keepNext/>
      <w:numPr>
        <w:ilvl w:val="7"/>
        <w:numId w:val="1"/>
      </w:numPr>
      <w:suppressAutoHyphens/>
      <w:ind w:left="2268"/>
      <w:jc w:val="center"/>
      <w:outlineLvl w:val="7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22C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2C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22CF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411B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22CF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411B2"/>
    <w:pPr>
      <w:tabs>
        <w:tab w:val="left" w:pos="360"/>
      </w:tabs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22CFE"/>
    <w:rPr>
      <w:rFonts w:cs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C411B2"/>
    <w:pPr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11B2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22CF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C411B2"/>
    <w:pPr>
      <w:suppressAutoHyphens/>
      <w:overflowPunct/>
      <w:autoSpaceDE/>
      <w:autoSpaceDN/>
      <w:adjustRightInd/>
      <w:spacing w:line="360" w:lineRule="atLeast"/>
      <w:textAlignment w:val="auto"/>
    </w:pPr>
    <w:rPr>
      <w:rFonts w:cs="Lucida Sans Unicode"/>
      <w:lang w:eastAsia="ar-SA"/>
    </w:rPr>
  </w:style>
  <w:style w:type="paragraph" w:customStyle="1" w:styleId="TableContents">
    <w:name w:val="Table Contents"/>
    <w:basedOn w:val="Tekstpodstawowy"/>
    <w:uiPriority w:val="99"/>
    <w:rsid w:val="00C411B2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eastAsia="ar-SA"/>
    </w:rPr>
  </w:style>
  <w:style w:type="table" w:styleId="Tabela-Siatka">
    <w:name w:val="Table Grid"/>
    <w:basedOn w:val="Standardowy"/>
    <w:uiPriority w:val="99"/>
    <w:rsid w:val="00D26E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79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2CFE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79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2CF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A7966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sid w:val="00AB071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35C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1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9CB1-E3FC-4AC4-9921-2C8879D8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3292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PS</Company>
  <LinksUpToDate>false</LinksUpToDate>
  <CharactersWithSpaces>23003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kruszakin</dc:creator>
  <cp:lastModifiedBy>Małgorzata Nazarkiewicz</cp:lastModifiedBy>
  <cp:revision>2</cp:revision>
  <cp:lastPrinted>2019-07-11T10:04:00Z</cp:lastPrinted>
  <dcterms:created xsi:type="dcterms:W3CDTF">2019-07-16T07:43:00Z</dcterms:created>
  <dcterms:modified xsi:type="dcterms:W3CDTF">2019-07-16T07:43:00Z</dcterms:modified>
</cp:coreProperties>
</file>