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049B" w14:textId="6CBE46B9" w:rsidR="003E5286" w:rsidRDefault="00961652" w:rsidP="00961652">
      <w:pPr>
        <w:pStyle w:val="Tytu"/>
      </w:pPr>
      <w:r>
        <w:t xml:space="preserve">zarządzenie nr </w:t>
      </w:r>
      <w:r w:rsidR="009F36D2">
        <w:t>94</w:t>
      </w:r>
    </w:p>
    <w:p w14:paraId="57526947" w14:textId="2AD30D2C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</w:t>
      </w:r>
      <w:r w:rsidR="009E689D" w:rsidRPr="00946EB0">
        <w:rPr>
          <w:sz w:val="28"/>
          <w:szCs w:val="28"/>
        </w:rPr>
        <w:t xml:space="preserve">dnia </w:t>
      </w:r>
      <w:r w:rsidR="009F36D2">
        <w:rPr>
          <w:sz w:val="28"/>
          <w:szCs w:val="28"/>
        </w:rPr>
        <w:t>29</w:t>
      </w:r>
      <w:r w:rsidR="007540AA" w:rsidRPr="00946EB0">
        <w:rPr>
          <w:sz w:val="28"/>
          <w:szCs w:val="28"/>
        </w:rPr>
        <w:t xml:space="preserve"> czerwca</w:t>
      </w:r>
      <w:r w:rsidR="00FE2680" w:rsidRPr="00946EB0">
        <w:rPr>
          <w:sz w:val="28"/>
          <w:szCs w:val="28"/>
        </w:rPr>
        <w:t xml:space="preserve"> 2020</w:t>
      </w:r>
      <w:r w:rsidR="008B02BD" w:rsidRPr="00946EB0">
        <w:rPr>
          <w:sz w:val="28"/>
          <w:szCs w:val="28"/>
        </w:rPr>
        <w:t xml:space="preserve"> </w:t>
      </w:r>
      <w:r w:rsidRPr="00946EB0">
        <w:rPr>
          <w:sz w:val="28"/>
          <w:szCs w:val="28"/>
        </w:rPr>
        <w:t>r.</w:t>
      </w:r>
    </w:p>
    <w:p w14:paraId="0F9DA0C3" w14:textId="658E142F" w:rsidR="00B423D0" w:rsidRPr="00635D9A" w:rsidRDefault="00C221FC" w:rsidP="00B423D0">
      <w:pPr>
        <w:pStyle w:val="Nagwek1"/>
      </w:pPr>
      <w:r>
        <w:t xml:space="preserve">w sprawie </w:t>
      </w:r>
      <w:r w:rsidR="00643064">
        <w:t xml:space="preserve">wprowadzenia </w:t>
      </w:r>
      <w:r w:rsidR="009D2EF7">
        <w:t xml:space="preserve">Regulaminu </w:t>
      </w:r>
      <w:r w:rsidR="00CF5BA3">
        <w:t xml:space="preserve">innych form kształcenia </w:t>
      </w:r>
      <w:r w:rsidR="00CF5BA3">
        <w:br/>
      </w:r>
      <w:r w:rsidR="00635D9A" w:rsidRPr="00635D9A">
        <w:t xml:space="preserve">oraz </w:t>
      </w:r>
      <w:r w:rsidR="00B423D0" w:rsidRPr="00635D9A">
        <w:t xml:space="preserve">zasad opracowywania programów </w:t>
      </w:r>
      <w:r w:rsidR="00635D9A" w:rsidRPr="00635D9A">
        <w:t>i ich realizacji</w:t>
      </w:r>
    </w:p>
    <w:p w14:paraId="2D2D15C2" w14:textId="77777777" w:rsidR="00507D49" w:rsidRPr="009E689D" w:rsidRDefault="00B423D0" w:rsidP="00B423D0">
      <w:pPr>
        <w:pStyle w:val="Nagwek1"/>
        <w:rPr>
          <w:rFonts w:ascii="Times New Roman" w:hAnsi="Times New Roman" w:cs="Times New Roman"/>
        </w:rPr>
      </w:pPr>
      <w:r>
        <w:t>w Zachodniopomorskim Uniwersytecie Technologicznym w Szczecinie</w:t>
      </w:r>
    </w:p>
    <w:p w14:paraId="35A880CE" w14:textId="310FD56D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z 2020 r. poz. </w:t>
      </w:r>
      <w:r>
        <w:t>8</w:t>
      </w:r>
      <w:r w:rsidR="00FE2680">
        <w:t>5</w:t>
      </w:r>
      <w:r w:rsidR="00CC02D9">
        <w:t>, z późn.</w:t>
      </w:r>
      <w:r w:rsidR="00A92159">
        <w:t xml:space="preserve"> </w:t>
      </w:r>
      <w:r w:rsidR="00CC02D9">
        <w:t>zm.</w:t>
      </w:r>
      <w:r>
        <w:t>)</w:t>
      </w:r>
      <w:r w:rsidR="00605389">
        <w:t>, zarządza się co następuje:</w:t>
      </w:r>
    </w:p>
    <w:p w14:paraId="1C6223B3" w14:textId="77777777" w:rsidR="00C221FC" w:rsidRDefault="00C221FC" w:rsidP="008B02BD">
      <w:pPr>
        <w:pStyle w:val="paragraf"/>
      </w:pPr>
    </w:p>
    <w:p w14:paraId="7C003ABA" w14:textId="0A85DFD6" w:rsidR="00C221FC" w:rsidRDefault="00B423D0" w:rsidP="00CF3CB5">
      <w:pPr>
        <w:pStyle w:val="akapit"/>
        <w:numPr>
          <w:ilvl w:val="0"/>
          <w:numId w:val="46"/>
        </w:numPr>
        <w:ind w:left="284" w:hanging="284"/>
      </w:pPr>
      <w:r>
        <w:t xml:space="preserve">Wprowadza </w:t>
      </w:r>
      <w:r w:rsidRPr="00635D9A">
        <w:t xml:space="preserve">się </w:t>
      </w:r>
      <w:r w:rsidR="00F9362B" w:rsidRPr="00635D9A">
        <w:t>Regulamin innych form kształcenia</w:t>
      </w:r>
      <w:r w:rsidR="00635D9A">
        <w:t xml:space="preserve"> oraz zasad opracowywania programów i</w:t>
      </w:r>
      <w:r w:rsidR="009F36D2">
        <w:t> </w:t>
      </w:r>
      <w:r w:rsidR="00635D9A">
        <w:t xml:space="preserve"> ich realizacji </w:t>
      </w:r>
      <w:r>
        <w:t>w Zachodniopomorskim Uniwersytecie Technologicznym w Szczecinie,</w:t>
      </w:r>
      <w:r w:rsidR="00643064">
        <w:t xml:space="preserve"> zwany dalej „Regulaminem”,</w:t>
      </w:r>
      <w:r>
        <w:t xml:space="preserve"> </w:t>
      </w:r>
      <w:r w:rsidR="00643064">
        <w:t xml:space="preserve">który stanowi załącznik do niniejszego zarządzenia. </w:t>
      </w:r>
    </w:p>
    <w:p w14:paraId="173C9646" w14:textId="560B5307" w:rsidR="00CF3CB5" w:rsidRPr="00017972" w:rsidRDefault="00CF3CB5" w:rsidP="00CF3CB5">
      <w:pPr>
        <w:numPr>
          <w:ilvl w:val="0"/>
          <w:numId w:val="46"/>
        </w:numPr>
        <w:spacing w:after="60" w:line="240" w:lineRule="auto"/>
        <w:ind w:left="284" w:hanging="284"/>
      </w:pPr>
      <w:r w:rsidRPr="00017972">
        <w:t>Na mocy niniejszego zarządzenia Rektor udziela prorektorowi ds. kształcenia  pełnomocnictw</w:t>
      </w:r>
      <w:r w:rsidR="00E61E1D" w:rsidRPr="00017972">
        <w:t>a</w:t>
      </w:r>
      <w:r w:rsidRPr="00017972">
        <w:t xml:space="preserve"> do podpisywania dokumentów określonych w § 2 ust. 6 Regulaminu innych form kształcenia </w:t>
      </w:r>
      <w:r w:rsidR="00E61E1D" w:rsidRPr="00017972">
        <w:t>oraz zasad opracowywania programów i ich realizacji.</w:t>
      </w:r>
      <w:r w:rsidRPr="00017972">
        <w:t xml:space="preserve"> Sporządzenie odrębnego dokumentu pełnomocnictwa nie jest już wymagane.</w:t>
      </w:r>
    </w:p>
    <w:p w14:paraId="465F53B6" w14:textId="681D49D5" w:rsidR="00CF3CB5" w:rsidRPr="00017972" w:rsidRDefault="00CF3CB5" w:rsidP="00CF3CB5">
      <w:pPr>
        <w:numPr>
          <w:ilvl w:val="0"/>
          <w:numId w:val="46"/>
        </w:numPr>
        <w:spacing w:after="60" w:line="240" w:lineRule="auto"/>
        <w:ind w:left="284" w:hanging="284"/>
      </w:pPr>
      <w:r w:rsidRPr="00017972">
        <w:t>W razie nieobecności osoby posiadającej pełnomocnictwo, dokumenty wymienione w ust. 2</w:t>
      </w:r>
      <w:r w:rsidR="00624F9A" w:rsidRPr="00017972">
        <w:t>,</w:t>
      </w:r>
      <w:r w:rsidRPr="00017972">
        <w:t xml:space="preserve"> podpisuje Rektor.</w:t>
      </w:r>
    </w:p>
    <w:p w14:paraId="2FD9F452" w14:textId="77777777" w:rsidR="00B4558D" w:rsidRPr="00B8732F" w:rsidRDefault="00B4558D" w:rsidP="00B4558D">
      <w:pPr>
        <w:pStyle w:val="paragraf"/>
      </w:pPr>
    </w:p>
    <w:p w14:paraId="577EC647" w14:textId="77777777" w:rsidR="00B4558D" w:rsidRPr="00710599" w:rsidRDefault="00B4558D" w:rsidP="00B4558D">
      <w:pPr>
        <w:spacing w:before="120" w:after="60"/>
      </w:pPr>
      <w:r w:rsidRPr="00710599">
        <w:t>Kursy dokształcające i szkolenia prowadzone w dniu wejścia w życie zarządzenia, stają się innymi formami kształcenia w rozumieniu tego zarządzenia.</w:t>
      </w:r>
    </w:p>
    <w:p w14:paraId="35897F7D" w14:textId="77777777" w:rsidR="00B4558D" w:rsidRPr="00247616" w:rsidRDefault="00B4558D" w:rsidP="00B4558D">
      <w:pPr>
        <w:pStyle w:val="paragraf"/>
      </w:pPr>
    </w:p>
    <w:p w14:paraId="76ECB540" w14:textId="3A948EFC" w:rsidR="00B4558D" w:rsidRDefault="00B4558D" w:rsidP="00B4558D">
      <w:r w:rsidRPr="00FC2035">
        <w:t xml:space="preserve">Traci moc </w:t>
      </w:r>
      <w:r>
        <w:t>z</w:t>
      </w:r>
      <w:r w:rsidRPr="00FC2035">
        <w:t xml:space="preserve">arządzenie nr </w:t>
      </w:r>
      <w:r w:rsidR="001C0DAE">
        <w:t>95</w:t>
      </w:r>
      <w:r w:rsidRPr="00FC2035">
        <w:t xml:space="preserve"> Rektora ZUT z dnia </w:t>
      </w:r>
      <w:r w:rsidR="001C0DAE">
        <w:t>10</w:t>
      </w:r>
      <w:r w:rsidRPr="00FC2035">
        <w:t xml:space="preserve"> czerwca 20</w:t>
      </w:r>
      <w:r w:rsidR="001C0DAE">
        <w:t>09</w:t>
      </w:r>
      <w:r w:rsidRPr="00FC2035">
        <w:t xml:space="preserve"> r. w sprawie </w:t>
      </w:r>
      <w:r w:rsidR="001C0DAE">
        <w:t>wprowadzenia zasad realizacji kursów dokształcających w</w:t>
      </w:r>
      <w:r w:rsidR="00643064">
        <w:t>raz późniejszymi zmianami.</w:t>
      </w:r>
    </w:p>
    <w:p w14:paraId="71F24618" w14:textId="77777777" w:rsidR="00C221FC" w:rsidRPr="00D236AC" w:rsidRDefault="00C221FC" w:rsidP="008B02BD">
      <w:pPr>
        <w:pStyle w:val="paragraf"/>
      </w:pPr>
    </w:p>
    <w:p w14:paraId="7677EBA5" w14:textId="4235576B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23279C">
        <w:t>.</w:t>
      </w:r>
    </w:p>
    <w:p w14:paraId="71980C8E" w14:textId="77777777" w:rsidR="00807FA8" w:rsidRDefault="00807FA8" w:rsidP="00AC5A7D">
      <w:pPr>
        <w:pStyle w:val="rektorpodpis"/>
      </w:pPr>
      <w:r>
        <w:t>Rektor</w:t>
      </w:r>
      <w:r w:rsidR="00AC5A7D">
        <w:br/>
      </w:r>
      <w:r>
        <w:t xml:space="preserve">dr hab. inż. Jacek Wróbel, prof. ZUT </w:t>
      </w:r>
    </w:p>
    <w:p w14:paraId="712687EA" w14:textId="77777777" w:rsidR="00B423D0" w:rsidRDefault="00B423D0">
      <w:pPr>
        <w:spacing w:line="240" w:lineRule="auto"/>
        <w:jc w:val="left"/>
      </w:pPr>
      <w:r>
        <w:br w:type="page"/>
      </w:r>
    </w:p>
    <w:p w14:paraId="6E38FE3C" w14:textId="77777777" w:rsidR="002D231D" w:rsidRPr="00946EB0" w:rsidRDefault="002D231D" w:rsidP="002D231D">
      <w:pPr>
        <w:spacing w:line="240" w:lineRule="auto"/>
        <w:ind w:firstLine="6"/>
        <w:jc w:val="right"/>
        <w:rPr>
          <w:sz w:val="20"/>
          <w:lang w:eastAsia="pl-PL"/>
        </w:rPr>
      </w:pPr>
      <w:r w:rsidRPr="00946EB0">
        <w:rPr>
          <w:sz w:val="20"/>
          <w:lang w:eastAsia="pl-PL"/>
        </w:rPr>
        <w:lastRenderedPageBreak/>
        <w:t xml:space="preserve">załącznik </w:t>
      </w:r>
    </w:p>
    <w:p w14:paraId="1B7E4919" w14:textId="7F14629B" w:rsidR="002D231D" w:rsidRPr="009F36D2" w:rsidRDefault="002D231D" w:rsidP="002D231D">
      <w:pPr>
        <w:spacing w:line="240" w:lineRule="auto"/>
        <w:ind w:firstLine="6"/>
        <w:jc w:val="right"/>
        <w:rPr>
          <w:caps/>
          <w:sz w:val="20"/>
          <w:lang w:eastAsia="pl-PL"/>
        </w:rPr>
      </w:pPr>
      <w:r w:rsidRPr="009F36D2">
        <w:rPr>
          <w:sz w:val="20"/>
          <w:lang w:eastAsia="pl-PL"/>
        </w:rPr>
        <w:t xml:space="preserve">do </w:t>
      </w:r>
      <w:r w:rsidR="00643064" w:rsidRPr="009F36D2">
        <w:rPr>
          <w:sz w:val="20"/>
          <w:lang w:eastAsia="pl-PL"/>
        </w:rPr>
        <w:t>z</w:t>
      </w:r>
      <w:r w:rsidRPr="009F36D2">
        <w:rPr>
          <w:sz w:val="20"/>
          <w:lang w:eastAsia="pl-PL"/>
        </w:rPr>
        <w:t xml:space="preserve">arządzenia nr </w:t>
      </w:r>
      <w:r w:rsidR="009F36D2" w:rsidRPr="009F36D2">
        <w:rPr>
          <w:sz w:val="20"/>
          <w:lang w:eastAsia="pl-PL"/>
        </w:rPr>
        <w:t>94</w:t>
      </w:r>
      <w:r w:rsidR="00946EB0" w:rsidRPr="009F36D2">
        <w:rPr>
          <w:sz w:val="20"/>
          <w:lang w:eastAsia="pl-PL"/>
        </w:rPr>
        <w:t xml:space="preserve"> </w:t>
      </w:r>
      <w:r w:rsidRPr="009F36D2">
        <w:rPr>
          <w:sz w:val="20"/>
          <w:lang w:eastAsia="pl-PL"/>
        </w:rPr>
        <w:t xml:space="preserve">Rektora ZUT z dnia </w:t>
      </w:r>
      <w:r w:rsidR="009F36D2" w:rsidRPr="009F36D2">
        <w:rPr>
          <w:sz w:val="20"/>
          <w:lang w:eastAsia="pl-PL"/>
        </w:rPr>
        <w:t xml:space="preserve">29 </w:t>
      </w:r>
      <w:r w:rsidR="007540AA" w:rsidRPr="009F36D2">
        <w:rPr>
          <w:sz w:val="20"/>
          <w:lang w:eastAsia="pl-PL"/>
        </w:rPr>
        <w:t xml:space="preserve">czerwca </w:t>
      </w:r>
      <w:r w:rsidRPr="009F36D2">
        <w:rPr>
          <w:sz w:val="20"/>
          <w:lang w:eastAsia="pl-PL"/>
        </w:rPr>
        <w:t xml:space="preserve">2020 r. </w:t>
      </w:r>
    </w:p>
    <w:p w14:paraId="43DF6F91" w14:textId="7D0F7722" w:rsidR="00635D9A" w:rsidRDefault="004A0AE7" w:rsidP="00CC02D9">
      <w:pPr>
        <w:spacing w:before="240" w:line="240" w:lineRule="auto"/>
        <w:ind w:firstLine="6"/>
        <w:jc w:val="center"/>
        <w:rPr>
          <w:b/>
          <w:bCs w:val="0"/>
          <w:caps/>
          <w:szCs w:val="24"/>
          <w:lang w:eastAsia="pl-PL"/>
        </w:rPr>
      </w:pPr>
      <w:r w:rsidRPr="009F36D2">
        <w:rPr>
          <w:b/>
          <w:bCs w:val="0"/>
          <w:caps/>
          <w:szCs w:val="24"/>
          <w:lang w:eastAsia="pl-PL"/>
        </w:rPr>
        <w:t>Regulamin</w:t>
      </w:r>
    </w:p>
    <w:p w14:paraId="28DB86B2" w14:textId="75009DAC" w:rsidR="00635D9A" w:rsidRPr="00635D9A" w:rsidRDefault="00635D9A" w:rsidP="00D272EE">
      <w:pPr>
        <w:spacing w:line="240" w:lineRule="auto"/>
        <w:ind w:firstLine="6"/>
        <w:jc w:val="center"/>
        <w:rPr>
          <w:b/>
          <w:bCs w:val="0"/>
          <w:caps/>
          <w:szCs w:val="24"/>
          <w:lang w:eastAsia="pl-PL"/>
        </w:rPr>
      </w:pPr>
      <w:r w:rsidRPr="00635D9A">
        <w:rPr>
          <w:b/>
          <w:bCs w:val="0"/>
        </w:rPr>
        <w:t xml:space="preserve">innych form kształcenia </w:t>
      </w:r>
      <w:r w:rsidRPr="00635D9A">
        <w:rPr>
          <w:b/>
          <w:bCs w:val="0"/>
        </w:rPr>
        <w:br/>
        <w:t>oraz zasad opracowywania programów i ich realizacji</w:t>
      </w:r>
    </w:p>
    <w:p w14:paraId="25CB57FF" w14:textId="2140A478" w:rsidR="00B423D0" w:rsidRDefault="00635D9A" w:rsidP="00D272EE">
      <w:pPr>
        <w:spacing w:line="240" w:lineRule="auto"/>
        <w:ind w:firstLine="6"/>
        <w:jc w:val="center"/>
        <w:rPr>
          <w:b/>
          <w:bCs w:val="0"/>
          <w:caps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 xml:space="preserve">w </w:t>
      </w:r>
      <w:r>
        <w:rPr>
          <w:b/>
          <w:bCs w:val="0"/>
          <w:szCs w:val="24"/>
          <w:lang w:eastAsia="pl-PL"/>
        </w:rPr>
        <w:t>Z</w:t>
      </w:r>
      <w:r w:rsidRPr="00B423D0">
        <w:rPr>
          <w:b/>
          <w:bCs w:val="0"/>
          <w:szCs w:val="24"/>
          <w:lang w:eastAsia="pl-PL"/>
        </w:rPr>
        <w:t xml:space="preserve">achodniopomorskim </w:t>
      </w:r>
      <w:r>
        <w:rPr>
          <w:b/>
          <w:bCs w:val="0"/>
          <w:szCs w:val="24"/>
          <w:lang w:eastAsia="pl-PL"/>
        </w:rPr>
        <w:t>U</w:t>
      </w:r>
      <w:r w:rsidRPr="00B423D0">
        <w:rPr>
          <w:b/>
          <w:bCs w:val="0"/>
          <w:szCs w:val="24"/>
          <w:lang w:eastAsia="pl-PL"/>
        </w:rPr>
        <w:t xml:space="preserve">niwersytecie </w:t>
      </w:r>
      <w:r>
        <w:rPr>
          <w:b/>
          <w:bCs w:val="0"/>
          <w:szCs w:val="24"/>
          <w:lang w:eastAsia="pl-PL"/>
        </w:rPr>
        <w:t>T</w:t>
      </w:r>
      <w:r w:rsidRPr="00B423D0">
        <w:rPr>
          <w:b/>
          <w:bCs w:val="0"/>
          <w:szCs w:val="24"/>
          <w:lang w:eastAsia="pl-PL"/>
        </w:rPr>
        <w:t>echnologicznym w </w:t>
      </w:r>
      <w:r>
        <w:rPr>
          <w:b/>
          <w:bCs w:val="0"/>
          <w:szCs w:val="24"/>
          <w:lang w:eastAsia="pl-PL"/>
        </w:rPr>
        <w:t>S</w:t>
      </w:r>
      <w:r w:rsidRPr="00B423D0">
        <w:rPr>
          <w:b/>
          <w:bCs w:val="0"/>
          <w:szCs w:val="24"/>
          <w:lang w:eastAsia="pl-PL"/>
        </w:rPr>
        <w:t>zczecinie</w:t>
      </w:r>
    </w:p>
    <w:p w14:paraId="04FB8604" w14:textId="555A411F" w:rsidR="00B423D0" w:rsidRPr="00B423D0" w:rsidRDefault="00B423D0" w:rsidP="00CC02D9">
      <w:pPr>
        <w:spacing w:before="240" w:line="360" w:lineRule="atLeast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1.</w:t>
      </w:r>
    </w:p>
    <w:p w14:paraId="4050F9A8" w14:textId="77777777" w:rsidR="005C69BF" w:rsidRPr="005C69BF" w:rsidRDefault="00B423D0" w:rsidP="00D272EE">
      <w:pPr>
        <w:spacing w:after="120" w:line="360" w:lineRule="atLeast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Postanowienia ogólne</w:t>
      </w:r>
    </w:p>
    <w:p w14:paraId="7D867054" w14:textId="77777777" w:rsidR="00B423D0" w:rsidRPr="004A0AE7" w:rsidRDefault="004A0AE7" w:rsidP="00543EC5">
      <w:pPr>
        <w:numPr>
          <w:ilvl w:val="0"/>
          <w:numId w:val="27"/>
        </w:numPr>
        <w:ind w:left="283" w:hanging="340"/>
        <w:rPr>
          <w:bCs w:val="0"/>
          <w:szCs w:val="24"/>
          <w:lang w:eastAsia="pl-PL"/>
        </w:rPr>
      </w:pPr>
      <w:r>
        <w:rPr>
          <w:bCs w:val="0"/>
          <w:spacing w:val="-6"/>
          <w:szCs w:val="24"/>
          <w:lang w:eastAsia="pl-PL"/>
        </w:rPr>
        <w:t xml:space="preserve">Regulamin </w:t>
      </w:r>
      <w:r w:rsidR="00B423D0" w:rsidRPr="00B423D0">
        <w:rPr>
          <w:bCs w:val="0"/>
          <w:spacing w:val="-6"/>
          <w:szCs w:val="24"/>
          <w:lang w:eastAsia="pl-PL"/>
        </w:rPr>
        <w:t>określa</w:t>
      </w:r>
      <w:r w:rsidR="008D4D65">
        <w:rPr>
          <w:bCs w:val="0"/>
          <w:spacing w:val="-6"/>
          <w:szCs w:val="24"/>
          <w:lang w:eastAsia="pl-PL"/>
        </w:rPr>
        <w:t xml:space="preserve"> </w:t>
      </w:r>
      <w:r>
        <w:t>rodzaje innych form kształcenia oraz zasad ich uruchomiania i</w:t>
      </w:r>
      <w:r w:rsidR="002C4FCF">
        <w:t> </w:t>
      </w:r>
      <w:r>
        <w:t>dokumentowania</w:t>
      </w:r>
      <w:r w:rsidRPr="008D4D65">
        <w:rPr>
          <w:bCs w:val="0"/>
          <w:spacing w:val="-6"/>
          <w:szCs w:val="24"/>
          <w:lang w:eastAsia="pl-PL"/>
        </w:rPr>
        <w:t xml:space="preserve"> </w:t>
      </w:r>
      <w:r w:rsidR="00B423D0" w:rsidRPr="004A0AE7">
        <w:rPr>
          <w:bCs w:val="0"/>
          <w:spacing w:val="-6"/>
          <w:szCs w:val="24"/>
          <w:lang w:eastAsia="pl-PL"/>
        </w:rPr>
        <w:t>w Zachodniopomorskim Uniwersytecie Technologicznym</w:t>
      </w:r>
      <w:r w:rsidR="00B423D0" w:rsidRPr="004A0AE7">
        <w:rPr>
          <w:bCs w:val="0"/>
          <w:szCs w:val="24"/>
          <w:lang w:eastAsia="pl-PL"/>
        </w:rPr>
        <w:t xml:space="preserve"> w Szczecinie.</w:t>
      </w:r>
    </w:p>
    <w:p w14:paraId="29903F9A" w14:textId="76F52822" w:rsidR="00B423D0" w:rsidRPr="00B423D0" w:rsidRDefault="00B423D0" w:rsidP="00543EC5">
      <w:pPr>
        <w:numPr>
          <w:ilvl w:val="0"/>
          <w:numId w:val="27"/>
        </w:numPr>
        <w:ind w:left="34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Ilekroć w </w:t>
      </w:r>
      <w:r w:rsidRPr="00710599">
        <w:rPr>
          <w:bCs w:val="0"/>
          <w:szCs w:val="24"/>
          <w:lang w:eastAsia="pl-PL"/>
        </w:rPr>
        <w:t>regulaminie</w:t>
      </w:r>
      <w:r w:rsidR="00446357">
        <w:rPr>
          <w:bCs w:val="0"/>
          <w:szCs w:val="24"/>
          <w:lang w:eastAsia="pl-PL"/>
        </w:rPr>
        <w:t xml:space="preserve"> mowa </w:t>
      </w:r>
      <w:r w:rsidR="00AF5940">
        <w:rPr>
          <w:bCs w:val="0"/>
          <w:szCs w:val="24"/>
          <w:lang w:eastAsia="pl-PL"/>
        </w:rPr>
        <w:t xml:space="preserve">jest </w:t>
      </w:r>
      <w:r w:rsidR="00446357">
        <w:rPr>
          <w:bCs w:val="0"/>
          <w:szCs w:val="24"/>
          <w:lang w:eastAsia="pl-PL"/>
        </w:rPr>
        <w:t>o</w:t>
      </w:r>
      <w:r w:rsidRPr="00B423D0">
        <w:rPr>
          <w:bCs w:val="0"/>
          <w:szCs w:val="24"/>
          <w:lang w:eastAsia="pl-PL"/>
        </w:rPr>
        <w:t>:</w:t>
      </w:r>
      <w:r w:rsidR="006032E4">
        <w:rPr>
          <w:bCs w:val="0"/>
          <w:szCs w:val="24"/>
          <w:lang w:eastAsia="pl-PL"/>
        </w:rPr>
        <w:t xml:space="preserve"> </w:t>
      </w:r>
    </w:p>
    <w:p w14:paraId="1DE4BECE" w14:textId="6DDC86C1" w:rsidR="00B423D0" w:rsidRPr="00B423D0" w:rsidRDefault="00446357" w:rsidP="00543EC5">
      <w:pPr>
        <w:numPr>
          <w:ilvl w:val="1"/>
          <w:numId w:val="37"/>
        </w:numPr>
        <w:ind w:left="680" w:hanging="340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t xml:space="preserve">Uczelni lub ZUT – należy </w:t>
      </w:r>
      <w:r w:rsidR="00956C8F">
        <w:rPr>
          <w:bCs w:val="0"/>
          <w:szCs w:val="24"/>
          <w:lang w:eastAsia="pl-PL"/>
        </w:rPr>
        <w:t>przez to rozumieć Zachodniopomorski Uniwersytet Technologiczny w Szczecinie</w:t>
      </w:r>
      <w:r w:rsidR="00090105">
        <w:rPr>
          <w:bCs w:val="0"/>
          <w:szCs w:val="24"/>
          <w:lang w:eastAsia="pl-PL"/>
        </w:rPr>
        <w:t>,</w:t>
      </w:r>
    </w:p>
    <w:p w14:paraId="0EAE975B" w14:textId="77777777" w:rsidR="00856F3C" w:rsidRDefault="00B423D0" w:rsidP="00543EC5">
      <w:pPr>
        <w:numPr>
          <w:ilvl w:val="1"/>
          <w:numId w:val="37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jednostka organizacyjna należy przez to rozumieć wydziały, jednostki międzywydziałowe oraz </w:t>
      </w:r>
      <w:r w:rsidRPr="00856F3C">
        <w:rPr>
          <w:bCs w:val="0"/>
          <w:szCs w:val="24"/>
          <w:lang w:eastAsia="pl-PL"/>
        </w:rPr>
        <w:t>jednostki ogólnouczelniane</w:t>
      </w:r>
      <w:r w:rsidR="00856F3C">
        <w:rPr>
          <w:bCs w:val="0"/>
          <w:szCs w:val="24"/>
          <w:lang w:eastAsia="pl-PL"/>
        </w:rPr>
        <w:t>.</w:t>
      </w:r>
    </w:p>
    <w:p w14:paraId="0ED90260" w14:textId="77777777" w:rsidR="008A5B03" w:rsidRDefault="00B423D0" w:rsidP="00543EC5">
      <w:pPr>
        <w:pStyle w:val="Akapitzlist"/>
        <w:numPr>
          <w:ilvl w:val="0"/>
          <w:numId w:val="27"/>
        </w:numPr>
        <w:tabs>
          <w:tab w:val="clear" w:pos="1068"/>
          <w:tab w:val="num" w:pos="284"/>
        </w:tabs>
        <w:ind w:left="284" w:hanging="284"/>
        <w:rPr>
          <w:bCs w:val="0"/>
          <w:szCs w:val="24"/>
          <w:lang w:eastAsia="pl-PL"/>
        </w:rPr>
      </w:pPr>
      <w:r w:rsidRPr="00856F3C">
        <w:rPr>
          <w:bCs w:val="0"/>
          <w:szCs w:val="24"/>
          <w:lang w:eastAsia="pl-PL"/>
        </w:rPr>
        <w:t>Zadaniem innych form kształcenia jest dokształcanie i doskonalenie kwalifikacji uczestników poprzez pogłębianie wiedzy, jej uzupełnianie, uzyskanie dodatkowej specjalności lub nabycie określonych umiejętności lub uprawnień o ile Uczelnia posiada uprawnienia do ich nadawania.</w:t>
      </w:r>
    </w:p>
    <w:p w14:paraId="592C20DE" w14:textId="77777777" w:rsidR="008A5B03" w:rsidRDefault="00B423D0" w:rsidP="00543EC5">
      <w:pPr>
        <w:pStyle w:val="Akapitzlist"/>
        <w:numPr>
          <w:ilvl w:val="0"/>
          <w:numId w:val="27"/>
        </w:numPr>
        <w:tabs>
          <w:tab w:val="clear" w:pos="1068"/>
          <w:tab w:val="num" w:pos="284"/>
        </w:tabs>
        <w:ind w:left="284" w:hanging="284"/>
        <w:rPr>
          <w:bCs w:val="0"/>
          <w:szCs w:val="24"/>
          <w:lang w:eastAsia="pl-PL"/>
        </w:rPr>
      </w:pPr>
      <w:r w:rsidRPr="008A5B03">
        <w:rPr>
          <w:bCs w:val="0"/>
          <w:szCs w:val="24"/>
          <w:lang w:eastAsia="pl-PL"/>
        </w:rPr>
        <w:t>Inne formy kształcenia prowadzone są z inicjatywy jednostek organizacyjnych Uczelni lub na wniosek podmiotów spoza Uczelni, a także grup osób fizycznych</w:t>
      </w:r>
      <w:r w:rsidR="008A5B03">
        <w:rPr>
          <w:bCs w:val="0"/>
          <w:szCs w:val="24"/>
          <w:lang w:eastAsia="pl-PL"/>
        </w:rPr>
        <w:t>.</w:t>
      </w:r>
    </w:p>
    <w:p w14:paraId="36FC991C" w14:textId="426C8B63" w:rsidR="00B423D0" w:rsidRPr="008A5B03" w:rsidRDefault="00B423D0" w:rsidP="00543EC5">
      <w:pPr>
        <w:pStyle w:val="Akapitzlist"/>
        <w:numPr>
          <w:ilvl w:val="0"/>
          <w:numId w:val="27"/>
        </w:numPr>
        <w:tabs>
          <w:tab w:val="clear" w:pos="1068"/>
          <w:tab w:val="num" w:pos="284"/>
        </w:tabs>
        <w:ind w:left="284" w:hanging="284"/>
        <w:rPr>
          <w:bCs w:val="0"/>
          <w:szCs w:val="24"/>
          <w:lang w:eastAsia="pl-PL"/>
        </w:rPr>
      </w:pPr>
      <w:r w:rsidRPr="008A5B03">
        <w:rPr>
          <w:bCs w:val="0"/>
          <w:szCs w:val="24"/>
          <w:lang w:eastAsia="pl-PL"/>
        </w:rPr>
        <w:t>Inne formy kształcenia mogą prowadzić jednostki organizacyjne, o ile zapewniają warunki do ich prowadzenia, poprzez które rozumie się:</w:t>
      </w:r>
    </w:p>
    <w:p w14:paraId="138A8B6F" w14:textId="0378ABB5" w:rsidR="00B423D0" w:rsidRPr="00956C8F" w:rsidRDefault="00B423D0" w:rsidP="00543EC5">
      <w:pPr>
        <w:numPr>
          <w:ilvl w:val="1"/>
          <w:numId w:val="39"/>
        </w:numPr>
        <w:ind w:left="697" w:hanging="340"/>
        <w:rPr>
          <w:bCs w:val="0"/>
          <w:szCs w:val="24"/>
          <w:lang w:eastAsia="pl-PL"/>
        </w:rPr>
      </w:pPr>
      <w:r w:rsidRPr="00956C8F">
        <w:rPr>
          <w:bCs w:val="0"/>
          <w:szCs w:val="24"/>
          <w:lang w:eastAsia="pl-PL"/>
        </w:rPr>
        <w:t xml:space="preserve">posiadanie kadry dydaktycznej o kwalifikacjach odpowiadających </w:t>
      </w:r>
      <w:r w:rsidR="008C2E2C" w:rsidRPr="00710599">
        <w:rPr>
          <w:bCs w:val="0"/>
          <w:szCs w:val="24"/>
          <w:lang w:eastAsia="pl-PL"/>
        </w:rPr>
        <w:t xml:space="preserve">innej </w:t>
      </w:r>
      <w:r w:rsidRPr="00B069CE">
        <w:rPr>
          <w:bCs w:val="0"/>
          <w:szCs w:val="24"/>
          <w:lang w:eastAsia="pl-PL"/>
        </w:rPr>
        <w:t>formie kształcenia</w:t>
      </w:r>
      <w:r w:rsidRPr="00956C8F">
        <w:rPr>
          <w:bCs w:val="0"/>
          <w:szCs w:val="24"/>
          <w:lang w:eastAsia="pl-PL"/>
        </w:rPr>
        <w:t xml:space="preserve">, z zastrzeżeniem </w:t>
      </w:r>
      <w:r w:rsidRPr="00766D81">
        <w:rPr>
          <w:bCs w:val="0"/>
          <w:szCs w:val="24"/>
          <w:lang w:eastAsia="pl-PL"/>
        </w:rPr>
        <w:t>§ 2 ust.</w:t>
      </w:r>
      <w:r w:rsidR="00F86008" w:rsidRPr="00766D81">
        <w:rPr>
          <w:bCs w:val="0"/>
          <w:szCs w:val="24"/>
          <w:lang w:eastAsia="pl-PL"/>
        </w:rPr>
        <w:t xml:space="preserve"> </w:t>
      </w:r>
      <w:r w:rsidR="00766D81" w:rsidRPr="00766D81">
        <w:rPr>
          <w:bCs w:val="0"/>
          <w:szCs w:val="24"/>
          <w:lang w:eastAsia="pl-PL"/>
        </w:rPr>
        <w:t>8</w:t>
      </w:r>
      <w:r w:rsidRPr="00766D81">
        <w:rPr>
          <w:bCs w:val="0"/>
          <w:szCs w:val="24"/>
          <w:lang w:eastAsia="pl-PL"/>
        </w:rPr>
        <w:t>,</w:t>
      </w:r>
      <w:r w:rsidRPr="00956C8F">
        <w:rPr>
          <w:bCs w:val="0"/>
          <w:szCs w:val="24"/>
          <w:lang w:eastAsia="pl-PL"/>
        </w:rPr>
        <w:t xml:space="preserve"> </w:t>
      </w:r>
    </w:p>
    <w:p w14:paraId="4513E702" w14:textId="1544B844" w:rsidR="00B423D0" w:rsidRPr="00956C8F" w:rsidRDefault="00B423D0" w:rsidP="00543EC5">
      <w:pPr>
        <w:numPr>
          <w:ilvl w:val="1"/>
          <w:numId w:val="39"/>
        </w:numPr>
        <w:ind w:left="697" w:hanging="340"/>
        <w:rPr>
          <w:bCs w:val="0"/>
          <w:szCs w:val="24"/>
          <w:lang w:eastAsia="pl-PL"/>
        </w:rPr>
      </w:pPr>
      <w:r w:rsidRPr="00956C8F">
        <w:rPr>
          <w:bCs w:val="0"/>
          <w:szCs w:val="24"/>
          <w:lang w:eastAsia="pl-PL"/>
        </w:rPr>
        <w:t xml:space="preserve">posiadanie odpowiedniej infrastruktury wraz z wyposażeniem niezbędnym do prawidłowej realizacji zadań edukacyjnych stawianych przed </w:t>
      </w:r>
      <w:r w:rsidR="008C2E2C" w:rsidRPr="00710599">
        <w:rPr>
          <w:bCs w:val="0"/>
          <w:szCs w:val="24"/>
          <w:lang w:eastAsia="pl-PL"/>
        </w:rPr>
        <w:t>inną</w:t>
      </w:r>
      <w:r w:rsidRPr="00710599">
        <w:rPr>
          <w:bCs w:val="0"/>
          <w:szCs w:val="24"/>
          <w:lang w:eastAsia="pl-PL"/>
        </w:rPr>
        <w:t xml:space="preserve"> </w:t>
      </w:r>
      <w:r w:rsidRPr="00B069CE">
        <w:rPr>
          <w:bCs w:val="0"/>
          <w:szCs w:val="24"/>
          <w:lang w:eastAsia="pl-PL"/>
        </w:rPr>
        <w:t>formą kształcenia,</w:t>
      </w:r>
    </w:p>
    <w:p w14:paraId="58076E4E" w14:textId="5C014A00" w:rsidR="004F08EF" w:rsidRDefault="00B423D0" w:rsidP="00543EC5">
      <w:pPr>
        <w:numPr>
          <w:ilvl w:val="1"/>
          <w:numId w:val="39"/>
        </w:numPr>
        <w:ind w:left="697" w:hanging="340"/>
        <w:rPr>
          <w:b/>
          <w:bCs w:val="0"/>
          <w:spacing w:val="-2"/>
          <w:szCs w:val="24"/>
          <w:lang w:eastAsia="pl-PL"/>
        </w:rPr>
      </w:pPr>
      <w:r w:rsidRPr="00956C8F">
        <w:rPr>
          <w:bCs w:val="0"/>
          <w:spacing w:val="-2"/>
          <w:szCs w:val="24"/>
          <w:lang w:eastAsia="pl-PL"/>
        </w:rPr>
        <w:t>spełnienie warunków przewidzianych dla uruchomienia</w:t>
      </w:r>
      <w:r w:rsidR="008C2E2C" w:rsidRPr="00710599">
        <w:rPr>
          <w:bCs w:val="0"/>
          <w:spacing w:val="-2"/>
          <w:szCs w:val="24"/>
          <w:lang w:eastAsia="pl-PL"/>
        </w:rPr>
        <w:t xml:space="preserve"> innej</w:t>
      </w:r>
      <w:r w:rsidRPr="00710599">
        <w:rPr>
          <w:bCs w:val="0"/>
          <w:spacing w:val="-2"/>
          <w:szCs w:val="24"/>
          <w:lang w:eastAsia="pl-PL"/>
        </w:rPr>
        <w:t xml:space="preserve"> </w:t>
      </w:r>
      <w:r w:rsidRPr="00B069CE">
        <w:rPr>
          <w:bCs w:val="0"/>
          <w:spacing w:val="-2"/>
          <w:szCs w:val="24"/>
          <w:lang w:eastAsia="pl-PL"/>
        </w:rPr>
        <w:t>formy kształcenia,</w:t>
      </w:r>
      <w:r w:rsidR="00090105">
        <w:rPr>
          <w:bCs w:val="0"/>
          <w:spacing w:val="-2"/>
          <w:szCs w:val="24"/>
          <w:lang w:eastAsia="pl-PL"/>
        </w:rPr>
        <w:t xml:space="preserve"> </w:t>
      </w:r>
      <w:r w:rsidRPr="00956C8F">
        <w:rPr>
          <w:bCs w:val="0"/>
          <w:spacing w:val="-2"/>
          <w:szCs w:val="24"/>
          <w:lang w:eastAsia="pl-PL"/>
        </w:rPr>
        <w:t>wynikających z odrębnych przepisów</w:t>
      </w:r>
      <w:r w:rsidRPr="00B423D0">
        <w:rPr>
          <w:bCs w:val="0"/>
          <w:spacing w:val="-2"/>
          <w:szCs w:val="24"/>
          <w:lang w:eastAsia="pl-PL"/>
        </w:rPr>
        <w:t>.</w:t>
      </w:r>
    </w:p>
    <w:p w14:paraId="695F887E" w14:textId="03BD560E" w:rsidR="00177860" w:rsidRPr="00177860" w:rsidRDefault="00B423D0" w:rsidP="00543EC5">
      <w:pPr>
        <w:pStyle w:val="Akapitzlist"/>
        <w:numPr>
          <w:ilvl w:val="0"/>
          <w:numId w:val="27"/>
        </w:numPr>
        <w:tabs>
          <w:tab w:val="clear" w:pos="1068"/>
        </w:tabs>
        <w:ind w:left="284" w:hanging="284"/>
        <w:rPr>
          <w:b/>
          <w:bCs w:val="0"/>
          <w:spacing w:val="-2"/>
          <w:szCs w:val="24"/>
          <w:lang w:eastAsia="pl-PL"/>
        </w:rPr>
      </w:pPr>
      <w:r w:rsidRPr="004F08EF">
        <w:rPr>
          <w:bCs w:val="0"/>
          <w:spacing w:val="-2"/>
          <w:szCs w:val="24"/>
          <w:lang w:eastAsia="pl-PL"/>
        </w:rPr>
        <w:t>Inne formy kształcenia mogą być prowadzone</w:t>
      </w:r>
      <w:r w:rsidRPr="004F08EF">
        <w:rPr>
          <w:bCs w:val="0"/>
          <w:szCs w:val="24"/>
          <w:lang w:eastAsia="pl-PL"/>
        </w:rPr>
        <w:t xml:space="preserve"> </w:t>
      </w:r>
      <w:r w:rsidRPr="004F08EF">
        <w:rPr>
          <w:bCs w:val="0"/>
          <w:spacing w:val="-2"/>
          <w:szCs w:val="24"/>
          <w:lang w:eastAsia="pl-PL"/>
        </w:rPr>
        <w:t>w Uczelni w językach obcych w całości lub</w:t>
      </w:r>
      <w:r w:rsidR="00A31A58" w:rsidRPr="004F08EF">
        <w:rPr>
          <w:bCs w:val="0"/>
          <w:spacing w:val="-2"/>
          <w:szCs w:val="24"/>
          <w:lang w:eastAsia="pl-PL"/>
        </w:rPr>
        <w:t xml:space="preserve"> w</w:t>
      </w:r>
      <w:r w:rsidR="00D933E5">
        <w:rPr>
          <w:bCs w:val="0"/>
          <w:spacing w:val="-2"/>
          <w:szCs w:val="24"/>
          <w:lang w:eastAsia="pl-PL"/>
        </w:rPr>
        <w:t> </w:t>
      </w:r>
      <w:r w:rsidRPr="004F08EF">
        <w:rPr>
          <w:bCs w:val="0"/>
          <w:spacing w:val="-2"/>
          <w:szCs w:val="24"/>
          <w:lang w:eastAsia="pl-PL"/>
        </w:rPr>
        <w:t>części programu</w:t>
      </w:r>
      <w:r w:rsidR="00D25FBA" w:rsidRPr="004F08EF">
        <w:rPr>
          <w:bCs w:val="0"/>
          <w:spacing w:val="-2"/>
          <w:szCs w:val="24"/>
          <w:lang w:eastAsia="pl-PL"/>
        </w:rPr>
        <w:t xml:space="preserve"> oraz z wykorzystaniem metod i technik kształcenia na odległość.</w:t>
      </w:r>
    </w:p>
    <w:p w14:paraId="3DE70169" w14:textId="77777777" w:rsidR="00177860" w:rsidRPr="00177860" w:rsidRDefault="00B423D0" w:rsidP="00543EC5">
      <w:pPr>
        <w:pStyle w:val="Akapitzlist"/>
        <w:numPr>
          <w:ilvl w:val="0"/>
          <w:numId w:val="27"/>
        </w:numPr>
        <w:tabs>
          <w:tab w:val="clear" w:pos="1068"/>
        </w:tabs>
        <w:ind w:left="284" w:hanging="284"/>
        <w:rPr>
          <w:b/>
          <w:bCs w:val="0"/>
          <w:spacing w:val="-2"/>
          <w:szCs w:val="24"/>
          <w:lang w:eastAsia="pl-PL"/>
        </w:rPr>
      </w:pPr>
      <w:r w:rsidRPr="00177860">
        <w:rPr>
          <w:bCs w:val="0"/>
          <w:szCs w:val="24"/>
          <w:lang w:eastAsia="pl-PL"/>
        </w:rPr>
        <w:t>Inne formy kształcenia mogą być finansowane lub dofinansowane przez instytucje zewnętrzne, w tym z funduszy UE lub innych. Wysokość opłat za inne formy kształcenia ustala się z uwzględnieniem zasad finansowania lub dofinansowania tych form oraz przygotowuje odrębną kalkulację, stanowiącą plan rzeczowo-finansowy projektu.</w:t>
      </w:r>
    </w:p>
    <w:p w14:paraId="02EFF3BB" w14:textId="24F09DEB" w:rsidR="008D4D65" w:rsidRPr="00177860" w:rsidRDefault="008D4D65" w:rsidP="00543EC5">
      <w:pPr>
        <w:pStyle w:val="Akapitzlist"/>
        <w:numPr>
          <w:ilvl w:val="0"/>
          <w:numId w:val="27"/>
        </w:numPr>
        <w:tabs>
          <w:tab w:val="clear" w:pos="1068"/>
        </w:tabs>
        <w:ind w:left="284" w:hanging="284"/>
        <w:rPr>
          <w:b/>
          <w:bCs w:val="0"/>
          <w:spacing w:val="-2"/>
          <w:szCs w:val="24"/>
          <w:lang w:eastAsia="pl-PL"/>
        </w:rPr>
      </w:pPr>
      <w:r w:rsidRPr="00B069CE">
        <w:t>Kształcenie w ramach innych form kształcenia może być realizowane w postaci:</w:t>
      </w:r>
    </w:p>
    <w:p w14:paraId="4A66050E" w14:textId="57F26EA4" w:rsidR="008D4D65" w:rsidRPr="00B069CE" w:rsidRDefault="008D4D65" w:rsidP="00543EC5">
      <w:pPr>
        <w:pStyle w:val="Tekstpodstawowy"/>
        <w:numPr>
          <w:ilvl w:val="0"/>
          <w:numId w:val="40"/>
        </w:numPr>
        <w:spacing w:after="60" w:line="240" w:lineRule="auto"/>
        <w:ind w:hanging="340"/>
        <w:rPr>
          <w:spacing w:val="-2"/>
        </w:rPr>
      </w:pPr>
      <w:r w:rsidRPr="00B069CE">
        <w:t>kursów</w:t>
      </w:r>
      <w:r w:rsidR="00090105">
        <w:t>,</w:t>
      </w:r>
      <w:r w:rsidRPr="00B069CE">
        <w:t xml:space="preserve"> </w:t>
      </w:r>
    </w:p>
    <w:p w14:paraId="46DCC5CD" w14:textId="0A8B7E52" w:rsidR="008D4D65" w:rsidRPr="00B069CE" w:rsidRDefault="008D4D65" w:rsidP="00543EC5">
      <w:pPr>
        <w:pStyle w:val="Tekstpodstawowy"/>
        <w:numPr>
          <w:ilvl w:val="0"/>
          <w:numId w:val="40"/>
        </w:numPr>
        <w:spacing w:after="60" w:line="240" w:lineRule="auto"/>
        <w:ind w:hanging="340"/>
        <w:rPr>
          <w:spacing w:val="-2"/>
        </w:rPr>
      </w:pPr>
      <w:r w:rsidRPr="00B069CE">
        <w:t>szkoleń</w:t>
      </w:r>
      <w:r w:rsidR="00090105">
        <w:t>,</w:t>
      </w:r>
    </w:p>
    <w:p w14:paraId="0128B162" w14:textId="2479CE95" w:rsidR="00177860" w:rsidRDefault="008D4D65" w:rsidP="00543EC5">
      <w:pPr>
        <w:pStyle w:val="Tekstpodstawowy"/>
        <w:numPr>
          <w:ilvl w:val="0"/>
          <w:numId w:val="40"/>
        </w:numPr>
        <w:spacing w:after="60" w:line="240" w:lineRule="auto"/>
        <w:ind w:hanging="340"/>
        <w:rPr>
          <w:spacing w:val="-2"/>
        </w:rPr>
      </w:pPr>
      <w:r w:rsidRPr="00B069CE">
        <w:t>warsztatów</w:t>
      </w:r>
      <w:r w:rsidR="00090105">
        <w:t>.</w:t>
      </w:r>
    </w:p>
    <w:p w14:paraId="0CF62A86" w14:textId="0AB75E46" w:rsidR="008D4D65" w:rsidRPr="00177860" w:rsidRDefault="008D4D65" w:rsidP="00543EC5">
      <w:pPr>
        <w:pStyle w:val="Tekstpodstawowy"/>
        <w:numPr>
          <w:ilvl w:val="0"/>
          <w:numId w:val="27"/>
        </w:numPr>
        <w:tabs>
          <w:tab w:val="clear" w:pos="1068"/>
          <w:tab w:val="num" w:pos="284"/>
        </w:tabs>
        <w:spacing w:after="60" w:line="240" w:lineRule="auto"/>
        <w:ind w:left="284" w:hanging="284"/>
        <w:rPr>
          <w:spacing w:val="-2"/>
        </w:rPr>
      </w:pPr>
      <w:r w:rsidRPr="00B069CE">
        <w:t xml:space="preserve">W szczególnych przypadkach, prorektor ds. kształcenia może wyrazić zgodę na realizację innej formy </w:t>
      </w:r>
      <w:r w:rsidRPr="007540AA">
        <w:t>kształcenia</w:t>
      </w:r>
      <w:r w:rsidRPr="00B069CE">
        <w:t xml:space="preserve"> w innej postaci niż te, o których mowa w ust. 8. </w:t>
      </w:r>
    </w:p>
    <w:p w14:paraId="5ACA08BB" w14:textId="02812027" w:rsidR="00B423D0" w:rsidRPr="00B423D0" w:rsidRDefault="00B423D0" w:rsidP="00D272EE">
      <w:pPr>
        <w:pageBreakBefore/>
        <w:spacing w:line="240" w:lineRule="auto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lastRenderedPageBreak/>
        <w:t>§ 2.</w:t>
      </w:r>
    </w:p>
    <w:p w14:paraId="794DBE78" w14:textId="77777777" w:rsidR="006B0E55" w:rsidRDefault="00B423D0" w:rsidP="00D272EE">
      <w:pPr>
        <w:tabs>
          <w:tab w:val="left" w:pos="284"/>
        </w:tabs>
        <w:spacing w:after="120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Organizacja innych form kształcenia</w:t>
      </w:r>
    </w:p>
    <w:p w14:paraId="7371EAF6" w14:textId="3F28A7F7" w:rsidR="00655BE0" w:rsidRPr="00655BE0" w:rsidRDefault="00B423D0" w:rsidP="00E444F2">
      <w:pPr>
        <w:pStyle w:val="Akapitzlist"/>
        <w:numPr>
          <w:ilvl w:val="0"/>
          <w:numId w:val="29"/>
        </w:numPr>
        <w:tabs>
          <w:tab w:val="clear" w:pos="360"/>
          <w:tab w:val="num" w:pos="142"/>
        </w:tabs>
        <w:ind w:left="284" w:hanging="284"/>
        <w:rPr>
          <w:b/>
          <w:bCs w:val="0"/>
          <w:szCs w:val="24"/>
          <w:lang w:eastAsia="pl-PL"/>
        </w:rPr>
      </w:pPr>
      <w:r w:rsidRPr="006B0E55">
        <w:rPr>
          <w:bCs w:val="0"/>
          <w:szCs w:val="24"/>
          <w:lang w:eastAsia="pl-PL"/>
        </w:rPr>
        <w:t xml:space="preserve">Kierownik jednostki organizacyjnej składa do prorektora ds. kształcenia </w:t>
      </w:r>
      <w:r w:rsidRPr="00A5458C">
        <w:rPr>
          <w:bCs w:val="0"/>
          <w:szCs w:val="24"/>
          <w:lang w:eastAsia="pl-PL"/>
        </w:rPr>
        <w:t xml:space="preserve">wniosek </w:t>
      </w:r>
      <w:r w:rsidR="00611DA4" w:rsidRPr="00A5458C">
        <w:rPr>
          <w:bCs w:val="0"/>
          <w:szCs w:val="24"/>
          <w:lang w:eastAsia="pl-PL"/>
        </w:rPr>
        <w:t>o</w:t>
      </w:r>
      <w:r w:rsidR="00090105">
        <w:rPr>
          <w:bCs w:val="0"/>
          <w:szCs w:val="24"/>
          <w:lang w:eastAsia="pl-PL"/>
        </w:rPr>
        <w:t> </w:t>
      </w:r>
      <w:r w:rsidRPr="00A5458C">
        <w:rPr>
          <w:bCs w:val="0"/>
          <w:szCs w:val="24"/>
          <w:lang w:eastAsia="pl-PL"/>
        </w:rPr>
        <w:t>uruchomieni</w:t>
      </w:r>
      <w:r w:rsidR="001B7DB6" w:rsidRPr="00A5458C">
        <w:rPr>
          <w:bCs w:val="0"/>
          <w:szCs w:val="24"/>
          <w:lang w:eastAsia="pl-PL"/>
        </w:rPr>
        <w:t>e</w:t>
      </w:r>
      <w:r w:rsidRPr="00A5458C">
        <w:rPr>
          <w:bCs w:val="0"/>
          <w:szCs w:val="24"/>
          <w:lang w:eastAsia="pl-PL"/>
        </w:rPr>
        <w:t>/wznowieni</w:t>
      </w:r>
      <w:r w:rsidR="001B7DB6" w:rsidRPr="00A5458C">
        <w:rPr>
          <w:bCs w:val="0"/>
          <w:szCs w:val="24"/>
          <w:lang w:eastAsia="pl-PL"/>
        </w:rPr>
        <w:t>e</w:t>
      </w:r>
      <w:r w:rsidRPr="00A5458C">
        <w:rPr>
          <w:bCs w:val="0"/>
          <w:szCs w:val="24"/>
          <w:lang w:eastAsia="pl-PL"/>
        </w:rPr>
        <w:t xml:space="preserve"> innej formy kształcenia</w:t>
      </w:r>
      <w:r w:rsidR="00710599" w:rsidRPr="00A5458C">
        <w:rPr>
          <w:bCs w:val="0"/>
          <w:szCs w:val="24"/>
          <w:lang w:eastAsia="pl-PL"/>
        </w:rPr>
        <w:t xml:space="preserve"> co najmniej 14 dni przed podaniem</w:t>
      </w:r>
      <w:r w:rsidR="004E19C5" w:rsidRPr="00A5458C">
        <w:rPr>
          <w:bCs w:val="0"/>
          <w:szCs w:val="24"/>
          <w:lang w:eastAsia="pl-PL"/>
        </w:rPr>
        <w:t xml:space="preserve"> informacji na jego temat</w:t>
      </w:r>
      <w:r w:rsidR="00710599" w:rsidRPr="00A5458C">
        <w:rPr>
          <w:bCs w:val="0"/>
          <w:szCs w:val="24"/>
          <w:lang w:eastAsia="pl-PL"/>
        </w:rPr>
        <w:t xml:space="preserve"> do publicznej wiadomości.</w:t>
      </w:r>
    </w:p>
    <w:p w14:paraId="745CBA87" w14:textId="45734D86" w:rsidR="00B423D0" w:rsidRPr="00655BE0" w:rsidRDefault="00B423D0" w:rsidP="00E444F2">
      <w:pPr>
        <w:pStyle w:val="Akapitzlist"/>
        <w:numPr>
          <w:ilvl w:val="0"/>
          <w:numId w:val="29"/>
        </w:numPr>
        <w:tabs>
          <w:tab w:val="clear" w:pos="360"/>
          <w:tab w:val="num" w:pos="142"/>
        </w:tabs>
        <w:ind w:left="284" w:hanging="284"/>
        <w:rPr>
          <w:b/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>Wniosek o uruchomienie/wznowienie innej formy kształcenia powinien zawierać:</w:t>
      </w:r>
    </w:p>
    <w:p w14:paraId="246CB56C" w14:textId="389CAA49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nazwę jednostki</w:t>
      </w:r>
      <w:r w:rsidR="002B3D41">
        <w:rPr>
          <w:bCs w:val="0"/>
          <w:szCs w:val="24"/>
          <w:lang w:eastAsia="pl-PL"/>
        </w:rPr>
        <w:t xml:space="preserve"> organizacyjnej</w:t>
      </w:r>
      <w:r w:rsidRPr="00B069CE">
        <w:rPr>
          <w:bCs w:val="0"/>
          <w:szCs w:val="24"/>
          <w:lang w:eastAsia="pl-PL"/>
        </w:rPr>
        <w:t>/jednostek</w:t>
      </w:r>
      <w:r w:rsidR="002B3D41">
        <w:rPr>
          <w:bCs w:val="0"/>
          <w:szCs w:val="24"/>
          <w:lang w:eastAsia="pl-PL"/>
        </w:rPr>
        <w:t xml:space="preserve"> organizacyjnych</w:t>
      </w:r>
      <w:r w:rsidRPr="00B423D0">
        <w:rPr>
          <w:bCs w:val="0"/>
          <w:szCs w:val="24"/>
          <w:lang w:eastAsia="pl-PL"/>
        </w:rPr>
        <w:t xml:space="preserve"> prowadzących daną formę kształcenia,</w:t>
      </w:r>
    </w:p>
    <w:p w14:paraId="7978A4C2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określenie nazwy własnej</w:t>
      </w:r>
      <w:r w:rsidR="001756DF">
        <w:rPr>
          <w:bCs w:val="0"/>
          <w:szCs w:val="24"/>
          <w:lang w:eastAsia="pl-PL"/>
        </w:rPr>
        <w:t xml:space="preserve"> </w:t>
      </w:r>
      <w:r w:rsidR="001756DF" w:rsidRPr="00FE6CA7">
        <w:rPr>
          <w:bCs w:val="0"/>
          <w:szCs w:val="24"/>
          <w:lang w:eastAsia="pl-PL"/>
        </w:rPr>
        <w:t>innej formy kształcenia</w:t>
      </w:r>
      <w:r w:rsidRPr="00FE6CA7">
        <w:rPr>
          <w:bCs w:val="0"/>
          <w:szCs w:val="24"/>
          <w:lang w:eastAsia="pl-PL"/>
        </w:rPr>
        <w:t>,</w:t>
      </w:r>
    </w:p>
    <w:p w14:paraId="24558CFB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uzasadnienie utworzenia/wznowienia danej formy kształcenia,</w:t>
      </w:r>
    </w:p>
    <w:p w14:paraId="010E3F3F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czas trwania i system prowadzenia danej formy kształcenia, </w:t>
      </w:r>
    </w:p>
    <w:p w14:paraId="1A9D00FF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zakres przewidywanych do samodzielnego wykonania przez uczestników formy kształcenia projektów lub prac końcowych itp.(o ile występują),</w:t>
      </w:r>
    </w:p>
    <w:p w14:paraId="143BF774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środowisko potencjalnych adresatów danej formy kształcenia,</w:t>
      </w:r>
    </w:p>
    <w:p w14:paraId="5B90E0B0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termin i warunki planowanej rekrutacji (wymagania formalne, jakie powinni spełniać kandydaci na uczestników danej formy kształcenia),</w:t>
      </w:r>
    </w:p>
    <w:p w14:paraId="6008A354" w14:textId="77777777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kandydaturę kierownika danej formy kształcenia,</w:t>
      </w:r>
    </w:p>
    <w:p w14:paraId="466EB883" w14:textId="402A7A8C" w:rsidR="00B423D0" w:rsidRPr="00B423D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informacja w jakim języku prowadzona jest dana forma kształcenia</w:t>
      </w:r>
      <w:r w:rsidR="00090105">
        <w:rPr>
          <w:bCs w:val="0"/>
          <w:szCs w:val="24"/>
          <w:lang w:eastAsia="pl-PL"/>
        </w:rPr>
        <w:t>,</w:t>
      </w:r>
    </w:p>
    <w:p w14:paraId="655A24AC" w14:textId="6875F9C6" w:rsidR="00655BE0" w:rsidRDefault="00B423D0" w:rsidP="00543EC5">
      <w:pPr>
        <w:numPr>
          <w:ilvl w:val="0"/>
          <w:numId w:val="25"/>
        </w:numPr>
        <w:ind w:left="680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uzyskane </w:t>
      </w:r>
      <w:r w:rsidR="00F15E39">
        <w:rPr>
          <w:bCs w:val="0"/>
          <w:szCs w:val="24"/>
          <w:lang w:eastAsia="pl-PL"/>
        </w:rPr>
        <w:t xml:space="preserve">w wyniku zakończenia innej formy kształcenia </w:t>
      </w:r>
      <w:r w:rsidRPr="00B423D0">
        <w:rPr>
          <w:bCs w:val="0"/>
          <w:szCs w:val="24"/>
          <w:lang w:eastAsia="pl-PL"/>
        </w:rPr>
        <w:t>uprawnienia.</w:t>
      </w:r>
    </w:p>
    <w:p w14:paraId="505A56CF" w14:textId="7D331616" w:rsidR="00B423D0" w:rsidRP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>Do wniosku należy dołączyć:</w:t>
      </w:r>
    </w:p>
    <w:p w14:paraId="34C1347E" w14:textId="0BF2D73A" w:rsidR="00B423D0" w:rsidRPr="00B423D0" w:rsidRDefault="00B423D0" w:rsidP="00543EC5">
      <w:pPr>
        <w:numPr>
          <w:ilvl w:val="0"/>
          <w:numId w:val="35"/>
        </w:numPr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program </w:t>
      </w:r>
      <w:r w:rsidR="00FE6CA7" w:rsidRPr="001B7DB6">
        <w:rPr>
          <w:bCs w:val="0"/>
          <w:szCs w:val="24"/>
          <w:lang w:eastAsia="pl-PL"/>
        </w:rPr>
        <w:t>innej</w:t>
      </w:r>
      <w:r w:rsidR="00FE6CA7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formy kształcenia,</w:t>
      </w:r>
    </w:p>
    <w:p w14:paraId="166DD622" w14:textId="09FB19F3" w:rsidR="00655BE0" w:rsidRDefault="00B423D0" w:rsidP="00543EC5">
      <w:pPr>
        <w:numPr>
          <w:ilvl w:val="0"/>
          <w:numId w:val="35"/>
        </w:numPr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kalkulację kosztów </w:t>
      </w:r>
      <w:r w:rsidR="00B069CE">
        <w:rPr>
          <w:bCs w:val="0"/>
          <w:szCs w:val="24"/>
          <w:lang w:eastAsia="pl-PL"/>
        </w:rPr>
        <w:t xml:space="preserve">innej </w:t>
      </w:r>
      <w:r w:rsidRPr="00B423D0">
        <w:rPr>
          <w:bCs w:val="0"/>
          <w:szCs w:val="24"/>
          <w:lang w:eastAsia="pl-PL"/>
        </w:rPr>
        <w:t>formy kształcenia</w:t>
      </w:r>
      <w:r w:rsidR="000D14B8">
        <w:rPr>
          <w:bCs w:val="0"/>
          <w:szCs w:val="24"/>
          <w:lang w:eastAsia="pl-PL"/>
        </w:rPr>
        <w:t xml:space="preserve"> </w:t>
      </w:r>
      <w:r w:rsidR="000D14B8" w:rsidRPr="001B7DB6">
        <w:rPr>
          <w:bCs w:val="0"/>
          <w:szCs w:val="24"/>
          <w:lang w:eastAsia="pl-PL"/>
        </w:rPr>
        <w:t>zgodnie ze wzorem określonym w</w:t>
      </w:r>
      <w:r w:rsidR="00B92B98" w:rsidRPr="001B7DB6">
        <w:rPr>
          <w:bCs w:val="0"/>
          <w:szCs w:val="24"/>
          <w:lang w:eastAsia="pl-PL"/>
        </w:rPr>
        <w:t> </w:t>
      </w:r>
      <w:r w:rsidR="000D14B8" w:rsidRPr="001B7DB6">
        <w:rPr>
          <w:bCs w:val="0"/>
          <w:szCs w:val="24"/>
          <w:lang w:eastAsia="pl-PL"/>
        </w:rPr>
        <w:t>odrębnych przepisach</w:t>
      </w:r>
      <w:r w:rsidR="00B92B98" w:rsidRPr="001B7DB6">
        <w:rPr>
          <w:bCs w:val="0"/>
          <w:szCs w:val="24"/>
          <w:lang w:eastAsia="pl-PL"/>
        </w:rPr>
        <w:t>,</w:t>
      </w:r>
      <w:r w:rsidR="000D14B8" w:rsidRPr="001B7DB6">
        <w:rPr>
          <w:bCs w:val="0"/>
          <w:szCs w:val="24"/>
          <w:lang w:eastAsia="pl-PL"/>
        </w:rPr>
        <w:t xml:space="preserve"> zaakceptowan</w:t>
      </w:r>
      <w:r w:rsidR="00B92B98" w:rsidRPr="001B7DB6">
        <w:rPr>
          <w:bCs w:val="0"/>
          <w:szCs w:val="24"/>
          <w:lang w:eastAsia="pl-PL"/>
        </w:rPr>
        <w:t>ą</w:t>
      </w:r>
      <w:r w:rsidR="000D14B8" w:rsidRPr="001B7DB6">
        <w:rPr>
          <w:bCs w:val="0"/>
          <w:szCs w:val="24"/>
          <w:lang w:eastAsia="pl-PL"/>
        </w:rPr>
        <w:t xml:space="preserve"> przez dziekana oraz kwestora – w przypadku gdy za udział w innej formie kształcenia pobierana jest opłata</w:t>
      </w:r>
      <w:r w:rsidR="00090105">
        <w:rPr>
          <w:bCs w:val="0"/>
          <w:szCs w:val="24"/>
          <w:lang w:eastAsia="pl-PL"/>
        </w:rPr>
        <w:t>.</w:t>
      </w:r>
    </w:p>
    <w:p w14:paraId="30DCCF04" w14:textId="77777777" w:rsid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>Inne formy kształcenia mogą być prowadzone jako jednorazowe lub jako powtarzające się. Do</w:t>
      </w:r>
      <w:r w:rsidR="00E7623D" w:rsidRPr="00655BE0">
        <w:rPr>
          <w:bCs w:val="0"/>
          <w:szCs w:val="24"/>
          <w:lang w:eastAsia="pl-PL"/>
        </w:rPr>
        <w:t> </w:t>
      </w:r>
      <w:r w:rsidRPr="00655BE0">
        <w:rPr>
          <w:bCs w:val="0"/>
          <w:szCs w:val="24"/>
          <w:lang w:eastAsia="pl-PL"/>
        </w:rPr>
        <w:t xml:space="preserve">powtórzenia danej formy stosuje się tryb określony w ust. 1 </w:t>
      </w:r>
      <w:r w:rsidR="00397953" w:rsidRPr="00655BE0">
        <w:rPr>
          <w:bCs w:val="0"/>
          <w:szCs w:val="24"/>
          <w:lang w:eastAsia="pl-PL"/>
        </w:rPr>
        <w:t>–</w:t>
      </w:r>
      <w:r w:rsidRPr="00655BE0">
        <w:rPr>
          <w:bCs w:val="0"/>
          <w:szCs w:val="24"/>
          <w:lang w:eastAsia="pl-PL"/>
        </w:rPr>
        <w:t xml:space="preserve"> </w:t>
      </w:r>
      <w:r w:rsidR="002B3D41" w:rsidRPr="00655BE0">
        <w:rPr>
          <w:bCs w:val="0"/>
          <w:szCs w:val="24"/>
          <w:lang w:eastAsia="pl-PL"/>
        </w:rPr>
        <w:t>3</w:t>
      </w:r>
      <w:r w:rsidRPr="00655BE0">
        <w:rPr>
          <w:bCs w:val="0"/>
          <w:szCs w:val="24"/>
          <w:lang w:eastAsia="pl-PL"/>
        </w:rPr>
        <w:t>.</w:t>
      </w:r>
    </w:p>
    <w:p w14:paraId="2EA2AACD" w14:textId="77777777" w:rsid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>Prorektor ds. kształcenia wyraża zgodę na uruchomienie</w:t>
      </w:r>
      <w:r w:rsidR="00E7623D" w:rsidRPr="00655BE0">
        <w:rPr>
          <w:bCs w:val="0"/>
          <w:szCs w:val="24"/>
          <w:lang w:eastAsia="pl-PL"/>
        </w:rPr>
        <w:t xml:space="preserve"> innej</w:t>
      </w:r>
      <w:r w:rsidRPr="00655BE0">
        <w:rPr>
          <w:bCs w:val="0"/>
          <w:szCs w:val="24"/>
          <w:lang w:eastAsia="pl-PL"/>
        </w:rPr>
        <w:t xml:space="preserve"> formy kształcenia.</w:t>
      </w:r>
    </w:p>
    <w:p w14:paraId="460CB51A" w14:textId="66CD6256" w:rsid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 xml:space="preserve">Kierownika </w:t>
      </w:r>
      <w:r w:rsidR="00E7623D" w:rsidRPr="00655BE0">
        <w:rPr>
          <w:bCs w:val="0"/>
          <w:szCs w:val="24"/>
          <w:lang w:eastAsia="pl-PL"/>
        </w:rPr>
        <w:t xml:space="preserve">innej </w:t>
      </w:r>
      <w:r w:rsidRPr="00655BE0">
        <w:rPr>
          <w:bCs w:val="0"/>
          <w:szCs w:val="24"/>
          <w:lang w:eastAsia="pl-PL"/>
        </w:rPr>
        <w:t xml:space="preserve">formy kształcenia </w:t>
      </w:r>
      <w:r w:rsidRPr="006D3EC4">
        <w:rPr>
          <w:bCs w:val="0"/>
          <w:szCs w:val="24"/>
          <w:lang w:eastAsia="pl-PL"/>
        </w:rPr>
        <w:t>powołuje</w:t>
      </w:r>
      <w:r w:rsidR="006D3EC4">
        <w:rPr>
          <w:bCs w:val="0"/>
          <w:szCs w:val="24"/>
          <w:lang w:eastAsia="pl-PL"/>
        </w:rPr>
        <w:t xml:space="preserve">, na podstawie upoważnienia Rektora, </w:t>
      </w:r>
      <w:r w:rsidRPr="00655BE0">
        <w:rPr>
          <w:bCs w:val="0"/>
          <w:szCs w:val="24"/>
          <w:lang w:eastAsia="pl-PL"/>
        </w:rPr>
        <w:t>prorektor ds. kształcenia na</w:t>
      </w:r>
      <w:r w:rsidR="00E7623D" w:rsidRPr="00655BE0">
        <w:rPr>
          <w:bCs w:val="0"/>
          <w:szCs w:val="24"/>
          <w:lang w:eastAsia="pl-PL"/>
        </w:rPr>
        <w:t> </w:t>
      </w:r>
      <w:r w:rsidRPr="00655BE0">
        <w:rPr>
          <w:bCs w:val="0"/>
          <w:szCs w:val="24"/>
          <w:lang w:eastAsia="pl-PL"/>
        </w:rPr>
        <w:t>wniosek kierownika jednostki organizacyjnej, spośród zatrudnionych w</w:t>
      </w:r>
      <w:r w:rsidR="00D933E5">
        <w:rPr>
          <w:bCs w:val="0"/>
          <w:szCs w:val="24"/>
          <w:lang w:eastAsia="pl-PL"/>
        </w:rPr>
        <w:t> </w:t>
      </w:r>
      <w:r w:rsidRPr="00655BE0">
        <w:rPr>
          <w:bCs w:val="0"/>
          <w:szCs w:val="24"/>
          <w:lang w:eastAsia="pl-PL"/>
        </w:rPr>
        <w:t>Uczelni nauczycieli akademickich lub specjalistów, posiadających wysokie kwalifikacje z</w:t>
      </w:r>
      <w:r w:rsidR="00D933E5">
        <w:rPr>
          <w:bCs w:val="0"/>
          <w:szCs w:val="24"/>
          <w:lang w:eastAsia="pl-PL"/>
        </w:rPr>
        <w:t> </w:t>
      </w:r>
      <w:r w:rsidR="00B614A6">
        <w:rPr>
          <w:bCs w:val="0"/>
          <w:szCs w:val="24"/>
          <w:lang w:eastAsia="pl-PL"/>
        </w:rPr>
        <w:t xml:space="preserve"> </w:t>
      </w:r>
      <w:r w:rsidRPr="00655BE0">
        <w:rPr>
          <w:bCs w:val="0"/>
          <w:szCs w:val="24"/>
          <w:lang w:eastAsia="pl-PL"/>
        </w:rPr>
        <w:t xml:space="preserve">tematyki </w:t>
      </w:r>
      <w:r w:rsidR="00E7623D" w:rsidRPr="00655BE0">
        <w:rPr>
          <w:bCs w:val="0"/>
          <w:szCs w:val="24"/>
          <w:lang w:eastAsia="pl-PL"/>
        </w:rPr>
        <w:t xml:space="preserve">innej </w:t>
      </w:r>
      <w:r w:rsidRPr="00655BE0">
        <w:rPr>
          <w:bCs w:val="0"/>
          <w:szCs w:val="24"/>
          <w:lang w:eastAsia="pl-PL"/>
        </w:rPr>
        <w:t>formy kształcenia.</w:t>
      </w:r>
    </w:p>
    <w:p w14:paraId="2F12BF0F" w14:textId="77777777" w:rsid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 xml:space="preserve">Kierownik </w:t>
      </w:r>
      <w:r w:rsidR="00E7623D" w:rsidRPr="00655BE0">
        <w:rPr>
          <w:bCs w:val="0"/>
          <w:szCs w:val="24"/>
          <w:lang w:eastAsia="pl-PL"/>
        </w:rPr>
        <w:t>innej</w:t>
      </w:r>
      <w:r w:rsidRPr="00655BE0">
        <w:rPr>
          <w:bCs w:val="0"/>
          <w:szCs w:val="24"/>
          <w:lang w:eastAsia="pl-PL"/>
        </w:rPr>
        <w:t xml:space="preserve"> formy kieruje przebiegiem, gospodarką majątkową oraz rozliczeniem finansowym </w:t>
      </w:r>
      <w:r w:rsidR="00E7623D" w:rsidRPr="00655BE0">
        <w:rPr>
          <w:bCs w:val="0"/>
          <w:szCs w:val="24"/>
          <w:lang w:eastAsia="pl-PL"/>
        </w:rPr>
        <w:t xml:space="preserve">innej </w:t>
      </w:r>
      <w:r w:rsidRPr="00655BE0">
        <w:rPr>
          <w:bCs w:val="0"/>
          <w:szCs w:val="24"/>
          <w:lang w:eastAsia="pl-PL"/>
        </w:rPr>
        <w:t>formy kształcenia.</w:t>
      </w:r>
    </w:p>
    <w:p w14:paraId="4B708EF9" w14:textId="69DBC49E" w:rsidR="00B423D0" w:rsidRPr="00655BE0" w:rsidRDefault="00B423D0" w:rsidP="00090105">
      <w:pPr>
        <w:pStyle w:val="Akapitzlist"/>
        <w:numPr>
          <w:ilvl w:val="0"/>
          <w:numId w:val="29"/>
        </w:numPr>
        <w:ind w:left="284" w:hanging="284"/>
        <w:rPr>
          <w:bCs w:val="0"/>
          <w:szCs w:val="24"/>
          <w:lang w:eastAsia="pl-PL"/>
        </w:rPr>
      </w:pPr>
      <w:r w:rsidRPr="00655BE0">
        <w:rPr>
          <w:bCs w:val="0"/>
          <w:szCs w:val="24"/>
          <w:lang w:eastAsia="pl-PL"/>
        </w:rPr>
        <w:t>Zajęcia dydaktyczne mogą prowadzić nauczyciele akademiccy oraz specjaliści z Uczelni i spoza Uczelni.</w:t>
      </w:r>
    </w:p>
    <w:p w14:paraId="3829C0E5" w14:textId="77777777" w:rsidR="00B423D0" w:rsidRPr="00B423D0" w:rsidRDefault="00B423D0" w:rsidP="00E444F2">
      <w:pPr>
        <w:spacing w:before="40" w:line="240" w:lineRule="auto"/>
        <w:ind w:firstLine="709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3.</w:t>
      </w:r>
    </w:p>
    <w:p w14:paraId="562B0A47" w14:textId="77777777" w:rsidR="00854FE9" w:rsidRDefault="00B423D0" w:rsidP="00D272EE">
      <w:pPr>
        <w:spacing w:after="120"/>
        <w:ind w:firstLine="709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 xml:space="preserve">Zasady opracowywania programu </w:t>
      </w:r>
      <w:r w:rsidR="00E7623D" w:rsidRPr="001B7DB6">
        <w:rPr>
          <w:b/>
          <w:bCs w:val="0"/>
          <w:szCs w:val="24"/>
          <w:lang w:eastAsia="pl-PL"/>
        </w:rPr>
        <w:t>innych form kształcenia</w:t>
      </w:r>
    </w:p>
    <w:p w14:paraId="3D2DA6CF" w14:textId="1A02565A" w:rsidR="00854FE9" w:rsidRPr="00C9668F" w:rsidRDefault="00B423D0" w:rsidP="00543EC5">
      <w:pPr>
        <w:pStyle w:val="Akapitzlist"/>
        <w:numPr>
          <w:ilvl w:val="0"/>
          <w:numId w:val="34"/>
        </w:numPr>
        <w:ind w:left="284" w:hanging="284"/>
        <w:rPr>
          <w:bCs w:val="0"/>
          <w:szCs w:val="24"/>
          <w:lang w:eastAsia="pl-PL"/>
        </w:rPr>
      </w:pPr>
      <w:r w:rsidRPr="00854FE9">
        <w:rPr>
          <w:bCs w:val="0"/>
          <w:szCs w:val="24"/>
          <w:lang w:eastAsia="pl-PL"/>
        </w:rPr>
        <w:t>Program</w:t>
      </w:r>
      <w:r w:rsidR="00E7623D" w:rsidRPr="00854FE9">
        <w:rPr>
          <w:bCs w:val="0"/>
          <w:szCs w:val="24"/>
          <w:lang w:eastAsia="pl-PL"/>
        </w:rPr>
        <w:t xml:space="preserve"> innych form kształcenia </w:t>
      </w:r>
      <w:r w:rsidRPr="00854FE9">
        <w:rPr>
          <w:bCs w:val="0"/>
          <w:szCs w:val="24"/>
          <w:lang w:eastAsia="pl-PL"/>
        </w:rPr>
        <w:t>opracowuje kierownik jednostki organizacyjnej Uczelni, o</w:t>
      </w:r>
      <w:r w:rsidR="00E7623D" w:rsidRPr="00854FE9">
        <w:rPr>
          <w:bCs w:val="0"/>
          <w:szCs w:val="24"/>
          <w:lang w:eastAsia="pl-PL"/>
        </w:rPr>
        <w:t> </w:t>
      </w:r>
      <w:r w:rsidRPr="00854FE9">
        <w:rPr>
          <w:bCs w:val="0"/>
          <w:szCs w:val="24"/>
          <w:lang w:eastAsia="pl-PL"/>
        </w:rPr>
        <w:t>której mowa w §1 ust. 2 pkt b.</w:t>
      </w:r>
    </w:p>
    <w:p w14:paraId="363FDEB5" w14:textId="7E8B32ED" w:rsidR="00B423D0" w:rsidRPr="00854FE9" w:rsidRDefault="00B423D0" w:rsidP="00260D05">
      <w:pPr>
        <w:pStyle w:val="Akapitzlist"/>
        <w:numPr>
          <w:ilvl w:val="0"/>
          <w:numId w:val="34"/>
        </w:numPr>
        <w:ind w:left="284" w:hanging="284"/>
        <w:rPr>
          <w:b/>
          <w:bCs w:val="0"/>
          <w:szCs w:val="24"/>
          <w:lang w:eastAsia="pl-PL"/>
        </w:rPr>
      </w:pPr>
      <w:r w:rsidRPr="00854FE9">
        <w:rPr>
          <w:bCs w:val="0"/>
          <w:szCs w:val="24"/>
          <w:lang w:eastAsia="pl-PL"/>
        </w:rPr>
        <w:t>Program</w:t>
      </w:r>
      <w:r w:rsidR="00E7623D" w:rsidRPr="00854FE9">
        <w:rPr>
          <w:bCs w:val="0"/>
          <w:szCs w:val="24"/>
          <w:lang w:eastAsia="pl-PL"/>
        </w:rPr>
        <w:t xml:space="preserve"> innych form kształcenia</w:t>
      </w:r>
      <w:r w:rsidRPr="00854FE9">
        <w:rPr>
          <w:bCs w:val="0"/>
          <w:szCs w:val="24"/>
          <w:lang w:eastAsia="pl-PL"/>
        </w:rPr>
        <w:t xml:space="preserve"> powinien zawierać:</w:t>
      </w:r>
    </w:p>
    <w:p w14:paraId="4B4F9BB2" w14:textId="27186D28" w:rsidR="00B423D0" w:rsidRPr="00F7055A" w:rsidRDefault="00B423D0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F7055A">
        <w:rPr>
          <w:bCs w:val="0"/>
          <w:szCs w:val="24"/>
          <w:lang w:eastAsia="pl-PL"/>
        </w:rPr>
        <w:t>nazwę jednostki</w:t>
      </w:r>
      <w:r w:rsidR="002B3D41" w:rsidRPr="00F7055A">
        <w:rPr>
          <w:bCs w:val="0"/>
          <w:szCs w:val="24"/>
          <w:lang w:eastAsia="pl-PL"/>
        </w:rPr>
        <w:t xml:space="preserve"> organizacyjnej</w:t>
      </w:r>
      <w:r w:rsidRPr="00F7055A">
        <w:rPr>
          <w:bCs w:val="0"/>
          <w:szCs w:val="24"/>
          <w:lang w:eastAsia="pl-PL"/>
        </w:rPr>
        <w:t xml:space="preserve">/jednostek </w:t>
      </w:r>
      <w:r w:rsidR="002B3D41" w:rsidRPr="00F7055A">
        <w:rPr>
          <w:bCs w:val="0"/>
          <w:szCs w:val="24"/>
          <w:lang w:eastAsia="pl-PL"/>
        </w:rPr>
        <w:t xml:space="preserve">organizacyjnych </w:t>
      </w:r>
      <w:r w:rsidRPr="00F7055A">
        <w:rPr>
          <w:bCs w:val="0"/>
          <w:szCs w:val="24"/>
          <w:lang w:eastAsia="pl-PL"/>
        </w:rPr>
        <w:t xml:space="preserve">prowadzących </w:t>
      </w:r>
      <w:r w:rsidR="00040639" w:rsidRPr="00F7055A">
        <w:rPr>
          <w:bCs w:val="0"/>
          <w:szCs w:val="24"/>
          <w:lang w:eastAsia="pl-PL"/>
        </w:rPr>
        <w:t>inną</w:t>
      </w:r>
      <w:r w:rsidRPr="00F7055A">
        <w:rPr>
          <w:bCs w:val="0"/>
          <w:szCs w:val="24"/>
          <w:lang w:eastAsia="pl-PL"/>
        </w:rPr>
        <w:t xml:space="preserve"> formę kształcenia, </w:t>
      </w:r>
    </w:p>
    <w:p w14:paraId="4814E29E" w14:textId="77777777" w:rsidR="00B423D0" w:rsidRPr="00B423D0" w:rsidRDefault="00B423D0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nazwę własną i zakres tematyczny </w:t>
      </w:r>
      <w:r w:rsidR="00040639">
        <w:rPr>
          <w:bCs w:val="0"/>
          <w:szCs w:val="24"/>
          <w:lang w:eastAsia="pl-PL"/>
        </w:rPr>
        <w:t xml:space="preserve">innej </w:t>
      </w:r>
      <w:r w:rsidRPr="00B423D0">
        <w:rPr>
          <w:bCs w:val="0"/>
          <w:szCs w:val="24"/>
          <w:lang w:eastAsia="pl-PL"/>
        </w:rPr>
        <w:t xml:space="preserve">formy kształcenia, </w:t>
      </w:r>
    </w:p>
    <w:p w14:paraId="644690E7" w14:textId="77777777" w:rsidR="00B423D0" w:rsidRPr="00B423D0" w:rsidRDefault="00B423D0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czas trwania oraz system prowadzenia </w:t>
      </w:r>
      <w:r w:rsidR="00040639">
        <w:rPr>
          <w:bCs w:val="0"/>
          <w:szCs w:val="24"/>
          <w:lang w:eastAsia="pl-PL"/>
        </w:rPr>
        <w:t>innej</w:t>
      </w:r>
      <w:r w:rsidRPr="00B423D0">
        <w:rPr>
          <w:bCs w:val="0"/>
          <w:szCs w:val="24"/>
          <w:lang w:eastAsia="pl-PL"/>
        </w:rPr>
        <w:t xml:space="preserve"> formy, </w:t>
      </w:r>
    </w:p>
    <w:p w14:paraId="0231CF07" w14:textId="7467A82B" w:rsidR="00B423D0" w:rsidRPr="00B423D0" w:rsidRDefault="00B423D0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wykaz </w:t>
      </w:r>
      <w:r w:rsidR="00A1255F">
        <w:rPr>
          <w:bCs w:val="0"/>
          <w:szCs w:val="24"/>
          <w:lang w:eastAsia="pl-PL"/>
        </w:rPr>
        <w:t xml:space="preserve">i wymiar </w:t>
      </w:r>
      <w:r w:rsidRPr="00B423D0">
        <w:rPr>
          <w:bCs w:val="0"/>
          <w:szCs w:val="24"/>
          <w:lang w:eastAsia="pl-PL"/>
        </w:rPr>
        <w:t>zajęć wraz z osobami prowadzącymi zajęcia,</w:t>
      </w:r>
    </w:p>
    <w:p w14:paraId="4BE0029A" w14:textId="77777777" w:rsidR="00B423D0" w:rsidRPr="00B423D0" w:rsidRDefault="00B423D0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łączny wymiar godzin, </w:t>
      </w:r>
    </w:p>
    <w:p w14:paraId="6BD0BD97" w14:textId="43991F05" w:rsidR="00B423D0" w:rsidRPr="00A1255F" w:rsidRDefault="0090604A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 w:rsidRPr="00A1255F">
        <w:rPr>
          <w:bCs w:val="0"/>
          <w:szCs w:val="24"/>
          <w:lang w:eastAsia="pl-PL"/>
        </w:rPr>
        <w:lastRenderedPageBreak/>
        <w:t>forma zakończenia kształcenia</w:t>
      </w:r>
      <w:r w:rsidR="00B423D0" w:rsidRPr="00A1255F">
        <w:rPr>
          <w:bCs w:val="0"/>
          <w:szCs w:val="24"/>
          <w:lang w:eastAsia="pl-PL"/>
        </w:rPr>
        <w:t>,</w:t>
      </w:r>
      <w:r w:rsidR="00842EA9" w:rsidRPr="00A1255F">
        <w:rPr>
          <w:bCs w:val="0"/>
          <w:szCs w:val="24"/>
          <w:lang w:eastAsia="pl-PL"/>
        </w:rPr>
        <w:t xml:space="preserve"> </w:t>
      </w:r>
    </w:p>
    <w:p w14:paraId="763DD5D3" w14:textId="6C769527" w:rsidR="001B7DB6" w:rsidRPr="001B7DB6" w:rsidRDefault="001B7DB6" w:rsidP="00543EC5">
      <w:pPr>
        <w:numPr>
          <w:ilvl w:val="0"/>
          <w:numId w:val="38"/>
        </w:numPr>
        <w:ind w:left="794" w:hanging="340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t>sylabus przedmiotu.</w:t>
      </w:r>
    </w:p>
    <w:p w14:paraId="2930B1F7" w14:textId="77777777" w:rsidR="00B423D0" w:rsidRPr="00236877" w:rsidRDefault="00B423D0" w:rsidP="00F7055A">
      <w:pPr>
        <w:numPr>
          <w:ilvl w:val="0"/>
          <w:numId w:val="34"/>
        </w:numPr>
        <w:ind w:left="284" w:hanging="284"/>
        <w:rPr>
          <w:bCs w:val="0"/>
          <w:spacing w:val="-8"/>
          <w:szCs w:val="24"/>
          <w:lang w:eastAsia="pl-PL"/>
        </w:rPr>
      </w:pPr>
      <w:r w:rsidRPr="00236877">
        <w:rPr>
          <w:bCs w:val="0"/>
          <w:spacing w:val="-8"/>
          <w:szCs w:val="24"/>
          <w:lang w:eastAsia="pl-PL"/>
        </w:rPr>
        <w:t xml:space="preserve">Jeżeli </w:t>
      </w:r>
      <w:r w:rsidR="008C2E2C" w:rsidRPr="00236877">
        <w:rPr>
          <w:bCs w:val="0"/>
          <w:spacing w:val="-8"/>
          <w:szCs w:val="24"/>
          <w:lang w:eastAsia="pl-PL"/>
        </w:rPr>
        <w:t xml:space="preserve">inna </w:t>
      </w:r>
      <w:r w:rsidRPr="00236877">
        <w:rPr>
          <w:bCs w:val="0"/>
          <w:spacing w:val="-8"/>
          <w:szCs w:val="24"/>
          <w:lang w:eastAsia="pl-PL"/>
        </w:rPr>
        <w:t>forma kształcenia kończy się otrzymaniem przez uczestnika uprawnień, program powinien spełniać wszelkie warunki określone w przepisach regulujących nadanie rzeczonych uprawnień.</w:t>
      </w:r>
    </w:p>
    <w:p w14:paraId="4C28276D" w14:textId="1C44E704" w:rsidR="00B423D0" w:rsidRPr="00B423D0" w:rsidRDefault="00B423D0" w:rsidP="00F7055A">
      <w:pPr>
        <w:numPr>
          <w:ilvl w:val="0"/>
          <w:numId w:val="34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Program, o którym mowa w ust. 2, zatwierdza prorektor ds. kształcenia.</w:t>
      </w:r>
    </w:p>
    <w:p w14:paraId="3B7D5125" w14:textId="1A5F4305" w:rsidR="00B423D0" w:rsidRPr="00B423D0" w:rsidRDefault="00B423D0" w:rsidP="00F7055A">
      <w:pPr>
        <w:numPr>
          <w:ilvl w:val="0"/>
          <w:numId w:val="34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W trakcie trwania edycji </w:t>
      </w:r>
      <w:r w:rsidR="002E14FA" w:rsidRPr="001B7DB6">
        <w:rPr>
          <w:bCs w:val="0"/>
          <w:szCs w:val="24"/>
          <w:lang w:eastAsia="pl-PL"/>
        </w:rPr>
        <w:t>innej</w:t>
      </w:r>
      <w:r w:rsidR="002E14FA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formy kształcenia program nie ulega zmianie.</w:t>
      </w:r>
    </w:p>
    <w:p w14:paraId="519EDC65" w14:textId="539AE3FE" w:rsidR="00B423D0" w:rsidRPr="00B423D0" w:rsidRDefault="00B423D0" w:rsidP="00F7055A">
      <w:pPr>
        <w:numPr>
          <w:ilvl w:val="0"/>
          <w:numId w:val="34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Przy uruchamianiu kolejnej edycji </w:t>
      </w:r>
      <w:r w:rsidR="002E14FA" w:rsidRPr="001B7DB6">
        <w:rPr>
          <w:bCs w:val="0"/>
          <w:szCs w:val="24"/>
          <w:lang w:eastAsia="pl-PL"/>
        </w:rPr>
        <w:t>innej</w:t>
      </w:r>
      <w:r w:rsidR="002E14FA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 xml:space="preserve">formy kształcenia, program który nie uległ zmianie nie wymaga zatwierdzenia przez prorektora ds. kształcenia. </w:t>
      </w:r>
    </w:p>
    <w:p w14:paraId="5679F45E" w14:textId="2EBB1C23" w:rsidR="00B423D0" w:rsidRPr="00B423D0" w:rsidRDefault="00B423D0" w:rsidP="00D272EE">
      <w:pPr>
        <w:spacing w:before="240" w:line="240" w:lineRule="auto"/>
        <w:ind w:firstLine="709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4.</w:t>
      </w:r>
    </w:p>
    <w:p w14:paraId="1FA0A6A6" w14:textId="77777777" w:rsidR="00B423D0" w:rsidRPr="00B423D0" w:rsidRDefault="00B423D0" w:rsidP="00E444F2">
      <w:pPr>
        <w:spacing w:after="120"/>
        <w:ind w:hanging="340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Warunki rekrutacji oraz ewidencja uczestników</w:t>
      </w:r>
    </w:p>
    <w:p w14:paraId="7125E261" w14:textId="77777777" w:rsidR="00337108" w:rsidRPr="00A0691C" w:rsidRDefault="00337108" w:rsidP="00F7055A">
      <w:pPr>
        <w:numPr>
          <w:ilvl w:val="0"/>
          <w:numId w:val="26"/>
        </w:numPr>
        <w:ind w:left="284" w:hanging="284"/>
        <w:rPr>
          <w:bCs w:val="0"/>
          <w:szCs w:val="24"/>
          <w:lang w:eastAsia="pl-PL"/>
        </w:rPr>
      </w:pPr>
      <w:r w:rsidRPr="00A0691C">
        <w:rPr>
          <w:bCs w:val="0"/>
          <w:szCs w:val="24"/>
          <w:lang w:eastAsia="pl-PL"/>
        </w:rPr>
        <w:t xml:space="preserve">Uczestnikiem innej formy kształcenia może zostać osoba, która ukończyła 18 rok życia. </w:t>
      </w:r>
    </w:p>
    <w:p w14:paraId="556A864B" w14:textId="7829648E" w:rsidR="009E7AF1" w:rsidRDefault="00B423D0" w:rsidP="00F7055A">
      <w:pPr>
        <w:numPr>
          <w:ilvl w:val="0"/>
          <w:numId w:val="26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Warunkiem przyjęcia na </w:t>
      </w:r>
      <w:r w:rsidR="002E14FA" w:rsidRPr="001B7DB6">
        <w:rPr>
          <w:bCs w:val="0"/>
          <w:szCs w:val="24"/>
          <w:lang w:eastAsia="pl-PL"/>
        </w:rPr>
        <w:t xml:space="preserve">inną </w:t>
      </w:r>
      <w:r w:rsidRPr="001B7DB6">
        <w:rPr>
          <w:bCs w:val="0"/>
          <w:szCs w:val="24"/>
          <w:lang w:eastAsia="pl-PL"/>
        </w:rPr>
        <w:t>formę kształcenia jest</w:t>
      </w:r>
      <w:r w:rsidR="002E14FA" w:rsidRPr="001B7DB6">
        <w:rPr>
          <w:bCs w:val="0"/>
          <w:szCs w:val="24"/>
          <w:lang w:eastAsia="pl-PL"/>
        </w:rPr>
        <w:t xml:space="preserve"> </w:t>
      </w:r>
      <w:r w:rsidRPr="001B7DB6">
        <w:rPr>
          <w:bCs w:val="0"/>
          <w:szCs w:val="24"/>
          <w:lang w:eastAsia="pl-PL"/>
        </w:rPr>
        <w:t xml:space="preserve">spełnianie wymogów formalnych określonych dla uczestników </w:t>
      </w:r>
      <w:r w:rsidR="002E14FA" w:rsidRPr="001B7DB6">
        <w:rPr>
          <w:bCs w:val="0"/>
          <w:szCs w:val="24"/>
          <w:lang w:eastAsia="pl-PL"/>
        </w:rPr>
        <w:t>innych</w:t>
      </w:r>
      <w:r w:rsidR="002E14FA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formy kształcenia</w:t>
      </w:r>
      <w:r w:rsidR="009E7AF1">
        <w:rPr>
          <w:bCs w:val="0"/>
          <w:szCs w:val="24"/>
          <w:lang w:eastAsia="pl-PL"/>
        </w:rPr>
        <w:t>.</w:t>
      </w:r>
    </w:p>
    <w:p w14:paraId="72AECA2D" w14:textId="1718EF52" w:rsidR="00B423D0" w:rsidRPr="00B423D0" w:rsidRDefault="009E7AF1" w:rsidP="00F7055A">
      <w:pPr>
        <w:numPr>
          <w:ilvl w:val="0"/>
          <w:numId w:val="26"/>
        </w:numPr>
        <w:ind w:left="284" w:hanging="284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t>Kandydat składa</w:t>
      </w:r>
      <w:r w:rsidR="00B423D0" w:rsidRPr="00B423D0">
        <w:rPr>
          <w:bCs w:val="0"/>
          <w:szCs w:val="24"/>
          <w:lang w:eastAsia="pl-PL"/>
        </w:rPr>
        <w:t xml:space="preserve"> formularz zgłoszeniow</w:t>
      </w:r>
      <w:r w:rsidRPr="001B7DB6">
        <w:rPr>
          <w:bCs w:val="0"/>
          <w:szCs w:val="24"/>
          <w:lang w:eastAsia="pl-PL"/>
        </w:rPr>
        <w:t>y</w:t>
      </w:r>
      <w:r w:rsidR="00A0691C" w:rsidRPr="001B7DB6">
        <w:rPr>
          <w:bCs w:val="0"/>
          <w:szCs w:val="24"/>
          <w:lang w:eastAsia="pl-PL"/>
        </w:rPr>
        <w:t xml:space="preserve"> wraz</w:t>
      </w:r>
      <w:r w:rsidR="00E850BE" w:rsidRPr="001B7DB6">
        <w:rPr>
          <w:bCs w:val="0"/>
          <w:szCs w:val="24"/>
          <w:lang w:eastAsia="pl-PL"/>
        </w:rPr>
        <w:t xml:space="preserve"> </w:t>
      </w:r>
      <w:r w:rsidR="00B423D0" w:rsidRPr="001B7DB6">
        <w:rPr>
          <w:bCs w:val="0"/>
          <w:szCs w:val="24"/>
          <w:lang w:eastAsia="pl-PL"/>
        </w:rPr>
        <w:t>dow</w:t>
      </w:r>
      <w:r w:rsidR="00A0691C" w:rsidRPr="001B7DB6">
        <w:rPr>
          <w:bCs w:val="0"/>
          <w:szCs w:val="24"/>
          <w:lang w:eastAsia="pl-PL"/>
        </w:rPr>
        <w:t>odem</w:t>
      </w:r>
      <w:r w:rsidR="00B423D0" w:rsidRPr="001B7DB6">
        <w:rPr>
          <w:bCs w:val="0"/>
          <w:szCs w:val="24"/>
          <w:lang w:eastAsia="pl-PL"/>
        </w:rPr>
        <w:t xml:space="preserve"> wniesienia </w:t>
      </w:r>
      <w:r w:rsidR="00337108" w:rsidRPr="001B7DB6">
        <w:rPr>
          <w:bCs w:val="0"/>
          <w:szCs w:val="24"/>
          <w:lang w:eastAsia="pl-PL"/>
        </w:rPr>
        <w:t xml:space="preserve">opłaty </w:t>
      </w:r>
      <w:r w:rsidR="00E850BE" w:rsidRPr="001B7DB6">
        <w:rPr>
          <w:bCs w:val="0"/>
          <w:szCs w:val="24"/>
          <w:lang w:eastAsia="pl-PL"/>
        </w:rPr>
        <w:t xml:space="preserve">za kształcenie </w:t>
      </w:r>
      <w:r w:rsidR="00B423D0" w:rsidRPr="001B7DB6">
        <w:rPr>
          <w:bCs w:val="0"/>
          <w:szCs w:val="24"/>
          <w:lang w:eastAsia="pl-PL"/>
        </w:rPr>
        <w:t>na</w:t>
      </w:r>
      <w:r w:rsidR="00E444F2">
        <w:rPr>
          <w:bCs w:val="0"/>
          <w:szCs w:val="24"/>
          <w:lang w:eastAsia="pl-PL"/>
        </w:rPr>
        <w:t xml:space="preserve">  </w:t>
      </w:r>
      <w:r w:rsidR="00B423D0" w:rsidRPr="001B7DB6">
        <w:rPr>
          <w:bCs w:val="0"/>
          <w:szCs w:val="24"/>
          <w:lang w:eastAsia="pl-PL"/>
        </w:rPr>
        <w:t xml:space="preserve"> </w:t>
      </w:r>
      <w:r w:rsidR="00F4704D" w:rsidRPr="007540AA">
        <w:rPr>
          <w:bCs w:val="0"/>
          <w:szCs w:val="24"/>
          <w:lang w:eastAsia="pl-PL"/>
        </w:rPr>
        <w:t>rachunek bankowy</w:t>
      </w:r>
      <w:r w:rsidR="00F4704D">
        <w:rPr>
          <w:bCs w:val="0"/>
          <w:szCs w:val="24"/>
          <w:lang w:eastAsia="pl-PL"/>
        </w:rPr>
        <w:t xml:space="preserve"> </w:t>
      </w:r>
      <w:r w:rsidR="00B423D0" w:rsidRPr="001B7DB6">
        <w:rPr>
          <w:bCs w:val="0"/>
          <w:szCs w:val="24"/>
          <w:lang w:eastAsia="pl-PL"/>
        </w:rPr>
        <w:t xml:space="preserve">Uczelni </w:t>
      </w:r>
      <w:r w:rsidRPr="001B7DB6">
        <w:rPr>
          <w:bCs w:val="0"/>
          <w:szCs w:val="24"/>
          <w:lang w:eastAsia="pl-PL"/>
        </w:rPr>
        <w:t xml:space="preserve">oraz inne dokumenty </w:t>
      </w:r>
      <w:r w:rsidR="00E850BE" w:rsidRPr="001B7DB6">
        <w:rPr>
          <w:bCs w:val="0"/>
          <w:szCs w:val="24"/>
          <w:lang w:eastAsia="pl-PL"/>
        </w:rPr>
        <w:t>o</w:t>
      </w:r>
      <w:r w:rsidRPr="001B7DB6">
        <w:rPr>
          <w:bCs w:val="0"/>
          <w:szCs w:val="24"/>
          <w:lang w:eastAsia="pl-PL"/>
        </w:rPr>
        <w:t xml:space="preserve"> i</w:t>
      </w:r>
      <w:r w:rsidR="002B3D41">
        <w:rPr>
          <w:bCs w:val="0"/>
          <w:szCs w:val="24"/>
          <w:lang w:eastAsia="pl-PL"/>
        </w:rPr>
        <w:t>l</w:t>
      </w:r>
      <w:r w:rsidR="00F41DDD" w:rsidRPr="001B7DB6">
        <w:rPr>
          <w:bCs w:val="0"/>
          <w:szCs w:val="24"/>
          <w:lang w:eastAsia="pl-PL"/>
        </w:rPr>
        <w:t>e</w:t>
      </w:r>
      <w:r w:rsidRPr="001B7DB6">
        <w:rPr>
          <w:bCs w:val="0"/>
          <w:szCs w:val="24"/>
          <w:lang w:eastAsia="pl-PL"/>
        </w:rPr>
        <w:t xml:space="preserve"> ze względu na specyfikę</w:t>
      </w:r>
      <w:r w:rsidR="00E850BE" w:rsidRPr="001B7DB6">
        <w:rPr>
          <w:bCs w:val="0"/>
          <w:szCs w:val="24"/>
          <w:lang w:eastAsia="pl-PL"/>
        </w:rPr>
        <w:t xml:space="preserve"> innych form kształcenia</w:t>
      </w:r>
      <w:r w:rsidRPr="001B7DB6">
        <w:rPr>
          <w:bCs w:val="0"/>
          <w:szCs w:val="24"/>
          <w:lang w:eastAsia="pl-PL"/>
        </w:rPr>
        <w:t xml:space="preserve"> są niezbędne w procesie rekrutacji.</w:t>
      </w:r>
      <w:r>
        <w:rPr>
          <w:bCs w:val="0"/>
          <w:szCs w:val="24"/>
          <w:lang w:eastAsia="pl-PL"/>
        </w:rPr>
        <w:t xml:space="preserve"> </w:t>
      </w:r>
    </w:p>
    <w:p w14:paraId="368F25DF" w14:textId="19915BDF" w:rsidR="00B423D0" w:rsidRPr="00B423D0" w:rsidRDefault="00B423D0" w:rsidP="00F7055A">
      <w:pPr>
        <w:numPr>
          <w:ilvl w:val="0"/>
          <w:numId w:val="26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Cudzoziemcy mogą odbywać kształcenie w ramach innych form kształcenia na zasadach </w:t>
      </w:r>
      <w:r w:rsidRPr="00B423D0">
        <w:rPr>
          <w:bCs w:val="0"/>
          <w:spacing w:val="-6"/>
          <w:szCs w:val="24"/>
          <w:lang w:eastAsia="pl-PL"/>
        </w:rPr>
        <w:t>określonych w Ustawie Prawo o szkolnictwie wyższym i nauce (</w:t>
      </w:r>
      <w:r w:rsidR="00397953" w:rsidRPr="00397953">
        <w:rPr>
          <w:bCs w:val="0"/>
          <w:spacing w:val="-6"/>
          <w:szCs w:val="24"/>
          <w:lang w:eastAsia="pl-PL"/>
        </w:rPr>
        <w:t xml:space="preserve">tekst jedn. </w:t>
      </w:r>
      <w:r w:rsidRPr="00B423D0">
        <w:rPr>
          <w:bCs w:val="0"/>
          <w:spacing w:val="-6"/>
          <w:szCs w:val="24"/>
          <w:lang w:eastAsia="pl-PL"/>
        </w:rPr>
        <w:t>Dz.U. z 20</w:t>
      </w:r>
      <w:r w:rsidR="00397953" w:rsidRPr="00397953">
        <w:rPr>
          <w:bCs w:val="0"/>
          <w:spacing w:val="-6"/>
          <w:szCs w:val="24"/>
          <w:lang w:eastAsia="pl-PL"/>
        </w:rPr>
        <w:t>20</w:t>
      </w:r>
      <w:r w:rsidRPr="00B423D0">
        <w:rPr>
          <w:bCs w:val="0"/>
          <w:spacing w:val="-6"/>
          <w:szCs w:val="24"/>
          <w:lang w:eastAsia="pl-PL"/>
        </w:rPr>
        <w:t xml:space="preserve"> r., poz.</w:t>
      </w:r>
      <w:r w:rsidR="00397953" w:rsidRPr="00397953">
        <w:rPr>
          <w:bCs w:val="0"/>
          <w:spacing w:val="-6"/>
          <w:szCs w:val="24"/>
          <w:lang w:eastAsia="pl-PL"/>
        </w:rPr>
        <w:t xml:space="preserve"> 85</w:t>
      </w:r>
      <w:r w:rsidR="00CC02D9">
        <w:rPr>
          <w:bCs w:val="0"/>
          <w:spacing w:val="-6"/>
          <w:szCs w:val="24"/>
          <w:lang w:eastAsia="pl-PL"/>
        </w:rPr>
        <w:t>, z późn. zm.</w:t>
      </w:r>
      <w:r w:rsidRPr="00B423D0">
        <w:rPr>
          <w:bCs w:val="0"/>
          <w:spacing w:val="-6"/>
          <w:szCs w:val="24"/>
          <w:lang w:eastAsia="pl-PL"/>
        </w:rPr>
        <w:t>).</w:t>
      </w:r>
    </w:p>
    <w:p w14:paraId="2CACA9DD" w14:textId="3C5C0E48" w:rsidR="00B423D0" w:rsidRPr="001B7DB6" w:rsidRDefault="00337108" w:rsidP="00F7055A">
      <w:pPr>
        <w:numPr>
          <w:ilvl w:val="0"/>
          <w:numId w:val="26"/>
        </w:numPr>
        <w:spacing w:after="60"/>
        <w:ind w:left="284" w:hanging="284"/>
        <w:rPr>
          <w:bCs w:val="0"/>
          <w:szCs w:val="24"/>
          <w:lang w:eastAsia="pl-PL"/>
        </w:rPr>
      </w:pPr>
      <w:r w:rsidRPr="001B7DB6">
        <w:rPr>
          <w:bCs w:val="0"/>
          <w:szCs w:val="24"/>
          <w:lang w:eastAsia="pl-PL"/>
        </w:rPr>
        <w:t xml:space="preserve">Rekrutację </w:t>
      </w:r>
      <w:r w:rsidR="00B423D0" w:rsidRPr="001B7DB6">
        <w:rPr>
          <w:bCs w:val="0"/>
          <w:szCs w:val="24"/>
          <w:lang w:eastAsia="pl-PL"/>
        </w:rPr>
        <w:t xml:space="preserve">na daną </w:t>
      </w:r>
      <w:r w:rsidR="00935CE1">
        <w:rPr>
          <w:bCs w:val="0"/>
          <w:szCs w:val="24"/>
          <w:lang w:eastAsia="pl-PL"/>
        </w:rPr>
        <w:t xml:space="preserve">inną </w:t>
      </w:r>
      <w:r w:rsidR="00B423D0" w:rsidRPr="001B7DB6">
        <w:rPr>
          <w:bCs w:val="0"/>
          <w:szCs w:val="24"/>
          <w:lang w:eastAsia="pl-PL"/>
        </w:rPr>
        <w:t>formę kształcenia przepro</w:t>
      </w:r>
      <w:r w:rsidRPr="001B7DB6">
        <w:rPr>
          <w:bCs w:val="0"/>
          <w:szCs w:val="24"/>
          <w:lang w:eastAsia="pl-PL"/>
        </w:rPr>
        <w:t>wadza</w:t>
      </w:r>
      <w:r w:rsidR="00B423D0" w:rsidRPr="001B7DB6">
        <w:rPr>
          <w:bCs w:val="0"/>
          <w:szCs w:val="24"/>
          <w:lang w:eastAsia="pl-PL"/>
        </w:rPr>
        <w:t xml:space="preserve"> kierownik </w:t>
      </w:r>
      <w:r w:rsidR="000E66C3" w:rsidRPr="001B7DB6">
        <w:rPr>
          <w:bCs w:val="0"/>
          <w:szCs w:val="24"/>
          <w:lang w:eastAsia="pl-PL"/>
        </w:rPr>
        <w:t xml:space="preserve">innej </w:t>
      </w:r>
      <w:r w:rsidR="00B423D0" w:rsidRPr="001B7DB6">
        <w:rPr>
          <w:bCs w:val="0"/>
          <w:szCs w:val="24"/>
          <w:lang w:eastAsia="pl-PL"/>
        </w:rPr>
        <w:t>formy kształcenia</w:t>
      </w:r>
      <w:r w:rsidR="001B7DB6" w:rsidRPr="001B7DB6">
        <w:rPr>
          <w:bCs w:val="0"/>
          <w:szCs w:val="24"/>
          <w:lang w:eastAsia="pl-PL"/>
        </w:rPr>
        <w:t>.</w:t>
      </w:r>
    </w:p>
    <w:p w14:paraId="76FD528E" w14:textId="5BB6EE35" w:rsidR="00B423D0" w:rsidRDefault="00E850BE" w:rsidP="00543EC5">
      <w:pPr>
        <w:numPr>
          <w:ilvl w:val="0"/>
          <w:numId w:val="26"/>
        </w:numPr>
        <w:ind w:left="340" w:hanging="340"/>
        <w:rPr>
          <w:bCs w:val="0"/>
          <w:szCs w:val="24"/>
          <w:lang w:eastAsia="pl-PL"/>
        </w:rPr>
      </w:pPr>
      <w:r w:rsidRPr="001B7DB6">
        <w:rPr>
          <w:bCs w:val="0"/>
          <w:szCs w:val="24"/>
          <w:lang w:eastAsia="pl-PL"/>
        </w:rPr>
        <w:t>Po zakończonej rekrutacji,</w:t>
      </w:r>
      <w:r>
        <w:rPr>
          <w:bCs w:val="0"/>
          <w:szCs w:val="24"/>
          <w:lang w:eastAsia="pl-PL"/>
        </w:rPr>
        <w:t xml:space="preserve"> k</w:t>
      </w:r>
      <w:r w:rsidR="00B423D0" w:rsidRPr="00B423D0">
        <w:rPr>
          <w:bCs w:val="0"/>
          <w:szCs w:val="24"/>
          <w:lang w:eastAsia="pl-PL"/>
        </w:rPr>
        <w:t xml:space="preserve">ierownik </w:t>
      </w:r>
      <w:r w:rsidR="000E66C3">
        <w:rPr>
          <w:bCs w:val="0"/>
          <w:szCs w:val="24"/>
          <w:lang w:eastAsia="pl-PL"/>
        </w:rPr>
        <w:t>innej</w:t>
      </w:r>
      <w:r w:rsidR="00B423D0" w:rsidRPr="00B423D0">
        <w:rPr>
          <w:bCs w:val="0"/>
          <w:szCs w:val="24"/>
          <w:lang w:eastAsia="pl-PL"/>
        </w:rPr>
        <w:t xml:space="preserve"> formy kształcenia przekazuje (w 2 egz.) do Działu Kształcenia listę uczestników, celem zatwierdzenia przez prorektora ds. kształcenia. Jeden egzemplarz listy zostaje zwrócony do jednostki </w:t>
      </w:r>
      <w:r w:rsidR="002B3D41">
        <w:rPr>
          <w:bCs w:val="0"/>
          <w:szCs w:val="24"/>
          <w:lang w:eastAsia="pl-PL"/>
        </w:rPr>
        <w:t xml:space="preserve">organizacyjnej </w:t>
      </w:r>
      <w:r w:rsidR="00B423D0" w:rsidRPr="00B423D0">
        <w:rPr>
          <w:bCs w:val="0"/>
          <w:szCs w:val="24"/>
          <w:lang w:eastAsia="pl-PL"/>
        </w:rPr>
        <w:t xml:space="preserve">prowadzącej </w:t>
      </w:r>
      <w:r w:rsidR="000E66C3">
        <w:rPr>
          <w:bCs w:val="0"/>
          <w:szCs w:val="24"/>
          <w:lang w:eastAsia="pl-PL"/>
        </w:rPr>
        <w:t>inną</w:t>
      </w:r>
      <w:r w:rsidR="00B423D0" w:rsidRPr="00B423D0">
        <w:rPr>
          <w:bCs w:val="0"/>
          <w:szCs w:val="24"/>
          <w:lang w:eastAsia="pl-PL"/>
        </w:rPr>
        <w:t xml:space="preserve"> formę kształcenia, drugi zostaje w Dziale Kształcenia.</w:t>
      </w:r>
    </w:p>
    <w:p w14:paraId="6F551887" w14:textId="77777777" w:rsidR="001E0CE9" w:rsidRPr="00A0691C" w:rsidRDefault="001E0CE9" w:rsidP="00F7055A">
      <w:pPr>
        <w:pStyle w:val="Tekstpodstawowywcity"/>
        <w:numPr>
          <w:ilvl w:val="0"/>
          <w:numId w:val="26"/>
        </w:numPr>
        <w:tabs>
          <w:tab w:val="clear" w:pos="652"/>
        </w:tabs>
        <w:spacing w:after="60" w:line="240" w:lineRule="auto"/>
        <w:ind w:left="284" w:hanging="284"/>
      </w:pPr>
      <w:r w:rsidRPr="00A0691C">
        <w:t xml:space="preserve">Jednostka prowadząca </w:t>
      </w:r>
      <w:r w:rsidR="000E66C3" w:rsidRPr="00A0691C">
        <w:t>inną</w:t>
      </w:r>
      <w:r w:rsidRPr="00A0691C">
        <w:t xml:space="preserve"> formę kształcenia przechowuje w teczce uczestnika następujące dokumenty:</w:t>
      </w:r>
    </w:p>
    <w:p w14:paraId="2E9AF87E" w14:textId="20FDF1ED" w:rsidR="001E0CE9" w:rsidRPr="00A0691C" w:rsidRDefault="001E0CE9" w:rsidP="00090105">
      <w:pPr>
        <w:pStyle w:val="Akapitzlist"/>
        <w:numPr>
          <w:ilvl w:val="0"/>
          <w:numId w:val="41"/>
        </w:numPr>
        <w:ind w:left="624" w:hanging="284"/>
      </w:pPr>
      <w:r w:rsidRPr="00A0691C">
        <w:t>formularz zgłoszeniowy</w:t>
      </w:r>
      <w:r w:rsidR="007540AA">
        <w:t>,</w:t>
      </w:r>
    </w:p>
    <w:p w14:paraId="0A3BC096" w14:textId="4936D9A1" w:rsidR="001E0CE9" w:rsidRPr="00A0691C" w:rsidRDefault="001E0CE9" w:rsidP="00090105">
      <w:pPr>
        <w:pStyle w:val="Akapitzlist"/>
        <w:numPr>
          <w:ilvl w:val="0"/>
          <w:numId w:val="41"/>
        </w:numPr>
        <w:ind w:left="624" w:hanging="284"/>
      </w:pPr>
      <w:r w:rsidRPr="00A0691C">
        <w:t xml:space="preserve">dowód wniesienia opłaty </w:t>
      </w:r>
      <w:r w:rsidR="002B3D41">
        <w:t>za kształcenie</w:t>
      </w:r>
      <w:r w:rsidR="007540AA">
        <w:t>,</w:t>
      </w:r>
    </w:p>
    <w:p w14:paraId="3157E08F" w14:textId="5847C8BC" w:rsidR="001E0CE9" w:rsidRPr="00A0691C" w:rsidRDefault="001E0CE9" w:rsidP="00090105">
      <w:pPr>
        <w:pStyle w:val="Akapitzlist"/>
        <w:numPr>
          <w:ilvl w:val="0"/>
          <w:numId w:val="41"/>
        </w:numPr>
        <w:ind w:left="624" w:hanging="284"/>
      </w:pPr>
      <w:r w:rsidRPr="00A0691C">
        <w:t>inne</w:t>
      </w:r>
      <w:r w:rsidR="007540AA">
        <w:t xml:space="preserve"> </w:t>
      </w:r>
      <w:r w:rsidRPr="00A0691C">
        <w:t xml:space="preserve">dokumenty związane ze specyfiką </w:t>
      </w:r>
      <w:r w:rsidR="000E66C3" w:rsidRPr="00A0691C">
        <w:t xml:space="preserve">innej </w:t>
      </w:r>
      <w:r w:rsidRPr="00A0691C">
        <w:t xml:space="preserve">formy kształcenia określonych dla </w:t>
      </w:r>
      <w:r w:rsidRPr="007540AA">
        <w:rPr>
          <w:bCs w:val="0"/>
          <w:szCs w:val="24"/>
          <w:lang w:eastAsia="pl-PL"/>
        </w:rPr>
        <w:t>uczestników</w:t>
      </w:r>
      <w:r w:rsidR="000E66C3" w:rsidRPr="00A0691C">
        <w:t xml:space="preserve"> innej</w:t>
      </w:r>
      <w:r w:rsidRPr="00A0691C">
        <w:t xml:space="preserve"> formy kształcenia</w:t>
      </w:r>
      <w:r w:rsidR="007540AA">
        <w:t>,</w:t>
      </w:r>
    </w:p>
    <w:p w14:paraId="134E8BEB" w14:textId="64817552" w:rsidR="001E0CE9" w:rsidRPr="00A0691C" w:rsidRDefault="001E0CE9" w:rsidP="00090105">
      <w:pPr>
        <w:pStyle w:val="Akapitzlist"/>
        <w:numPr>
          <w:ilvl w:val="0"/>
          <w:numId w:val="41"/>
        </w:numPr>
        <w:ind w:left="624" w:hanging="284"/>
      </w:pPr>
      <w:r w:rsidRPr="00A0691C">
        <w:t xml:space="preserve">potwierdzoną za zgodność kserokopię </w:t>
      </w:r>
      <w:r w:rsidRPr="00935CE1">
        <w:t xml:space="preserve">wydanego </w:t>
      </w:r>
      <w:r w:rsidR="007C0410" w:rsidRPr="00935CE1">
        <w:t>zaświadczeni</w:t>
      </w:r>
      <w:r w:rsidR="002B3D41" w:rsidRPr="00935CE1">
        <w:t>a</w:t>
      </w:r>
      <w:r w:rsidR="002B3D41">
        <w:t xml:space="preserve"> o ukończeniu innej formy kształcenia</w:t>
      </w:r>
      <w:r w:rsidR="007C0410">
        <w:t xml:space="preserve"> </w:t>
      </w:r>
      <w:r w:rsidRPr="00A0691C">
        <w:t>albo jego oryginał</w:t>
      </w:r>
      <w:r w:rsidR="004E19C5">
        <w:t>, w przypadku nie odebrania go przez uczestnika</w:t>
      </w:r>
      <w:r w:rsidR="00086145">
        <w:t>.</w:t>
      </w:r>
    </w:p>
    <w:p w14:paraId="475A722A" w14:textId="58FE33D6" w:rsidR="00B423D0" w:rsidRPr="00B423D0" w:rsidRDefault="00B423D0" w:rsidP="00F7055A">
      <w:pPr>
        <w:numPr>
          <w:ilvl w:val="0"/>
          <w:numId w:val="26"/>
        </w:numPr>
        <w:spacing w:after="60"/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Dział Kształcenia prowadzi ewidencję innych form kształcenia </w:t>
      </w:r>
      <w:r w:rsidR="000E66C3" w:rsidRPr="001B7DB6">
        <w:rPr>
          <w:bCs w:val="0"/>
          <w:szCs w:val="24"/>
          <w:lang w:eastAsia="pl-PL"/>
        </w:rPr>
        <w:t>oraz jej</w:t>
      </w:r>
      <w:r w:rsidRPr="001B7DB6">
        <w:rPr>
          <w:bCs w:val="0"/>
          <w:szCs w:val="24"/>
          <w:lang w:eastAsia="pl-PL"/>
        </w:rPr>
        <w:t xml:space="preserve"> uczestników</w:t>
      </w:r>
      <w:r w:rsidR="001B7DB6" w:rsidRPr="001B7DB6">
        <w:rPr>
          <w:bCs w:val="0"/>
          <w:szCs w:val="24"/>
          <w:lang w:eastAsia="pl-PL"/>
        </w:rPr>
        <w:t>.</w:t>
      </w:r>
    </w:p>
    <w:p w14:paraId="73DA8D25" w14:textId="5B332562" w:rsidR="00B423D0" w:rsidRPr="00B423D0" w:rsidRDefault="00B423D0" w:rsidP="00D272EE">
      <w:pPr>
        <w:spacing w:before="240" w:line="240" w:lineRule="auto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5.</w:t>
      </w:r>
    </w:p>
    <w:p w14:paraId="2265C71E" w14:textId="542E1A0F" w:rsidR="008E2207" w:rsidRDefault="00B423D0" w:rsidP="00D272EE">
      <w:pPr>
        <w:spacing w:after="120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 xml:space="preserve">Przebieg </w:t>
      </w:r>
      <w:r w:rsidR="008E2207">
        <w:rPr>
          <w:b/>
          <w:bCs w:val="0"/>
          <w:szCs w:val="24"/>
          <w:lang w:eastAsia="pl-PL"/>
        </w:rPr>
        <w:t>kształcenia</w:t>
      </w:r>
    </w:p>
    <w:p w14:paraId="211869D2" w14:textId="77777777" w:rsidR="00B423D0" w:rsidRPr="00B423D0" w:rsidRDefault="00B423D0" w:rsidP="00F7055A">
      <w:pPr>
        <w:numPr>
          <w:ilvl w:val="0"/>
          <w:numId w:val="33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Zajęcia w ramach innej formy kształcenia mogą być prowadzone w systemie stacjonarnym lub niestacjonarnym. </w:t>
      </w:r>
    </w:p>
    <w:p w14:paraId="40A05184" w14:textId="77777777" w:rsidR="00B423D0" w:rsidRPr="00B423D0" w:rsidRDefault="00B423D0" w:rsidP="00F7055A">
      <w:pPr>
        <w:numPr>
          <w:ilvl w:val="0"/>
          <w:numId w:val="33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Rozkład zajęć innej formy kształcenia podawany jest do wiadomości uczestnikowi przed rozpoczęciem zajęć.</w:t>
      </w:r>
    </w:p>
    <w:p w14:paraId="6163FF94" w14:textId="15A8F44A" w:rsidR="00B423D0" w:rsidRPr="00B423D0" w:rsidRDefault="00B423D0" w:rsidP="00F7055A">
      <w:pPr>
        <w:numPr>
          <w:ilvl w:val="0"/>
          <w:numId w:val="33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Informacja o warunkach ukończenia </w:t>
      </w:r>
      <w:r w:rsidR="008E2207" w:rsidRPr="00C04C8F">
        <w:rPr>
          <w:bCs w:val="0"/>
          <w:szCs w:val="24"/>
          <w:lang w:eastAsia="pl-PL"/>
        </w:rPr>
        <w:t xml:space="preserve">innej </w:t>
      </w:r>
      <w:r w:rsidRPr="00C04C8F">
        <w:rPr>
          <w:bCs w:val="0"/>
          <w:szCs w:val="24"/>
          <w:lang w:eastAsia="pl-PL"/>
        </w:rPr>
        <w:t>formy</w:t>
      </w:r>
      <w:r w:rsidRPr="00B423D0">
        <w:rPr>
          <w:bCs w:val="0"/>
          <w:szCs w:val="24"/>
          <w:lang w:eastAsia="pl-PL"/>
        </w:rPr>
        <w:t xml:space="preserve"> kształcenia podawana jest do wiadomości uczestników </w:t>
      </w:r>
      <w:r w:rsidR="002B3D41">
        <w:rPr>
          <w:bCs w:val="0"/>
          <w:szCs w:val="24"/>
          <w:lang w:eastAsia="pl-PL"/>
        </w:rPr>
        <w:t xml:space="preserve">najpóźniej </w:t>
      </w:r>
      <w:r w:rsidRPr="00B423D0">
        <w:rPr>
          <w:bCs w:val="0"/>
          <w:szCs w:val="24"/>
          <w:lang w:eastAsia="pl-PL"/>
        </w:rPr>
        <w:t>na pierwszych zajęciach.</w:t>
      </w:r>
    </w:p>
    <w:p w14:paraId="5450CDAC" w14:textId="2191BE6E" w:rsidR="00B423D0" w:rsidRPr="00B423D0" w:rsidRDefault="00B423D0" w:rsidP="00F7055A">
      <w:pPr>
        <w:numPr>
          <w:ilvl w:val="0"/>
          <w:numId w:val="33"/>
        </w:numPr>
        <w:spacing w:after="60"/>
        <w:ind w:left="284" w:hanging="284"/>
        <w:rPr>
          <w:bCs w:val="0"/>
          <w:szCs w:val="24"/>
          <w:lang w:eastAsia="pl-PL"/>
        </w:rPr>
      </w:pPr>
      <w:r w:rsidRPr="006D3EC4">
        <w:rPr>
          <w:bCs w:val="0"/>
          <w:szCs w:val="24"/>
          <w:lang w:eastAsia="pl-PL"/>
        </w:rPr>
        <w:t>Postępowanie koń</w:t>
      </w:r>
      <w:r w:rsidR="00C56A06" w:rsidRPr="006D3EC4">
        <w:rPr>
          <w:bCs w:val="0"/>
          <w:szCs w:val="24"/>
          <w:lang w:eastAsia="pl-PL"/>
        </w:rPr>
        <w:t>czące inną formę kształcenia</w:t>
      </w:r>
      <w:r w:rsidR="00C16FF4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 xml:space="preserve">przeprowadza kierownik </w:t>
      </w:r>
      <w:r w:rsidR="00C16FF4">
        <w:rPr>
          <w:bCs w:val="0"/>
          <w:szCs w:val="24"/>
          <w:lang w:eastAsia="pl-PL"/>
        </w:rPr>
        <w:t>innej</w:t>
      </w:r>
      <w:r w:rsidRPr="00B423D0">
        <w:rPr>
          <w:bCs w:val="0"/>
          <w:szCs w:val="24"/>
          <w:lang w:eastAsia="pl-PL"/>
        </w:rPr>
        <w:t xml:space="preserve"> formy kształcenia albo komisja powołana przez kierownika jednostki organizacyjnej Uczelni prowadzącej </w:t>
      </w:r>
      <w:r w:rsidR="00CD20CE">
        <w:rPr>
          <w:bCs w:val="0"/>
          <w:szCs w:val="24"/>
          <w:lang w:eastAsia="pl-PL"/>
        </w:rPr>
        <w:t xml:space="preserve">inną </w:t>
      </w:r>
      <w:r w:rsidRPr="00B423D0">
        <w:rPr>
          <w:bCs w:val="0"/>
          <w:szCs w:val="24"/>
          <w:lang w:eastAsia="pl-PL"/>
        </w:rPr>
        <w:t xml:space="preserve">formę kształcenia, na wniosek kierownika </w:t>
      </w:r>
      <w:r w:rsidR="00CD20CE">
        <w:rPr>
          <w:bCs w:val="0"/>
          <w:szCs w:val="24"/>
          <w:lang w:eastAsia="pl-PL"/>
        </w:rPr>
        <w:t>innej</w:t>
      </w:r>
      <w:r w:rsidRPr="00B423D0">
        <w:rPr>
          <w:bCs w:val="0"/>
          <w:szCs w:val="24"/>
          <w:lang w:eastAsia="pl-PL"/>
        </w:rPr>
        <w:t xml:space="preserve"> formy. Program określa sposób zakończenia </w:t>
      </w:r>
      <w:r w:rsidR="00CD20CE">
        <w:rPr>
          <w:bCs w:val="0"/>
          <w:szCs w:val="24"/>
          <w:lang w:eastAsia="pl-PL"/>
        </w:rPr>
        <w:t xml:space="preserve">innej </w:t>
      </w:r>
      <w:r w:rsidRPr="00B423D0">
        <w:rPr>
          <w:bCs w:val="0"/>
          <w:szCs w:val="24"/>
          <w:lang w:eastAsia="pl-PL"/>
        </w:rPr>
        <w:t>formy kształcenia.</w:t>
      </w:r>
    </w:p>
    <w:p w14:paraId="3AEF1175" w14:textId="51D8AC29" w:rsidR="00B423D0" w:rsidRPr="00C04C8F" w:rsidRDefault="00106B37" w:rsidP="00F7055A">
      <w:pPr>
        <w:numPr>
          <w:ilvl w:val="0"/>
          <w:numId w:val="33"/>
        </w:numPr>
        <w:spacing w:after="240"/>
        <w:ind w:left="284" w:hanging="284"/>
        <w:rPr>
          <w:bCs w:val="0"/>
          <w:szCs w:val="24"/>
          <w:lang w:eastAsia="pl-PL"/>
        </w:rPr>
      </w:pPr>
      <w:r w:rsidRPr="00C04C8F">
        <w:rPr>
          <w:bCs w:val="0"/>
          <w:szCs w:val="24"/>
          <w:lang w:eastAsia="pl-PL"/>
        </w:rPr>
        <w:lastRenderedPageBreak/>
        <w:t xml:space="preserve">Jeżeli program innej formy kształcenia przewiduje zaliczenie </w:t>
      </w:r>
      <w:r w:rsidRPr="00C9387D">
        <w:rPr>
          <w:bCs w:val="0"/>
          <w:szCs w:val="24"/>
          <w:lang w:eastAsia="pl-PL"/>
        </w:rPr>
        <w:t>zajęć i składanie egzaminów,</w:t>
      </w:r>
      <w:r w:rsidRPr="00C04C8F">
        <w:rPr>
          <w:bCs w:val="0"/>
          <w:szCs w:val="24"/>
          <w:lang w:eastAsia="pl-PL"/>
        </w:rPr>
        <w:t xml:space="preserve"> w</w:t>
      </w:r>
      <w:r w:rsidR="00C04C8F">
        <w:rPr>
          <w:bCs w:val="0"/>
          <w:szCs w:val="24"/>
          <w:lang w:eastAsia="pl-PL"/>
        </w:rPr>
        <w:t> </w:t>
      </w:r>
      <w:r w:rsidRPr="00C04C8F">
        <w:rPr>
          <w:bCs w:val="0"/>
          <w:szCs w:val="24"/>
          <w:lang w:eastAsia="pl-PL"/>
        </w:rPr>
        <w:t>tym egzaminu końcowego, stosuje się następująca skalę ocen: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037"/>
        <w:gridCol w:w="1780"/>
        <w:gridCol w:w="1596"/>
      </w:tblGrid>
      <w:tr w:rsidR="005224AA" w:rsidRPr="00B423D0" w14:paraId="54A0162E" w14:textId="77777777" w:rsidTr="005224AA">
        <w:tc>
          <w:tcPr>
            <w:tcW w:w="619" w:type="dxa"/>
          </w:tcPr>
          <w:p w14:paraId="706C681C" w14:textId="74063B31" w:rsidR="005224AA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</w:p>
        </w:tc>
        <w:tc>
          <w:tcPr>
            <w:tcW w:w="5386" w:type="dxa"/>
            <w:shd w:val="clear" w:color="auto" w:fill="auto"/>
          </w:tcPr>
          <w:p w14:paraId="007D8468" w14:textId="18903C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Ocena</w:t>
            </w:r>
          </w:p>
        </w:tc>
        <w:tc>
          <w:tcPr>
            <w:tcW w:w="1843" w:type="dxa"/>
            <w:shd w:val="clear" w:color="auto" w:fill="auto"/>
          </w:tcPr>
          <w:p w14:paraId="6A4D4785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zapis liczbowy:</w:t>
            </w:r>
          </w:p>
        </w:tc>
        <w:tc>
          <w:tcPr>
            <w:tcW w:w="1667" w:type="dxa"/>
            <w:shd w:val="clear" w:color="auto" w:fill="auto"/>
          </w:tcPr>
          <w:p w14:paraId="31BDACEF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 xml:space="preserve">Skrót: </w:t>
            </w:r>
          </w:p>
        </w:tc>
      </w:tr>
      <w:tr w:rsidR="005224AA" w:rsidRPr="00B423D0" w14:paraId="0EA93050" w14:textId="77777777" w:rsidTr="005224AA">
        <w:tc>
          <w:tcPr>
            <w:tcW w:w="619" w:type="dxa"/>
          </w:tcPr>
          <w:p w14:paraId="62B4D1BE" w14:textId="371DC861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C7FB5E2" w14:textId="09E2F3EF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bardzo dobry</w:t>
            </w:r>
          </w:p>
        </w:tc>
        <w:tc>
          <w:tcPr>
            <w:tcW w:w="1843" w:type="dxa"/>
            <w:shd w:val="clear" w:color="auto" w:fill="auto"/>
          </w:tcPr>
          <w:p w14:paraId="6A716A67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5,0</w:t>
            </w:r>
          </w:p>
        </w:tc>
        <w:tc>
          <w:tcPr>
            <w:tcW w:w="1667" w:type="dxa"/>
            <w:shd w:val="clear" w:color="auto" w:fill="auto"/>
          </w:tcPr>
          <w:p w14:paraId="1C0BE050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bdb</w:t>
            </w:r>
          </w:p>
        </w:tc>
      </w:tr>
      <w:tr w:rsidR="005224AA" w:rsidRPr="00B423D0" w14:paraId="5EA709D1" w14:textId="77777777" w:rsidTr="005224AA">
        <w:tc>
          <w:tcPr>
            <w:tcW w:w="619" w:type="dxa"/>
          </w:tcPr>
          <w:p w14:paraId="0AFA97EE" w14:textId="0C9CFA4C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0BAF18F9" w14:textId="4DDF4F86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dobry plus</w:t>
            </w:r>
          </w:p>
        </w:tc>
        <w:tc>
          <w:tcPr>
            <w:tcW w:w="1843" w:type="dxa"/>
            <w:shd w:val="clear" w:color="auto" w:fill="auto"/>
          </w:tcPr>
          <w:p w14:paraId="575DCCDE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4,5</w:t>
            </w:r>
          </w:p>
        </w:tc>
        <w:tc>
          <w:tcPr>
            <w:tcW w:w="1667" w:type="dxa"/>
            <w:shd w:val="clear" w:color="auto" w:fill="auto"/>
          </w:tcPr>
          <w:p w14:paraId="44893445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db plus</w:t>
            </w:r>
          </w:p>
        </w:tc>
      </w:tr>
      <w:tr w:rsidR="005224AA" w:rsidRPr="00B423D0" w14:paraId="1C29357F" w14:textId="77777777" w:rsidTr="005224AA">
        <w:tc>
          <w:tcPr>
            <w:tcW w:w="619" w:type="dxa"/>
          </w:tcPr>
          <w:p w14:paraId="75E29D4B" w14:textId="7D3AECE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49306D18" w14:textId="4AA34D8B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dobry</w:t>
            </w:r>
          </w:p>
        </w:tc>
        <w:tc>
          <w:tcPr>
            <w:tcW w:w="1843" w:type="dxa"/>
            <w:shd w:val="clear" w:color="auto" w:fill="auto"/>
          </w:tcPr>
          <w:p w14:paraId="61D60736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4,0</w:t>
            </w:r>
          </w:p>
        </w:tc>
        <w:tc>
          <w:tcPr>
            <w:tcW w:w="1667" w:type="dxa"/>
            <w:shd w:val="clear" w:color="auto" w:fill="auto"/>
          </w:tcPr>
          <w:p w14:paraId="6ADF861F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db</w:t>
            </w:r>
          </w:p>
        </w:tc>
      </w:tr>
      <w:tr w:rsidR="005224AA" w:rsidRPr="00B423D0" w14:paraId="3907E032" w14:textId="77777777" w:rsidTr="005224AA">
        <w:tc>
          <w:tcPr>
            <w:tcW w:w="619" w:type="dxa"/>
          </w:tcPr>
          <w:p w14:paraId="08A3000D" w14:textId="589F5C11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3F601B4" w14:textId="11B9313F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dostateczny plus</w:t>
            </w:r>
          </w:p>
        </w:tc>
        <w:tc>
          <w:tcPr>
            <w:tcW w:w="1843" w:type="dxa"/>
            <w:shd w:val="clear" w:color="auto" w:fill="auto"/>
          </w:tcPr>
          <w:p w14:paraId="3FAC5BEA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3,5</w:t>
            </w:r>
          </w:p>
        </w:tc>
        <w:tc>
          <w:tcPr>
            <w:tcW w:w="1667" w:type="dxa"/>
            <w:shd w:val="clear" w:color="auto" w:fill="auto"/>
          </w:tcPr>
          <w:p w14:paraId="524EEDDC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dst plus</w:t>
            </w:r>
          </w:p>
        </w:tc>
      </w:tr>
      <w:tr w:rsidR="005224AA" w:rsidRPr="00B423D0" w14:paraId="3A88CDDF" w14:textId="77777777" w:rsidTr="005224AA">
        <w:tc>
          <w:tcPr>
            <w:tcW w:w="619" w:type="dxa"/>
          </w:tcPr>
          <w:p w14:paraId="3D41CA77" w14:textId="749BE5A5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7E30BEBE" w14:textId="7045B51B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dostateczny</w:t>
            </w:r>
          </w:p>
        </w:tc>
        <w:tc>
          <w:tcPr>
            <w:tcW w:w="1843" w:type="dxa"/>
            <w:shd w:val="clear" w:color="auto" w:fill="auto"/>
          </w:tcPr>
          <w:p w14:paraId="2F128466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3,0</w:t>
            </w:r>
          </w:p>
        </w:tc>
        <w:tc>
          <w:tcPr>
            <w:tcW w:w="1667" w:type="dxa"/>
            <w:shd w:val="clear" w:color="auto" w:fill="auto"/>
          </w:tcPr>
          <w:p w14:paraId="746DFCD1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dst</w:t>
            </w:r>
          </w:p>
        </w:tc>
      </w:tr>
      <w:tr w:rsidR="005224AA" w:rsidRPr="00B423D0" w14:paraId="5052FFF9" w14:textId="77777777" w:rsidTr="005224AA">
        <w:tc>
          <w:tcPr>
            <w:tcW w:w="619" w:type="dxa"/>
          </w:tcPr>
          <w:p w14:paraId="61BF8AD1" w14:textId="1BC5D33E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>
              <w:rPr>
                <w:bCs w:val="0"/>
                <w:szCs w:val="24"/>
                <w:lang w:eastAsia="pl-PL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2D4EA5E0" w14:textId="2001023C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niedostateczny (ocena negatywna, niezaliczająca</w:t>
            </w:r>
          </w:p>
        </w:tc>
        <w:tc>
          <w:tcPr>
            <w:tcW w:w="1843" w:type="dxa"/>
            <w:shd w:val="clear" w:color="auto" w:fill="auto"/>
          </w:tcPr>
          <w:p w14:paraId="3D3E4F40" w14:textId="77777777" w:rsidR="005224AA" w:rsidRPr="00B423D0" w:rsidRDefault="005224AA" w:rsidP="00543EC5">
            <w:pPr>
              <w:spacing w:after="60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2,0</w:t>
            </w:r>
          </w:p>
        </w:tc>
        <w:tc>
          <w:tcPr>
            <w:tcW w:w="1667" w:type="dxa"/>
            <w:shd w:val="clear" w:color="auto" w:fill="auto"/>
          </w:tcPr>
          <w:p w14:paraId="1A733207" w14:textId="77777777" w:rsidR="005224AA" w:rsidRPr="00B423D0" w:rsidRDefault="005224AA" w:rsidP="00543EC5">
            <w:pPr>
              <w:spacing w:after="60"/>
              <w:ind w:firstLine="288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ndst</w:t>
            </w:r>
          </w:p>
        </w:tc>
      </w:tr>
    </w:tbl>
    <w:p w14:paraId="1B32CD99" w14:textId="4172D188" w:rsidR="0001049F" w:rsidRPr="0057531D" w:rsidRDefault="0001049F" w:rsidP="00543EC5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/>
        <w:ind w:left="284" w:hanging="284"/>
        <w:rPr>
          <w:bCs w:val="0"/>
          <w:szCs w:val="24"/>
          <w:lang w:eastAsia="pl-PL"/>
        </w:rPr>
      </w:pPr>
      <w:r w:rsidRPr="0057531D">
        <w:rPr>
          <w:bCs w:val="0"/>
          <w:szCs w:val="24"/>
          <w:lang w:eastAsia="pl-PL"/>
        </w:rPr>
        <w:t>Zaliczenie egzaminu kończy się wystawieniem oceny z ust. 5,</w:t>
      </w:r>
      <w:r w:rsidR="005224AA">
        <w:rPr>
          <w:bCs w:val="0"/>
          <w:szCs w:val="24"/>
          <w:lang w:eastAsia="pl-PL"/>
        </w:rPr>
        <w:t xml:space="preserve"> poz. 1-6,</w:t>
      </w:r>
      <w:r w:rsidRPr="0057531D">
        <w:rPr>
          <w:bCs w:val="0"/>
          <w:szCs w:val="24"/>
          <w:lang w:eastAsia="pl-PL"/>
        </w:rPr>
        <w:t xml:space="preserve"> a zaliczenie zajęć nieobjętych egzaminem kończy się wystawieniem oceny z ust. 5</w:t>
      </w:r>
      <w:r w:rsidR="005224AA">
        <w:rPr>
          <w:bCs w:val="0"/>
          <w:szCs w:val="24"/>
          <w:lang w:eastAsia="pl-PL"/>
        </w:rPr>
        <w:t>, poz. 1-6</w:t>
      </w:r>
      <w:r w:rsidRPr="0057531D">
        <w:rPr>
          <w:bCs w:val="0"/>
          <w:szCs w:val="24"/>
          <w:lang w:eastAsia="pl-PL"/>
        </w:rPr>
        <w:t xml:space="preserve"> lub </w:t>
      </w:r>
      <w:r w:rsidR="00A701BA" w:rsidRPr="0057531D">
        <w:rPr>
          <w:bCs w:val="0"/>
          <w:szCs w:val="24"/>
          <w:lang w:eastAsia="pl-PL"/>
        </w:rPr>
        <w:t>uzyskaniem zaliczenia bez oceny (zal.).</w:t>
      </w:r>
      <w:r w:rsidRPr="0057531D">
        <w:rPr>
          <w:bCs w:val="0"/>
          <w:szCs w:val="24"/>
          <w:lang w:eastAsia="pl-PL"/>
        </w:rPr>
        <w:t xml:space="preserve"> </w:t>
      </w:r>
    </w:p>
    <w:p w14:paraId="07062DC5" w14:textId="659360C1" w:rsidR="0001049F" w:rsidRPr="0057531D" w:rsidRDefault="00C04C8F" w:rsidP="00543EC5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bCs w:val="0"/>
          <w:szCs w:val="24"/>
          <w:lang w:eastAsia="pl-PL"/>
        </w:rPr>
      </w:pPr>
      <w:r w:rsidRPr="0057531D">
        <w:rPr>
          <w:bCs w:val="0"/>
          <w:szCs w:val="24"/>
          <w:lang w:eastAsia="pl-PL"/>
        </w:rPr>
        <w:t>Zakończeniem innej formy kształcenia</w:t>
      </w:r>
      <w:r w:rsidR="0001049F" w:rsidRPr="0057531D">
        <w:rPr>
          <w:bCs w:val="0"/>
          <w:szCs w:val="24"/>
          <w:lang w:eastAsia="pl-PL"/>
        </w:rPr>
        <w:t xml:space="preserve"> jest uzyskanie zaliczenia wszystkich zajęć i</w:t>
      </w:r>
      <w:r w:rsidR="00A0691C" w:rsidRPr="0057531D">
        <w:rPr>
          <w:bCs w:val="0"/>
          <w:szCs w:val="24"/>
          <w:lang w:eastAsia="pl-PL"/>
        </w:rPr>
        <w:t> </w:t>
      </w:r>
      <w:r w:rsidR="0001049F" w:rsidRPr="0057531D">
        <w:rPr>
          <w:bCs w:val="0"/>
          <w:szCs w:val="24"/>
          <w:lang w:eastAsia="pl-PL"/>
        </w:rPr>
        <w:t>złożenie z</w:t>
      </w:r>
      <w:r w:rsidR="004E19C5" w:rsidRPr="0057531D">
        <w:rPr>
          <w:bCs w:val="0"/>
          <w:szCs w:val="24"/>
          <w:lang w:eastAsia="pl-PL"/>
        </w:rPr>
        <w:t> </w:t>
      </w:r>
      <w:r w:rsidR="0001049F" w:rsidRPr="0057531D">
        <w:rPr>
          <w:bCs w:val="0"/>
          <w:szCs w:val="24"/>
          <w:lang w:eastAsia="pl-PL"/>
        </w:rPr>
        <w:t>wynikiem pozytywnym wszystkich egzaminów, w tym egzaminu końcowego</w:t>
      </w:r>
      <w:r w:rsidR="00A42547" w:rsidRPr="0057531D">
        <w:rPr>
          <w:bCs w:val="0"/>
          <w:szCs w:val="24"/>
          <w:lang w:eastAsia="pl-PL"/>
        </w:rPr>
        <w:t xml:space="preserve">, </w:t>
      </w:r>
      <w:r w:rsidR="00853D7F" w:rsidRPr="0057531D">
        <w:rPr>
          <w:bCs w:val="0"/>
          <w:szCs w:val="24"/>
          <w:lang w:eastAsia="pl-PL"/>
        </w:rPr>
        <w:t xml:space="preserve">lub </w:t>
      </w:r>
      <w:r w:rsidR="00FF3AD2" w:rsidRPr="0057531D">
        <w:rPr>
          <w:bCs w:val="0"/>
          <w:szCs w:val="24"/>
          <w:lang w:eastAsia="pl-PL"/>
        </w:rPr>
        <w:t xml:space="preserve">uzyskanie </w:t>
      </w:r>
      <w:r w:rsidR="00853D7F" w:rsidRPr="0057531D">
        <w:rPr>
          <w:bCs w:val="0"/>
          <w:szCs w:val="24"/>
          <w:lang w:eastAsia="pl-PL"/>
        </w:rPr>
        <w:t xml:space="preserve">zaliczenia w zależności od sposobu zakończenia innej formy kształcenia ustalonej w programie. </w:t>
      </w:r>
      <w:r w:rsidR="00853D7F" w:rsidRPr="00026691">
        <w:rPr>
          <w:bCs w:val="0"/>
          <w:szCs w:val="24"/>
          <w:lang w:eastAsia="pl-PL"/>
        </w:rPr>
        <w:t>Wówczas</w:t>
      </w:r>
      <w:r w:rsidR="00853D7F" w:rsidRPr="0057531D">
        <w:rPr>
          <w:bCs w:val="0"/>
          <w:szCs w:val="24"/>
          <w:lang w:eastAsia="pl-PL"/>
        </w:rPr>
        <w:t xml:space="preserve"> w </w:t>
      </w:r>
      <w:r w:rsidR="00026691">
        <w:rPr>
          <w:bCs w:val="0"/>
          <w:szCs w:val="24"/>
          <w:lang w:eastAsia="pl-PL"/>
        </w:rPr>
        <w:t>p</w:t>
      </w:r>
      <w:r w:rsidR="00853D7F" w:rsidRPr="0057531D">
        <w:rPr>
          <w:bCs w:val="0"/>
          <w:szCs w:val="24"/>
          <w:lang w:eastAsia="pl-PL"/>
        </w:rPr>
        <w:t>rotokole zbiorczym zakończenia innej formy kształcenia wpisywana jest ocena z</w:t>
      </w:r>
      <w:r w:rsidR="00090105">
        <w:rPr>
          <w:bCs w:val="0"/>
          <w:szCs w:val="24"/>
          <w:lang w:eastAsia="pl-PL"/>
        </w:rPr>
        <w:t> </w:t>
      </w:r>
      <w:r w:rsidR="00853D7F" w:rsidRPr="0057531D">
        <w:rPr>
          <w:bCs w:val="0"/>
          <w:szCs w:val="24"/>
          <w:lang w:eastAsia="pl-PL"/>
        </w:rPr>
        <w:t xml:space="preserve"> egzaminu końcowego lub skrót „zal.”.</w:t>
      </w:r>
    </w:p>
    <w:p w14:paraId="26CCFEDE" w14:textId="77777777" w:rsidR="00EF045A" w:rsidRDefault="00B423D0" w:rsidP="00543EC5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bCs w:val="0"/>
          <w:szCs w:val="24"/>
          <w:lang w:eastAsia="pl-PL"/>
        </w:rPr>
      </w:pPr>
      <w:r w:rsidRPr="00A42547">
        <w:rPr>
          <w:bCs w:val="0"/>
          <w:szCs w:val="24"/>
          <w:lang w:eastAsia="pl-PL"/>
        </w:rPr>
        <w:t xml:space="preserve">Kierownik </w:t>
      </w:r>
      <w:r w:rsidR="000E66C3" w:rsidRPr="00A42547">
        <w:rPr>
          <w:bCs w:val="0"/>
          <w:szCs w:val="24"/>
          <w:lang w:eastAsia="pl-PL"/>
        </w:rPr>
        <w:t>innej</w:t>
      </w:r>
      <w:r w:rsidRPr="00A42547">
        <w:rPr>
          <w:bCs w:val="0"/>
          <w:szCs w:val="24"/>
          <w:lang w:eastAsia="pl-PL"/>
        </w:rPr>
        <w:t xml:space="preserve"> formy kształcenia sporządza protokół zbiorczy z zakończenia </w:t>
      </w:r>
      <w:r w:rsidR="00CD20CE" w:rsidRPr="00A42547">
        <w:rPr>
          <w:bCs w:val="0"/>
          <w:szCs w:val="24"/>
          <w:lang w:eastAsia="pl-PL"/>
        </w:rPr>
        <w:t xml:space="preserve">innej </w:t>
      </w:r>
      <w:r w:rsidRPr="00A42547">
        <w:rPr>
          <w:bCs w:val="0"/>
          <w:szCs w:val="24"/>
          <w:lang w:eastAsia="pl-PL"/>
        </w:rPr>
        <w:t xml:space="preserve">formy kształcenia (w 2 egz.) i przekazuje do Działu Kształcenia, celem zatwierdzenia przez prorektora ds. kształcenia. Jeden egzemplarz protokołu zostaje zwrócony do jednostki prowadzącej </w:t>
      </w:r>
      <w:r w:rsidR="008E2207" w:rsidRPr="00A42547">
        <w:rPr>
          <w:bCs w:val="0"/>
          <w:szCs w:val="24"/>
          <w:lang w:eastAsia="pl-PL"/>
        </w:rPr>
        <w:t xml:space="preserve">inną </w:t>
      </w:r>
      <w:r w:rsidRPr="00A42547">
        <w:rPr>
          <w:bCs w:val="0"/>
          <w:szCs w:val="24"/>
          <w:lang w:eastAsia="pl-PL"/>
        </w:rPr>
        <w:t>formę kształcenia, drugi zostaje w Dziale Kształcenia.</w:t>
      </w:r>
    </w:p>
    <w:p w14:paraId="6163DEE5" w14:textId="0E43B027" w:rsidR="00B423D0" w:rsidRPr="002B3ABE" w:rsidRDefault="00B423D0" w:rsidP="00543EC5">
      <w:pPr>
        <w:pStyle w:val="Akapitzlist"/>
        <w:numPr>
          <w:ilvl w:val="0"/>
          <w:numId w:val="3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bCs w:val="0"/>
          <w:szCs w:val="24"/>
          <w:lang w:eastAsia="pl-PL"/>
        </w:rPr>
      </w:pPr>
      <w:r w:rsidRPr="00EF045A">
        <w:rPr>
          <w:bCs w:val="0"/>
          <w:szCs w:val="24"/>
          <w:lang w:eastAsia="pl-PL"/>
        </w:rPr>
        <w:t xml:space="preserve">Po ukończeniu </w:t>
      </w:r>
      <w:r w:rsidR="008E2207" w:rsidRPr="00EF045A">
        <w:rPr>
          <w:bCs w:val="0"/>
          <w:szCs w:val="24"/>
          <w:lang w:eastAsia="pl-PL"/>
        </w:rPr>
        <w:t xml:space="preserve">innej </w:t>
      </w:r>
      <w:r w:rsidRPr="00EF045A">
        <w:rPr>
          <w:bCs w:val="0"/>
          <w:szCs w:val="24"/>
          <w:lang w:eastAsia="pl-PL"/>
        </w:rPr>
        <w:t xml:space="preserve">formy kształcenia uczestnik </w:t>
      </w:r>
      <w:r w:rsidRPr="002B3ABE">
        <w:rPr>
          <w:bCs w:val="0"/>
          <w:szCs w:val="24"/>
          <w:lang w:eastAsia="pl-PL"/>
        </w:rPr>
        <w:t>otrzymuje</w:t>
      </w:r>
      <w:r w:rsidR="002B3ABE" w:rsidRPr="002B3ABE">
        <w:rPr>
          <w:bCs w:val="0"/>
          <w:szCs w:val="24"/>
          <w:lang w:eastAsia="pl-PL"/>
        </w:rPr>
        <w:t xml:space="preserve"> </w:t>
      </w:r>
      <w:r w:rsidR="007C0410" w:rsidRPr="002B3ABE">
        <w:rPr>
          <w:bCs w:val="0"/>
          <w:szCs w:val="24"/>
          <w:lang w:eastAsia="pl-PL"/>
        </w:rPr>
        <w:t xml:space="preserve">zaświadczenie </w:t>
      </w:r>
      <w:r w:rsidRPr="002B3ABE">
        <w:rPr>
          <w:bCs w:val="0"/>
          <w:szCs w:val="24"/>
          <w:lang w:eastAsia="pl-PL"/>
        </w:rPr>
        <w:t>ukończenia</w:t>
      </w:r>
      <w:r w:rsidRPr="00EF045A">
        <w:rPr>
          <w:bCs w:val="0"/>
          <w:szCs w:val="24"/>
          <w:lang w:eastAsia="pl-PL"/>
        </w:rPr>
        <w:t xml:space="preserve"> </w:t>
      </w:r>
      <w:r w:rsidR="00CD20CE" w:rsidRPr="00EF045A">
        <w:rPr>
          <w:bCs w:val="0"/>
          <w:szCs w:val="24"/>
          <w:lang w:eastAsia="pl-PL"/>
        </w:rPr>
        <w:t xml:space="preserve">innej </w:t>
      </w:r>
      <w:r w:rsidRPr="00EF045A">
        <w:rPr>
          <w:bCs w:val="0"/>
          <w:szCs w:val="24"/>
          <w:lang w:eastAsia="pl-PL"/>
        </w:rPr>
        <w:t xml:space="preserve">formy kształcenia w jednym </w:t>
      </w:r>
      <w:r w:rsidRPr="002B3ABE">
        <w:rPr>
          <w:bCs w:val="0"/>
          <w:szCs w:val="24"/>
          <w:lang w:eastAsia="pl-PL"/>
        </w:rPr>
        <w:t>egzemplarzu.</w:t>
      </w:r>
    </w:p>
    <w:p w14:paraId="4F6ADB38" w14:textId="4C2FE659" w:rsidR="00CD20CE" w:rsidRPr="004E19C5" w:rsidRDefault="00CD20CE" w:rsidP="00F7055A">
      <w:pPr>
        <w:numPr>
          <w:ilvl w:val="0"/>
          <w:numId w:val="33"/>
        </w:numPr>
        <w:ind w:left="227" w:hanging="340"/>
        <w:rPr>
          <w:bCs w:val="0"/>
          <w:szCs w:val="24"/>
          <w:lang w:eastAsia="pl-PL"/>
        </w:rPr>
      </w:pPr>
      <w:r w:rsidRPr="002B3ABE">
        <w:rPr>
          <w:bCs w:val="0"/>
          <w:szCs w:val="24"/>
          <w:lang w:eastAsia="pl-PL"/>
        </w:rPr>
        <w:t xml:space="preserve">Warunkiem otrzymania </w:t>
      </w:r>
      <w:r w:rsidR="007C0410" w:rsidRPr="002B3ABE">
        <w:rPr>
          <w:bCs w:val="0"/>
          <w:szCs w:val="24"/>
          <w:lang w:eastAsia="pl-PL"/>
        </w:rPr>
        <w:t>zaświadczenia</w:t>
      </w:r>
      <w:r w:rsidR="007C0410">
        <w:rPr>
          <w:bCs w:val="0"/>
          <w:szCs w:val="24"/>
          <w:lang w:eastAsia="pl-PL"/>
        </w:rPr>
        <w:t xml:space="preserve"> </w:t>
      </w:r>
      <w:r w:rsidRPr="004E19C5">
        <w:rPr>
          <w:bCs w:val="0"/>
          <w:szCs w:val="24"/>
          <w:lang w:eastAsia="pl-PL"/>
        </w:rPr>
        <w:t xml:space="preserve">o którym mowa w </w:t>
      </w:r>
      <w:r w:rsidR="00475164" w:rsidRPr="004E19C5">
        <w:rPr>
          <w:bCs w:val="0"/>
          <w:szCs w:val="24"/>
          <w:lang w:eastAsia="pl-PL"/>
        </w:rPr>
        <w:t xml:space="preserve">ust. </w:t>
      </w:r>
      <w:r w:rsidR="00A0691C" w:rsidRPr="004E19C5">
        <w:rPr>
          <w:bCs w:val="0"/>
          <w:szCs w:val="24"/>
          <w:lang w:eastAsia="pl-PL"/>
        </w:rPr>
        <w:t>9</w:t>
      </w:r>
      <w:r w:rsidRPr="004E19C5">
        <w:rPr>
          <w:bCs w:val="0"/>
          <w:szCs w:val="24"/>
          <w:lang w:eastAsia="pl-PL"/>
        </w:rPr>
        <w:t xml:space="preserve"> jest spełnienie wymagań określonych w programie innej </w:t>
      </w:r>
      <w:r w:rsidRPr="002B3ABE">
        <w:rPr>
          <w:bCs w:val="0"/>
          <w:szCs w:val="24"/>
          <w:lang w:eastAsia="pl-PL"/>
        </w:rPr>
        <w:t>formy</w:t>
      </w:r>
      <w:r w:rsidRPr="004E19C5">
        <w:rPr>
          <w:bCs w:val="0"/>
          <w:szCs w:val="24"/>
          <w:lang w:eastAsia="pl-PL"/>
        </w:rPr>
        <w:t xml:space="preserve"> kształcenia.</w:t>
      </w:r>
    </w:p>
    <w:p w14:paraId="3CF8D9BF" w14:textId="77777777" w:rsidR="00481072" w:rsidRDefault="00B423D0" w:rsidP="00F7055A">
      <w:pPr>
        <w:numPr>
          <w:ilvl w:val="0"/>
          <w:numId w:val="33"/>
        </w:numPr>
        <w:ind w:left="227" w:hanging="340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Jeżeli oprócz</w:t>
      </w:r>
      <w:r w:rsidR="00D3131A">
        <w:rPr>
          <w:bCs w:val="0"/>
          <w:szCs w:val="24"/>
          <w:lang w:eastAsia="pl-PL"/>
        </w:rPr>
        <w:t xml:space="preserve"> </w:t>
      </w:r>
      <w:r w:rsidR="00D3131A" w:rsidRPr="002B3ABE">
        <w:rPr>
          <w:bCs w:val="0"/>
          <w:szCs w:val="24"/>
          <w:lang w:eastAsia="pl-PL"/>
        </w:rPr>
        <w:t>zaświadczenia</w:t>
      </w:r>
      <w:r w:rsidRPr="002B3ABE">
        <w:rPr>
          <w:bCs w:val="0"/>
          <w:szCs w:val="24"/>
          <w:lang w:eastAsia="pl-PL"/>
        </w:rPr>
        <w:t>,</w:t>
      </w:r>
      <w:r w:rsidRPr="00B423D0">
        <w:rPr>
          <w:bCs w:val="0"/>
          <w:szCs w:val="24"/>
          <w:lang w:eastAsia="pl-PL"/>
        </w:rPr>
        <w:t xml:space="preserve"> o którym mowa w </w:t>
      </w:r>
      <w:r w:rsidRPr="00C04C8F">
        <w:rPr>
          <w:bCs w:val="0"/>
          <w:szCs w:val="24"/>
          <w:lang w:eastAsia="pl-PL"/>
        </w:rPr>
        <w:t xml:space="preserve">ust. </w:t>
      </w:r>
      <w:r w:rsidR="00A0691C" w:rsidRPr="00C04C8F">
        <w:rPr>
          <w:bCs w:val="0"/>
          <w:szCs w:val="24"/>
          <w:lang w:eastAsia="pl-PL"/>
        </w:rPr>
        <w:t>9</w:t>
      </w:r>
      <w:r w:rsidRPr="00C04C8F">
        <w:rPr>
          <w:bCs w:val="0"/>
          <w:szCs w:val="24"/>
          <w:lang w:eastAsia="pl-PL"/>
        </w:rPr>
        <w:t>,</w:t>
      </w:r>
      <w:r w:rsidRPr="00B423D0">
        <w:rPr>
          <w:bCs w:val="0"/>
          <w:szCs w:val="24"/>
          <w:lang w:eastAsia="pl-PL"/>
        </w:rPr>
        <w:t xml:space="preserve"> jednostka organizacyjna </w:t>
      </w:r>
      <w:r w:rsidRPr="00C04C8F">
        <w:rPr>
          <w:bCs w:val="0"/>
          <w:szCs w:val="24"/>
          <w:lang w:eastAsia="pl-PL"/>
        </w:rPr>
        <w:t xml:space="preserve">prowadząca </w:t>
      </w:r>
      <w:r w:rsidR="008E2207" w:rsidRPr="00C04C8F">
        <w:rPr>
          <w:bCs w:val="0"/>
          <w:szCs w:val="24"/>
          <w:lang w:eastAsia="pl-PL"/>
        </w:rPr>
        <w:t xml:space="preserve">inną </w:t>
      </w:r>
      <w:r w:rsidRPr="00C04C8F">
        <w:rPr>
          <w:bCs w:val="0"/>
          <w:szCs w:val="24"/>
          <w:lang w:eastAsia="pl-PL"/>
        </w:rPr>
        <w:t>formę kształcenia wydaje dokumenty świadczące o nabyciu przez uczestnika określonych uprawnień, wzór tego dokumentu musi być doł</w:t>
      </w:r>
      <w:r w:rsidR="007C0410">
        <w:rPr>
          <w:bCs w:val="0"/>
          <w:szCs w:val="24"/>
          <w:lang w:eastAsia="pl-PL"/>
        </w:rPr>
        <w:t xml:space="preserve">ączony do wniosku o uruchomienie </w:t>
      </w:r>
      <w:r w:rsidR="008E2207" w:rsidRPr="00C04C8F">
        <w:rPr>
          <w:bCs w:val="0"/>
          <w:szCs w:val="24"/>
          <w:lang w:eastAsia="pl-PL"/>
        </w:rPr>
        <w:t>innej</w:t>
      </w:r>
      <w:r w:rsidRPr="00C04C8F">
        <w:rPr>
          <w:bCs w:val="0"/>
          <w:szCs w:val="24"/>
          <w:lang w:eastAsia="pl-PL"/>
        </w:rPr>
        <w:t xml:space="preserve"> formy kształcenia.</w:t>
      </w:r>
    </w:p>
    <w:p w14:paraId="5168DFFD" w14:textId="61FE022A" w:rsidR="00B423D0" w:rsidRPr="006D3EC4" w:rsidRDefault="00481072" w:rsidP="00F7055A">
      <w:pPr>
        <w:numPr>
          <w:ilvl w:val="0"/>
          <w:numId w:val="33"/>
        </w:numPr>
        <w:ind w:left="227" w:hanging="340"/>
        <w:rPr>
          <w:bCs w:val="0"/>
          <w:szCs w:val="24"/>
          <w:lang w:eastAsia="pl-PL"/>
        </w:rPr>
      </w:pPr>
      <w:r w:rsidRPr="006D3EC4">
        <w:rPr>
          <w:bCs w:val="0"/>
          <w:szCs w:val="24"/>
          <w:lang w:eastAsia="pl-PL"/>
        </w:rPr>
        <w:t>Jeśli dana forma kształcenia przewiduje egzaminy i zaliczenia poszczególnych form zajęć za ich przeprowadzenie odpowiedzialni są prowadzący daną formę zajęć przewidzianych w</w:t>
      </w:r>
      <w:r w:rsidR="00090105">
        <w:rPr>
          <w:bCs w:val="0"/>
          <w:szCs w:val="24"/>
          <w:lang w:eastAsia="pl-PL"/>
        </w:rPr>
        <w:t> </w:t>
      </w:r>
      <w:r w:rsidRPr="006D3EC4">
        <w:rPr>
          <w:bCs w:val="0"/>
          <w:szCs w:val="24"/>
          <w:lang w:eastAsia="pl-PL"/>
        </w:rPr>
        <w:t xml:space="preserve"> programie. </w:t>
      </w:r>
    </w:p>
    <w:p w14:paraId="44395A7D" w14:textId="12165A7A" w:rsidR="00481072" w:rsidRPr="006D3EC4" w:rsidRDefault="00481072" w:rsidP="00F7055A">
      <w:pPr>
        <w:numPr>
          <w:ilvl w:val="0"/>
          <w:numId w:val="33"/>
        </w:numPr>
        <w:ind w:left="227" w:hanging="340"/>
        <w:rPr>
          <w:bCs w:val="0"/>
          <w:szCs w:val="24"/>
          <w:lang w:eastAsia="pl-PL"/>
        </w:rPr>
      </w:pPr>
      <w:r w:rsidRPr="006D3EC4">
        <w:rPr>
          <w:bCs w:val="0"/>
          <w:szCs w:val="24"/>
          <w:lang w:eastAsia="pl-PL"/>
        </w:rPr>
        <w:t xml:space="preserve">W przypadku uzyskania oceny niedostatecznej </w:t>
      </w:r>
      <w:r w:rsidR="0054502D" w:rsidRPr="006D3EC4">
        <w:rPr>
          <w:bCs w:val="0"/>
          <w:szCs w:val="24"/>
          <w:lang w:eastAsia="pl-PL"/>
        </w:rPr>
        <w:t xml:space="preserve">z egzaminu lub zaliczenia </w:t>
      </w:r>
      <w:r w:rsidRPr="006D3EC4">
        <w:rPr>
          <w:bCs w:val="0"/>
          <w:szCs w:val="24"/>
          <w:lang w:eastAsia="pl-PL"/>
        </w:rPr>
        <w:t>uczestnik ma prawo do jedne</w:t>
      </w:r>
      <w:r w:rsidR="003C296A" w:rsidRPr="006D3EC4">
        <w:rPr>
          <w:bCs w:val="0"/>
          <w:szCs w:val="24"/>
          <w:lang w:eastAsia="pl-PL"/>
        </w:rPr>
        <w:t>go egzaminu lub zaliczenia poprawkowego</w:t>
      </w:r>
      <w:r w:rsidRPr="006D3EC4">
        <w:rPr>
          <w:bCs w:val="0"/>
          <w:szCs w:val="24"/>
          <w:lang w:eastAsia="pl-PL"/>
        </w:rPr>
        <w:t>.</w:t>
      </w:r>
      <w:r w:rsidR="00CC02D9">
        <w:rPr>
          <w:bCs w:val="0"/>
          <w:szCs w:val="24"/>
          <w:lang w:eastAsia="pl-PL"/>
        </w:rPr>
        <w:t xml:space="preserve"> </w:t>
      </w:r>
      <w:r w:rsidR="003C296A" w:rsidRPr="006D3EC4">
        <w:rPr>
          <w:bCs w:val="0"/>
          <w:szCs w:val="24"/>
          <w:lang w:eastAsia="pl-PL"/>
        </w:rPr>
        <w:t>Termin przeprowadzenia egzaminu lub zaliczenia poprawkowego ustala prowadzący daną formę zajęć, przy czym nie może ono odbyć się później niż w terminie 7 dni od dnia ogłoszenia wyników poprawianego egzaminu lub zaliczenia.</w:t>
      </w:r>
    </w:p>
    <w:p w14:paraId="3F65D549" w14:textId="77777777" w:rsidR="00B423D0" w:rsidRPr="00B423D0" w:rsidRDefault="00B423D0" w:rsidP="007408E5">
      <w:pPr>
        <w:spacing w:line="240" w:lineRule="auto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6.</w:t>
      </w:r>
    </w:p>
    <w:p w14:paraId="795CB924" w14:textId="77777777" w:rsidR="00EF045A" w:rsidRDefault="00B423D0" w:rsidP="00291B5F">
      <w:pPr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Zasady odpłatności</w:t>
      </w:r>
    </w:p>
    <w:p w14:paraId="72155B30" w14:textId="193BC2FB" w:rsidR="00EF045A" w:rsidRPr="006D3EC4" w:rsidRDefault="00B423D0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 w:rsidRPr="00EF045A">
        <w:rPr>
          <w:bCs w:val="0"/>
          <w:spacing w:val="-2"/>
          <w:szCs w:val="24"/>
          <w:lang w:eastAsia="pl-PL"/>
        </w:rPr>
        <w:t>Kształcenie w ramach innej formy kształcenia jest odpłatne i prowadzone jest na zasadach pełnego samofinansowania</w:t>
      </w:r>
      <w:r w:rsidRPr="006D3EC4">
        <w:rPr>
          <w:bCs w:val="0"/>
          <w:spacing w:val="-2"/>
          <w:szCs w:val="24"/>
          <w:lang w:eastAsia="pl-PL"/>
        </w:rPr>
        <w:t>.</w:t>
      </w:r>
      <w:r w:rsidR="002E2D18" w:rsidRPr="006D3EC4">
        <w:rPr>
          <w:bCs w:val="0"/>
          <w:spacing w:val="-2"/>
          <w:szCs w:val="24"/>
          <w:lang w:eastAsia="pl-PL"/>
        </w:rPr>
        <w:t xml:space="preserve"> Warunkiem przystąpienia do zajęć jest uiszczenie </w:t>
      </w:r>
      <w:r w:rsidR="0054502D" w:rsidRPr="006D3EC4">
        <w:rPr>
          <w:bCs w:val="0"/>
          <w:spacing w:val="-2"/>
          <w:szCs w:val="24"/>
          <w:lang w:eastAsia="pl-PL"/>
        </w:rPr>
        <w:t xml:space="preserve">wymagalnych </w:t>
      </w:r>
      <w:r w:rsidR="002E2D18" w:rsidRPr="006D3EC4">
        <w:rPr>
          <w:bCs w:val="0"/>
          <w:spacing w:val="-2"/>
          <w:szCs w:val="24"/>
          <w:lang w:eastAsia="pl-PL"/>
        </w:rPr>
        <w:t>opłat.</w:t>
      </w:r>
      <w:r w:rsidR="0054502D" w:rsidRPr="006D3EC4">
        <w:rPr>
          <w:bCs w:val="0"/>
          <w:spacing w:val="-2"/>
          <w:szCs w:val="24"/>
          <w:lang w:eastAsia="pl-PL"/>
        </w:rPr>
        <w:t xml:space="preserve"> W przypadku gdy opłaty są uiszczane w ratach, warunkiem przystąpienia do zajęć jest terminowe dokonanie zapłaty wymagalnych rat.</w:t>
      </w:r>
    </w:p>
    <w:p w14:paraId="2171F4ED" w14:textId="77777777" w:rsidR="00EF045A" w:rsidRPr="006D3EC4" w:rsidRDefault="00B423D0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 w:rsidRPr="006D3EC4">
        <w:rPr>
          <w:bCs w:val="0"/>
          <w:szCs w:val="24"/>
          <w:lang w:eastAsia="pl-PL"/>
        </w:rPr>
        <w:lastRenderedPageBreak/>
        <w:t>Wysokość opłat jest ustalana na podstawie kalkulacji kosztów za kształcenie na studiach podyplomowych lub kształcenie w inn</w:t>
      </w:r>
      <w:r w:rsidR="00800FCB" w:rsidRPr="006D3EC4">
        <w:rPr>
          <w:bCs w:val="0"/>
          <w:szCs w:val="24"/>
          <w:lang w:eastAsia="pl-PL"/>
        </w:rPr>
        <w:t>ej</w:t>
      </w:r>
      <w:r w:rsidRPr="006D3EC4">
        <w:rPr>
          <w:bCs w:val="0"/>
          <w:szCs w:val="24"/>
          <w:lang w:eastAsia="pl-PL"/>
        </w:rPr>
        <w:t xml:space="preserve"> form</w:t>
      </w:r>
      <w:r w:rsidR="00800FCB" w:rsidRPr="006D3EC4">
        <w:rPr>
          <w:bCs w:val="0"/>
          <w:szCs w:val="24"/>
          <w:lang w:eastAsia="pl-PL"/>
        </w:rPr>
        <w:t>ie</w:t>
      </w:r>
      <w:r w:rsidRPr="006D3EC4">
        <w:rPr>
          <w:bCs w:val="0"/>
          <w:szCs w:val="24"/>
          <w:lang w:eastAsia="pl-PL"/>
        </w:rPr>
        <w:t xml:space="preserve"> określającej koszty kształcenia.</w:t>
      </w:r>
    </w:p>
    <w:p w14:paraId="6FCDF7F4" w14:textId="61D7808A" w:rsidR="00EF045A" w:rsidRPr="003C3B6F" w:rsidRDefault="00FF42E1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 w:rsidRPr="003C3B6F">
        <w:rPr>
          <w:rFonts w:ascii="TimesNewRoman CE" w:hAnsi="TimesNewRoman CE" w:cs="TimesNewRoman CE"/>
          <w:bCs w:val="0"/>
          <w:szCs w:val="24"/>
          <w:lang w:eastAsia="pl-PL"/>
        </w:rPr>
        <w:t>W przypadku rezygnacji z innej formy kształcenia przed jej</w:t>
      </w:r>
      <w:r w:rsidR="00E52F47" w:rsidRPr="003C3B6F">
        <w:rPr>
          <w:rFonts w:ascii="TimesNewRoman CE" w:hAnsi="TimesNewRoman CE" w:cs="TimesNewRoman CE"/>
          <w:bCs w:val="0"/>
          <w:szCs w:val="24"/>
          <w:lang w:eastAsia="pl-PL"/>
        </w:rPr>
        <w:t xml:space="preserve"> rozpoczęciem, uczestnik ma prawo do zwrotu </w:t>
      </w:r>
      <w:r w:rsidRPr="003C3B6F">
        <w:rPr>
          <w:rFonts w:ascii="TimesNewRoman CE" w:hAnsi="TimesNewRoman CE" w:cs="TimesNewRoman CE"/>
          <w:bCs w:val="0"/>
          <w:szCs w:val="24"/>
          <w:lang w:eastAsia="pl-PL"/>
        </w:rPr>
        <w:t>100% wniesionej opłaty</w:t>
      </w:r>
      <w:r w:rsidR="00E52F47" w:rsidRPr="003C3B6F">
        <w:rPr>
          <w:rFonts w:ascii="TimesNewRoman CE" w:hAnsi="TimesNewRoman CE" w:cs="TimesNewRoman CE"/>
          <w:bCs w:val="0"/>
          <w:szCs w:val="24"/>
          <w:lang w:eastAsia="pl-PL"/>
        </w:rPr>
        <w:t>.</w:t>
      </w:r>
      <w:r w:rsidR="00F4704D" w:rsidRPr="003C3B6F">
        <w:rPr>
          <w:rFonts w:ascii="TimesNewRoman CE" w:hAnsi="TimesNewRoman CE" w:cs="TimesNewRoman CE"/>
          <w:bCs w:val="0"/>
          <w:szCs w:val="24"/>
          <w:lang w:eastAsia="pl-PL"/>
        </w:rPr>
        <w:t xml:space="preserve"> </w:t>
      </w:r>
      <w:r w:rsidR="00F4704D" w:rsidRPr="003C3B6F">
        <w:t>Zwrot wniesionej opłaty następuje na podstawie zaakceptowanego przez kierownika formy kształcenia pisemnego wniosku uczestnika, zawierającego co najmniej imię i nazwisko, adres zamieszkania, kwotę zwrotu, nr rachunku bankowego, na który ma być dokonany zwrot, podpis. Do wniosku powinna być dołączona kopia wniesionej opłaty.</w:t>
      </w:r>
    </w:p>
    <w:p w14:paraId="2482F816" w14:textId="01F5F8C2" w:rsidR="00EF045A" w:rsidRPr="006D3EC4" w:rsidRDefault="00E52F47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trike/>
          <w:szCs w:val="24"/>
          <w:lang w:eastAsia="pl-PL"/>
        </w:rPr>
      </w:pPr>
      <w:r w:rsidRPr="00873518">
        <w:rPr>
          <w:rFonts w:ascii="TimesNewRoman" w:hAnsi="TimesNewRoman" w:cs="TimesNewRoman"/>
          <w:bCs w:val="0"/>
          <w:szCs w:val="24"/>
          <w:lang w:eastAsia="pl-PL"/>
        </w:rPr>
        <w:t>W</w:t>
      </w:r>
      <w:r w:rsidR="00AC0DB7" w:rsidRPr="00873518">
        <w:rPr>
          <w:rFonts w:ascii="TimesNewRoman CE" w:hAnsi="TimesNewRoman CE" w:cs="TimesNewRoman CE"/>
          <w:bCs w:val="0"/>
          <w:szCs w:val="24"/>
          <w:lang w:eastAsia="pl-PL"/>
        </w:rPr>
        <w:t xml:space="preserve"> przypadku rezygnacji z innej formy kształcenia </w:t>
      </w:r>
      <w:r w:rsidRPr="00873518">
        <w:rPr>
          <w:rFonts w:ascii="TimesNewRoman CE" w:hAnsi="TimesNewRoman CE" w:cs="TimesNewRoman CE"/>
          <w:bCs w:val="0"/>
          <w:szCs w:val="24"/>
          <w:lang w:eastAsia="pl-PL"/>
        </w:rPr>
        <w:t xml:space="preserve">po </w:t>
      </w:r>
      <w:r w:rsidR="00AC0DB7" w:rsidRPr="00873518">
        <w:rPr>
          <w:rFonts w:ascii="TimesNewRoman CE" w:hAnsi="TimesNewRoman CE" w:cs="TimesNewRoman CE"/>
          <w:bCs w:val="0"/>
          <w:szCs w:val="24"/>
          <w:lang w:eastAsia="pl-PL"/>
        </w:rPr>
        <w:t>jej r</w:t>
      </w:r>
      <w:r w:rsidRPr="00873518">
        <w:rPr>
          <w:rFonts w:ascii="TimesNewRoman CE" w:hAnsi="TimesNewRoman CE" w:cs="TimesNewRoman CE"/>
          <w:bCs w:val="0"/>
          <w:szCs w:val="24"/>
          <w:lang w:eastAsia="pl-PL"/>
        </w:rPr>
        <w:t xml:space="preserve">ozpoczęciu, uczestnikowi </w:t>
      </w:r>
      <w:r w:rsidR="008A3A8B" w:rsidRPr="00873518">
        <w:rPr>
          <w:rFonts w:ascii="TimesNewRoman CE" w:hAnsi="TimesNewRoman CE" w:cs="TimesNewRoman CE"/>
          <w:bCs w:val="0"/>
          <w:szCs w:val="24"/>
          <w:lang w:eastAsia="pl-PL"/>
        </w:rPr>
        <w:t>na jego</w:t>
      </w:r>
      <w:r w:rsidR="008A3A8B" w:rsidRPr="006D3EC4">
        <w:rPr>
          <w:rFonts w:ascii="TimesNewRoman CE" w:hAnsi="TimesNewRoman CE" w:cs="TimesNewRoman CE"/>
          <w:bCs w:val="0"/>
          <w:szCs w:val="24"/>
          <w:lang w:eastAsia="pl-PL"/>
        </w:rPr>
        <w:t xml:space="preserve"> wniosek p</w:t>
      </w:r>
      <w:r w:rsidR="000C4B4E" w:rsidRPr="006D3EC4">
        <w:rPr>
          <w:rFonts w:ascii="TimesNewRoman CE" w:hAnsi="TimesNewRoman CE" w:cs="TimesNewRoman CE"/>
          <w:bCs w:val="0"/>
          <w:szCs w:val="24"/>
          <w:lang w:eastAsia="pl-PL"/>
        </w:rPr>
        <w:t>rzys</w:t>
      </w:r>
      <w:r w:rsidR="008A3A8B" w:rsidRPr="006D3EC4">
        <w:rPr>
          <w:rFonts w:ascii="TimesNewRoman CE" w:hAnsi="TimesNewRoman CE" w:cs="TimesNewRoman CE"/>
          <w:bCs w:val="0"/>
          <w:szCs w:val="24"/>
          <w:lang w:eastAsia="pl-PL"/>
        </w:rPr>
        <w:t>ługuje zwrot wniesionych opłat za dan</w:t>
      </w:r>
      <w:r w:rsidR="005E63BC">
        <w:rPr>
          <w:rFonts w:ascii="TimesNewRoman CE" w:hAnsi="TimesNewRoman CE" w:cs="TimesNewRoman CE"/>
          <w:bCs w:val="0"/>
          <w:szCs w:val="24"/>
          <w:lang w:eastAsia="pl-PL"/>
        </w:rPr>
        <w:t>ą</w:t>
      </w:r>
      <w:r w:rsidR="008A3A8B" w:rsidRPr="006D3EC4">
        <w:rPr>
          <w:rFonts w:ascii="TimesNewRoman CE" w:hAnsi="TimesNewRoman CE" w:cs="TimesNewRoman CE"/>
          <w:bCs w:val="0"/>
          <w:szCs w:val="24"/>
          <w:lang w:eastAsia="pl-PL"/>
        </w:rPr>
        <w:t xml:space="preserve"> formę kształcenia w wysokości proporcjonalnej do liczby przeprowadzonych zajęć do dnia otrzymania przez Uczelnię oświadczenia o rezygnacji uczestnika z danej formy kształcenia. </w:t>
      </w:r>
      <w:r w:rsidR="00A36F9C" w:rsidRPr="003C3B6F">
        <w:t>Zwrot wniesionej opłaty następuje na podstawie zaakceptowanego przez kierownika formy kształcenia pisemnego wniosku uczestnika, zawierającego co najmniej imię i nazwisko, adres zamieszkania, kwotę zwrotu, nr rachunku bankowego, na który ma być dokonany zwrot, podpis. Do wniosku powinna być dołączona kopia wniesionej opłaty.</w:t>
      </w:r>
    </w:p>
    <w:p w14:paraId="205A93F2" w14:textId="30988432" w:rsidR="00EF045A" w:rsidRPr="00EF045A" w:rsidRDefault="00EF045A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>
        <w:rPr>
          <w:rFonts w:ascii="TimesNewRoman" w:hAnsi="TimesNewRoman" w:cs="TimesNewRoman"/>
          <w:bCs w:val="0"/>
          <w:szCs w:val="24"/>
          <w:lang w:eastAsia="pl-PL"/>
        </w:rPr>
        <w:t>Z</w:t>
      </w:r>
      <w:r w:rsidR="00B423D0" w:rsidRPr="00EF045A">
        <w:rPr>
          <w:bCs w:val="0"/>
          <w:szCs w:val="24"/>
          <w:lang w:eastAsia="pl-PL"/>
        </w:rPr>
        <w:t>asady sporządzania kalkulacji kosztów za kształcenie na studiach podyplomowych lub kształcenie w inn</w:t>
      </w:r>
      <w:r w:rsidR="00800FCB" w:rsidRPr="00EF045A">
        <w:rPr>
          <w:bCs w:val="0"/>
          <w:szCs w:val="24"/>
          <w:lang w:eastAsia="pl-PL"/>
        </w:rPr>
        <w:t>ej</w:t>
      </w:r>
      <w:r w:rsidR="00B423D0" w:rsidRPr="00EF045A">
        <w:rPr>
          <w:bCs w:val="0"/>
          <w:szCs w:val="24"/>
          <w:lang w:eastAsia="pl-PL"/>
        </w:rPr>
        <w:t xml:space="preserve"> form</w:t>
      </w:r>
      <w:r w:rsidR="00800FCB" w:rsidRPr="00EF045A">
        <w:rPr>
          <w:bCs w:val="0"/>
          <w:szCs w:val="24"/>
          <w:lang w:eastAsia="pl-PL"/>
        </w:rPr>
        <w:t>ie</w:t>
      </w:r>
      <w:r w:rsidR="00B423D0" w:rsidRPr="00EF045A">
        <w:rPr>
          <w:bCs w:val="0"/>
          <w:szCs w:val="24"/>
          <w:lang w:eastAsia="pl-PL"/>
        </w:rPr>
        <w:t xml:space="preserve"> ustala </w:t>
      </w:r>
      <w:r w:rsidR="007408E5">
        <w:rPr>
          <w:bCs w:val="0"/>
          <w:szCs w:val="24"/>
          <w:lang w:eastAsia="pl-PL"/>
        </w:rPr>
        <w:t>R</w:t>
      </w:r>
      <w:r w:rsidR="00B423D0" w:rsidRPr="00EF045A">
        <w:rPr>
          <w:bCs w:val="0"/>
          <w:szCs w:val="24"/>
          <w:lang w:eastAsia="pl-PL"/>
        </w:rPr>
        <w:t xml:space="preserve">ektor w </w:t>
      </w:r>
      <w:r w:rsidR="00A12281" w:rsidRPr="00EF045A">
        <w:rPr>
          <w:bCs w:val="0"/>
          <w:szCs w:val="24"/>
          <w:lang w:eastAsia="pl-PL"/>
        </w:rPr>
        <w:t xml:space="preserve">drodze </w:t>
      </w:r>
      <w:r w:rsidR="00B423D0" w:rsidRPr="00EF045A">
        <w:rPr>
          <w:bCs w:val="0"/>
          <w:szCs w:val="24"/>
          <w:lang w:eastAsia="pl-PL"/>
        </w:rPr>
        <w:t>odrębnych przepis</w:t>
      </w:r>
      <w:r w:rsidR="00A12281" w:rsidRPr="00EF045A">
        <w:rPr>
          <w:bCs w:val="0"/>
          <w:szCs w:val="24"/>
          <w:lang w:eastAsia="pl-PL"/>
        </w:rPr>
        <w:t>ów</w:t>
      </w:r>
      <w:r w:rsidR="00B423D0" w:rsidRPr="00EF045A">
        <w:rPr>
          <w:bCs w:val="0"/>
          <w:szCs w:val="24"/>
          <w:lang w:eastAsia="pl-PL"/>
        </w:rPr>
        <w:t>.</w:t>
      </w:r>
    </w:p>
    <w:p w14:paraId="7B53CFE0" w14:textId="77777777" w:rsidR="00EF045A" w:rsidRPr="00EF045A" w:rsidRDefault="00A12281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 w:rsidRPr="00EF045A">
        <w:rPr>
          <w:bCs w:val="0"/>
          <w:szCs w:val="24"/>
          <w:lang w:eastAsia="pl-PL"/>
        </w:rPr>
        <w:t>W formularzu kalkulacji sporządza się także rozliczenie finansowe zakończon</w:t>
      </w:r>
      <w:r w:rsidR="00800FCB" w:rsidRPr="00EF045A">
        <w:rPr>
          <w:bCs w:val="0"/>
          <w:szCs w:val="24"/>
          <w:lang w:eastAsia="pl-PL"/>
        </w:rPr>
        <w:t>ej</w:t>
      </w:r>
      <w:r w:rsidRPr="00EF045A">
        <w:rPr>
          <w:bCs w:val="0"/>
          <w:szCs w:val="24"/>
          <w:lang w:eastAsia="pl-PL"/>
        </w:rPr>
        <w:t xml:space="preserve"> inn</w:t>
      </w:r>
      <w:r w:rsidR="00800FCB" w:rsidRPr="00EF045A">
        <w:rPr>
          <w:bCs w:val="0"/>
          <w:szCs w:val="24"/>
          <w:lang w:eastAsia="pl-PL"/>
        </w:rPr>
        <w:t>ej</w:t>
      </w:r>
      <w:r w:rsidRPr="00EF045A">
        <w:rPr>
          <w:bCs w:val="0"/>
          <w:szCs w:val="24"/>
          <w:lang w:eastAsia="pl-PL"/>
        </w:rPr>
        <w:t xml:space="preserve"> form</w:t>
      </w:r>
      <w:r w:rsidR="00533FAF" w:rsidRPr="00EF045A">
        <w:rPr>
          <w:bCs w:val="0"/>
          <w:szCs w:val="24"/>
          <w:lang w:eastAsia="pl-PL"/>
        </w:rPr>
        <w:t>y</w:t>
      </w:r>
      <w:r w:rsidRPr="00EF045A">
        <w:rPr>
          <w:bCs w:val="0"/>
          <w:szCs w:val="24"/>
          <w:lang w:eastAsia="pl-PL"/>
        </w:rPr>
        <w:t xml:space="preserve"> kształcenia z zaznaczeniem „kalkulacja wynikowa”. </w:t>
      </w:r>
    </w:p>
    <w:p w14:paraId="15B90EF7" w14:textId="4955DCDA" w:rsidR="00B423D0" w:rsidRPr="009F36B7" w:rsidRDefault="00B423D0" w:rsidP="00543EC5">
      <w:pPr>
        <w:pStyle w:val="Akapitzlist"/>
        <w:numPr>
          <w:ilvl w:val="1"/>
          <w:numId w:val="41"/>
        </w:numPr>
        <w:ind w:left="284" w:hanging="284"/>
        <w:rPr>
          <w:b/>
          <w:bCs w:val="0"/>
          <w:szCs w:val="24"/>
          <w:lang w:eastAsia="pl-PL"/>
        </w:rPr>
      </w:pPr>
      <w:r w:rsidRPr="00EF045A">
        <w:rPr>
          <w:bCs w:val="0"/>
          <w:szCs w:val="24"/>
          <w:lang w:eastAsia="pl-PL"/>
        </w:rPr>
        <w:t>Dla każdej formy kształcenia prowadzi się odrębną ewidencję księgową.</w:t>
      </w:r>
    </w:p>
    <w:p w14:paraId="5541AC38" w14:textId="064D5711" w:rsidR="009F36B7" w:rsidRPr="00B423D0" w:rsidRDefault="009F36B7" w:rsidP="00543EC5">
      <w:pPr>
        <w:spacing w:before="120" w:line="240" w:lineRule="auto"/>
        <w:ind w:left="284" w:hanging="284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§ 7.</w:t>
      </w:r>
    </w:p>
    <w:p w14:paraId="5378D348" w14:textId="77777777" w:rsidR="009F36B7" w:rsidRPr="00B423D0" w:rsidRDefault="009F36B7" w:rsidP="00543EC5">
      <w:pPr>
        <w:ind w:left="284" w:hanging="284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Przepisy końcowe</w:t>
      </w:r>
    </w:p>
    <w:p w14:paraId="5D4E636C" w14:textId="438878E9" w:rsidR="009F36B7" w:rsidRPr="00B423D0" w:rsidRDefault="009F36B7" w:rsidP="002E2A5D">
      <w:pPr>
        <w:numPr>
          <w:ilvl w:val="0"/>
          <w:numId w:val="31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Instancją odwoławczą w sprawach uregulowanych niniejszymi zasadami jest </w:t>
      </w:r>
      <w:r>
        <w:rPr>
          <w:bCs w:val="0"/>
          <w:szCs w:val="24"/>
          <w:lang w:eastAsia="pl-PL"/>
        </w:rPr>
        <w:t>R</w:t>
      </w:r>
      <w:r w:rsidRPr="00B423D0">
        <w:rPr>
          <w:bCs w:val="0"/>
          <w:szCs w:val="24"/>
          <w:lang w:eastAsia="pl-PL"/>
        </w:rPr>
        <w:t>ektor, jeżeli nie</w:t>
      </w:r>
      <w:r w:rsidR="00090105">
        <w:rPr>
          <w:bCs w:val="0"/>
          <w:szCs w:val="24"/>
          <w:lang w:eastAsia="pl-PL"/>
        </w:rPr>
        <w:t> </w:t>
      </w:r>
      <w:r w:rsidRPr="00B423D0">
        <w:rPr>
          <w:bCs w:val="0"/>
          <w:szCs w:val="24"/>
          <w:lang w:eastAsia="pl-PL"/>
        </w:rPr>
        <w:t>uregulowano tego inaczej.</w:t>
      </w:r>
    </w:p>
    <w:p w14:paraId="23490027" w14:textId="77777777" w:rsidR="009F36B7" w:rsidRDefault="009F36B7" w:rsidP="00802C09">
      <w:pPr>
        <w:numPr>
          <w:ilvl w:val="0"/>
          <w:numId w:val="31"/>
        </w:numPr>
        <w:ind w:left="284" w:hanging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W sprawach nieujętych w niniejszych zasadach decyzje podejmuje </w:t>
      </w:r>
      <w:r>
        <w:rPr>
          <w:bCs w:val="0"/>
          <w:szCs w:val="24"/>
          <w:lang w:eastAsia="pl-PL"/>
        </w:rPr>
        <w:t>R</w:t>
      </w:r>
      <w:r w:rsidRPr="00B423D0">
        <w:rPr>
          <w:bCs w:val="0"/>
          <w:szCs w:val="24"/>
          <w:lang w:eastAsia="pl-PL"/>
        </w:rPr>
        <w:t>ektor.</w:t>
      </w:r>
    </w:p>
    <w:p w14:paraId="4B9B827B" w14:textId="77777777" w:rsidR="00B423D0" w:rsidRPr="00B423D0" w:rsidRDefault="00B423D0" w:rsidP="00B423D0">
      <w:pPr>
        <w:tabs>
          <w:tab w:val="left" w:pos="1134"/>
        </w:tabs>
        <w:ind w:left="1702" w:firstLine="425"/>
        <w:jc w:val="left"/>
        <w:rPr>
          <w:bCs w:val="0"/>
          <w:szCs w:val="24"/>
          <w:lang w:eastAsia="pl-PL"/>
        </w:rPr>
      </w:pPr>
    </w:p>
    <w:p w14:paraId="27E9921C" w14:textId="77777777" w:rsidR="00B423D0" w:rsidRPr="00B423D0" w:rsidRDefault="00B423D0" w:rsidP="00B423D0">
      <w:pPr>
        <w:tabs>
          <w:tab w:val="left" w:pos="1134"/>
        </w:tabs>
        <w:jc w:val="left"/>
        <w:rPr>
          <w:bCs w:val="0"/>
          <w:szCs w:val="24"/>
          <w:lang w:eastAsia="pl-PL"/>
        </w:rPr>
        <w:sectPr w:rsidR="00B423D0" w:rsidRPr="00B423D0" w:rsidSect="00CC02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567" w:left="1418" w:header="709" w:footer="709" w:gutter="0"/>
          <w:pgNumType w:start="1"/>
          <w:cols w:space="708"/>
          <w:titlePg/>
          <w:docGrid w:linePitch="272"/>
        </w:sectPr>
      </w:pPr>
    </w:p>
    <w:p w14:paraId="46970574" w14:textId="77777777" w:rsidR="004F2491" w:rsidRPr="00F078EB" w:rsidRDefault="00B423D0" w:rsidP="00F078EB">
      <w:pPr>
        <w:tabs>
          <w:tab w:val="left" w:pos="1134"/>
        </w:tabs>
        <w:spacing w:line="240" w:lineRule="auto"/>
        <w:ind w:left="1702"/>
        <w:jc w:val="right"/>
        <w:rPr>
          <w:bCs w:val="0"/>
          <w:sz w:val="16"/>
          <w:szCs w:val="16"/>
          <w:lang w:eastAsia="pl-PL"/>
        </w:rPr>
      </w:pPr>
      <w:r w:rsidRPr="00F078EB">
        <w:rPr>
          <w:bCs w:val="0"/>
          <w:sz w:val="16"/>
          <w:szCs w:val="16"/>
          <w:lang w:eastAsia="pl-PL"/>
        </w:rPr>
        <w:lastRenderedPageBreak/>
        <w:t xml:space="preserve">Załącznik nr 1 </w:t>
      </w:r>
    </w:p>
    <w:p w14:paraId="306F8571" w14:textId="77777777" w:rsidR="00F078EB" w:rsidRPr="00F078EB" w:rsidRDefault="00B423D0" w:rsidP="00F078EB">
      <w:pPr>
        <w:tabs>
          <w:tab w:val="left" w:pos="1134"/>
        </w:tabs>
        <w:spacing w:line="240" w:lineRule="auto"/>
        <w:ind w:left="1702"/>
        <w:jc w:val="right"/>
        <w:rPr>
          <w:sz w:val="16"/>
          <w:szCs w:val="16"/>
        </w:rPr>
      </w:pPr>
      <w:r w:rsidRPr="00F078EB">
        <w:rPr>
          <w:bCs w:val="0"/>
          <w:sz w:val="16"/>
          <w:szCs w:val="16"/>
          <w:lang w:eastAsia="pl-PL"/>
        </w:rPr>
        <w:t xml:space="preserve">do </w:t>
      </w:r>
      <w:r w:rsidR="00F078EB" w:rsidRPr="00F078EB">
        <w:rPr>
          <w:sz w:val="16"/>
          <w:szCs w:val="16"/>
        </w:rPr>
        <w:t xml:space="preserve">Regulaminu innych form kształcenia </w:t>
      </w:r>
    </w:p>
    <w:p w14:paraId="2AB8FF58" w14:textId="4C950A16" w:rsidR="00B423D0" w:rsidRPr="00F078EB" w:rsidRDefault="00F078EB" w:rsidP="00F078EB">
      <w:pPr>
        <w:tabs>
          <w:tab w:val="left" w:pos="1134"/>
        </w:tabs>
        <w:spacing w:line="240" w:lineRule="auto"/>
        <w:ind w:left="1702"/>
        <w:jc w:val="right"/>
        <w:rPr>
          <w:bCs w:val="0"/>
          <w:sz w:val="16"/>
          <w:szCs w:val="16"/>
          <w:lang w:eastAsia="pl-PL"/>
        </w:rPr>
      </w:pPr>
      <w:r w:rsidRPr="00F078EB">
        <w:rPr>
          <w:sz w:val="16"/>
          <w:szCs w:val="16"/>
        </w:rPr>
        <w:t>oraz zasad opracowywania programów i ich realizacji w ZUT</w:t>
      </w:r>
    </w:p>
    <w:p w14:paraId="1628A265" w14:textId="77777777" w:rsidR="00B423D0" w:rsidRPr="00B423D0" w:rsidRDefault="00B423D0" w:rsidP="00F078EB">
      <w:pPr>
        <w:tabs>
          <w:tab w:val="left" w:pos="1134"/>
        </w:tabs>
        <w:spacing w:before="240" w:line="240" w:lineRule="auto"/>
        <w:ind w:left="1701"/>
        <w:jc w:val="righ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Szczecin, dnia ……………..</w:t>
      </w:r>
    </w:p>
    <w:p w14:paraId="2FEAC4D9" w14:textId="77777777" w:rsidR="00B423D0" w:rsidRPr="00B423D0" w:rsidRDefault="00B423D0" w:rsidP="004F2491">
      <w:pPr>
        <w:tabs>
          <w:tab w:val="left" w:pos="1560"/>
          <w:tab w:val="left" w:pos="7088"/>
        </w:tabs>
        <w:spacing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</w:t>
      </w:r>
      <w:r w:rsidRPr="00B423D0">
        <w:rPr>
          <w:bCs w:val="0"/>
          <w:szCs w:val="24"/>
          <w:lang w:eastAsia="pl-PL"/>
        </w:rPr>
        <w:tab/>
      </w:r>
    </w:p>
    <w:p w14:paraId="5C8E8F99" w14:textId="77777777" w:rsidR="004F2491" w:rsidRPr="00646165" w:rsidRDefault="00B423D0" w:rsidP="004F2491">
      <w:pPr>
        <w:tabs>
          <w:tab w:val="left" w:pos="1560"/>
        </w:tabs>
        <w:spacing w:after="120" w:line="240" w:lineRule="auto"/>
        <w:ind w:left="2268" w:hanging="2268"/>
        <w:jc w:val="left"/>
        <w:rPr>
          <w:bCs w:val="0"/>
          <w:sz w:val="12"/>
          <w:szCs w:val="12"/>
          <w:lang w:eastAsia="pl-PL"/>
        </w:rPr>
      </w:pPr>
      <w:r w:rsidRPr="00B423D0">
        <w:rPr>
          <w:bCs w:val="0"/>
          <w:sz w:val="12"/>
          <w:szCs w:val="12"/>
          <w:lang w:eastAsia="pl-PL"/>
        </w:rPr>
        <w:t>jednostka/jednostki prowadzące formę kształcenia</w:t>
      </w:r>
      <w:r w:rsidRPr="00B423D0">
        <w:rPr>
          <w:bCs w:val="0"/>
          <w:sz w:val="12"/>
          <w:szCs w:val="12"/>
          <w:lang w:eastAsia="pl-PL"/>
        </w:rPr>
        <w:tab/>
      </w:r>
      <w:r w:rsidRPr="00B423D0">
        <w:rPr>
          <w:bCs w:val="0"/>
          <w:sz w:val="12"/>
          <w:szCs w:val="12"/>
          <w:lang w:eastAsia="pl-PL"/>
        </w:rPr>
        <w:tab/>
      </w:r>
    </w:p>
    <w:p w14:paraId="6427C775" w14:textId="77777777" w:rsidR="00B423D0" w:rsidRPr="00B423D0" w:rsidRDefault="00B423D0" w:rsidP="003C3B6F">
      <w:pPr>
        <w:tabs>
          <w:tab w:val="left" w:pos="1560"/>
        </w:tabs>
        <w:spacing w:before="240" w:after="120" w:line="240" w:lineRule="auto"/>
        <w:ind w:left="2268" w:right="141" w:hanging="2268"/>
        <w:jc w:val="center"/>
        <w:rPr>
          <w:b/>
          <w:szCs w:val="24"/>
          <w:lang w:eastAsia="pl-PL"/>
        </w:rPr>
      </w:pPr>
      <w:r w:rsidRPr="00B423D0">
        <w:rPr>
          <w:b/>
          <w:szCs w:val="24"/>
          <w:lang w:eastAsia="pl-PL"/>
        </w:rPr>
        <w:t xml:space="preserve">Wniosek o utworzenie/wznowienie </w:t>
      </w:r>
      <w:r w:rsidR="0004393D">
        <w:rPr>
          <w:b/>
          <w:szCs w:val="24"/>
          <w:lang w:eastAsia="pl-PL"/>
        </w:rPr>
        <w:t>innej</w:t>
      </w:r>
      <w:r w:rsidRPr="00B423D0">
        <w:rPr>
          <w:b/>
          <w:szCs w:val="24"/>
          <w:lang w:eastAsia="pl-PL"/>
        </w:rPr>
        <w:t xml:space="preserve"> formy kształcenia</w:t>
      </w:r>
    </w:p>
    <w:p w14:paraId="651BBC67" w14:textId="77777777" w:rsidR="00B423D0" w:rsidRPr="00B423D0" w:rsidRDefault="00B423D0" w:rsidP="00B423D0">
      <w:pPr>
        <w:tabs>
          <w:tab w:val="left" w:pos="1560"/>
        </w:tabs>
        <w:spacing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…………………………………………………………………………………………………………</w:t>
      </w:r>
    </w:p>
    <w:p w14:paraId="7417A0A5" w14:textId="77777777" w:rsidR="00B423D0" w:rsidRPr="00B423D0" w:rsidRDefault="00B423D0" w:rsidP="00B423D0">
      <w:pPr>
        <w:tabs>
          <w:tab w:val="left" w:pos="1560"/>
        </w:tabs>
        <w:spacing w:line="240" w:lineRule="auto"/>
        <w:jc w:val="center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(nazwa formy kształcenia)</w:t>
      </w:r>
    </w:p>
    <w:p w14:paraId="497AC2FE" w14:textId="77777777" w:rsidR="00B423D0" w:rsidRPr="00B423D0" w:rsidRDefault="00B423D0" w:rsidP="00B423D0">
      <w:pPr>
        <w:tabs>
          <w:tab w:val="left" w:pos="1560"/>
        </w:tabs>
        <w:spacing w:before="30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Uzasadnienie utworzenia/wznowienia </w:t>
      </w:r>
      <w:r w:rsidR="0004393D">
        <w:rPr>
          <w:bCs w:val="0"/>
          <w:szCs w:val="24"/>
          <w:lang w:eastAsia="pl-PL"/>
        </w:rPr>
        <w:t xml:space="preserve">innej </w:t>
      </w:r>
      <w:r w:rsidRPr="00B423D0">
        <w:rPr>
          <w:bCs w:val="0"/>
          <w:szCs w:val="24"/>
          <w:lang w:eastAsia="pl-PL"/>
        </w:rPr>
        <w:t>formy kształcenia:</w:t>
      </w:r>
    </w:p>
    <w:p w14:paraId="0597573B" w14:textId="77777777" w:rsidR="00B423D0" w:rsidRPr="00B423D0" w:rsidRDefault="00B423D0" w:rsidP="00B423D0">
      <w:pPr>
        <w:tabs>
          <w:tab w:val="left" w:pos="1560"/>
        </w:tabs>
        <w:spacing w:before="12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FA1474" w14:textId="77777777" w:rsidR="00B423D0" w:rsidRPr="00B423D0" w:rsidRDefault="00B423D0" w:rsidP="00B423D0">
      <w:pPr>
        <w:tabs>
          <w:tab w:val="left" w:pos="1560"/>
        </w:tabs>
        <w:spacing w:before="3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Termin i warunki planowanej rekrutacji: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F6B73" w14:textId="77777777" w:rsidR="00B423D0" w:rsidRPr="00B423D0" w:rsidRDefault="00B423D0" w:rsidP="00646165">
      <w:pPr>
        <w:tabs>
          <w:tab w:val="left" w:pos="1560"/>
        </w:tabs>
        <w:spacing w:before="12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Planowana liczba uczestników: …………</w:t>
      </w:r>
    </w:p>
    <w:p w14:paraId="60F9F54A" w14:textId="77777777" w:rsidR="00B423D0" w:rsidRPr="00B423D0" w:rsidRDefault="00B423D0" w:rsidP="00B423D0">
      <w:pPr>
        <w:tabs>
          <w:tab w:val="left" w:pos="1560"/>
        </w:tabs>
        <w:spacing w:before="24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Czas trwania formy kształcenia: od …</w:t>
      </w:r>
      <w:r w:rsidR="00646165">
        <w:rPr>
          <w:bCs w:val="0"/>
          <w:szCs w:val="24"/>
          <w:lang w:eastAsia="pl-PL"/>
        </w:rPr>
        <w:t>….</w:t>
      </w:r>
      <w:r w:rsidRPr="00B423D0">
        <w:rPr>
          <w:bCs w:val="0"/>
          <w:szCs w:val="24"/>
          <w:lang w:eastAsia="pl-PL"/>
        </w:rPr>
        <w:t>……………………….. do …………</w:t>
      </w:r>
      <w:r w:rsidR="00646165">
        <w:rPr>
          <w:bCs w:val="0"/>
          <w:szCs w:val="24"/>
          <w:lang w:eastAsia="pl-PL"/>
        </w:rPr>
        <w:t>..</w:t>
      </w:r>
      <w:r w:rsidRPr="00B423D0">
        <w:rPr>
          <w:bCs w:val="0"/>
          <w:szCs w:val="24"/>
          <w:lang w:eastAsia="pl-PL"/>
        </w:rPr>
        <w:t>…</w:t>
      </w:r>
      <w:r w:rsidR="00646165">
        <w:rPr>
          <w:bCs w:val="0"/>
          <w:szCs w:val="24"/>
          <w:lang w:eastAsia="pl-PL"/>
        </w:rPr>
        <w:t>..</w:t>
      </w:r>
      <w:r w:rsidRPr="00B423D0">
        <w:rPr>
          <w:bCs w:val="0"/>
          <w:szCs w:val="24"/>
          <w:lang w:eastAsia="pl-PL"/>
        </w:rPr>
        <w:t>……………</w:t>
      </w:r>
    </w:p>
    <w:p w14:paraId="704401E7" w14:textId="77777777" w:rsidR="00646165" w:rsidRDefault="004F2491" w:rsidP="00646165">
      <w:pPr>
        <w:tabs>
          <w:tab w:val="left" w:pos="1560"/>
          <w:tab w:val="left" w:pos="2835"/>
          <w:tab w:val="left" w:pos="2977"/>
          <w:tab w:val="left" w:pos="3402"/>
          <w:tab w:val="left" w:pos="3686"/>
          <w:tab w:val="left" w:pos="3969"/>
        </w:tabs>
        <w:spacing w:line="240" w:lineRule="auto"/>
        <w:ind w:firstLine="3686"/>
        <w:jc w:val="left"/>
        <w:rPr>
          <w:bCs w:val="0"/>
          <w:szCs w:val="24"/>
          <w:lang w:eastAsia="pl-PL"/>
        </w:rPr>
      </w:pPr>
      <w:r>
        <w:rPr>
          <w:bCs w:val="0"/>
          <w:sz w:val="16"/>
          <w:szCs w:val="16"/>
          <w:lang w:eastAsia="pl-PL"/>
        </w:rPr>
        <w:tab/>
      </w:r>
      <w:r w:rsidR="00B423D0" w:rsidRPr="00B423D0">
        <w:rPr>
          <w:bCs w:val="0"/>
          <w:sz w:val="16"/>
          <w:szCs w:val="16"/>
          <w:lang w:eastAsia="pl-PL"/>
        </w:rPr>
        <w:t>(dzień, miesiąc, rok)</w:t>
      </w:r>
      <w:r w:rsidRPr="004F2491">
        <w:rPr>
          <w:bCs w:val="0"/>
          <w:sz w:val="16"/>
          <w:szCs w:val="16"/>
          <w:lang w:eastAsia="pl-PL"/>
        </w:rPr>
        <w:tab/>
      </w: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 w:rsidR="00B423D0" w:rsidRPr="00B423D0">
        <w:rPr>
          <w:bCs w:val="0"/>
          <w:sz w:val="16"/>
          <w:szCs w:val="16"/>
          <w:lang w:eastAsia="pl-PL"/>
        </w:rPr>
        <w:t>(dzień, miesiąc, rok)</w:t>
      </w:r>
      <w:r w:rsidR="00B423D0" w:rsidRPr="00B423D0">
        <w:rPr>
          <w:bCs w:val="0"/>
          <w:szCs w:val="24"/>
          <w:lang w:eastAsia="pl-PL"/>
        </w:rPr>
        <w:t xml:space="preserve"> </w:t>
      </w:r>
    </w:p>
    <w:p w14:paraId="7C09FBF1" w14:textId="77777777" w:rsidR="00646165" w:rsidRDefault="00B423D0" w:rsidP="00646165">
      <w:pPr>
        <w:tabs>
          <w:tab w:val="left" w:pos="1560"/>
          <w:tab w:val="left" w:pos="2835"/>
          <w:tab w:val="left" w:pos="2977"/>
          <w:tab w:val="left" w:pos="3402"/>
          <w:tab w:val="left" w:pos="3686"/>
          <w:tab w:val="left" w:pos="3969"/>
        </w:tabs>
        <w:spacing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System formy kształcenia</w:t>
      </w:r>
      <w:r w:rsidR="00646165">
        <w:rPr>
          <w:bCs w:val="0"/>
          <w:szCs w:val="24"/>
          <w:lang w:eastAsia="pl-PL"/>
        </w:rPr>
        <w:t>:……………………………………………………………………………..</w:t>
      </w:r>
    </w:p>
    <w:p w14:paraId="261344AA" w14:textId="77777777" w:rsidR="00B423D0" w:rsidRPr="00B423D0" w:rsidRDefault="00646165" w:rsidP="00646165">
      <w:pPr>
        <w:tabs>
          <w:tab w:val="left" w:pos="1560"/>
          <w:tab w:val="left" w:pos="2835"/>
          <w:tab w:val="left" w:pos="2977"/>
          <w:tab w:val="left" w:pos="3402"/>
          <w:tab w:val="left" w:pos="3686"/>
          <w:tab w:val="left" w:pos="3969"/>
        </w:tabs>
        <w:spacing w:line="240" w:lineRule="auto"/>
        <w:jc w:val="left"/>
        <w:rPr>
          <w:bCs w:val="0"/>
          <w:sz w:val="16"/>
          <w:szCs w:val="16"/>
          <w:lang w:eastAsia="pl-PL"/>
        </w:rPr>
      </w:pP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 w:rsidR="00B423D0" w:rsidRPr="00B423D0">
        <w:rPr>
          <w:bCs w:val="0"/>
          <w:sz w:val="16"/>
          <w:szCs w:val="16"/>
          <w:lang w:eastAsia="pl-PL"/>
        </w:rPr>
        <w:t>(stacjonarne, niestacjonarne)</w:t>
      </w:r>
    </w:p>
    <w:p w14:paraId="4C3DE7D4" w14:textId="77777777" w:rsidR="00B423D0" w:rsidRPr="00B423D0" w:rsidRDefault="00B423D0" w:rsidP="00B423D0">
      <w:pPr>
        <w:tabs>
          <w:tab w:val="left" w:pos="1560"/>
        </w:tabs>
        <w:spacing w:before="24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Język prowadzonych zajęć …………………………………………………………………</w:t>
      </w:r>
      <w:r w:rsidR="00646165">
        <w:rPr>
          <w:bCs w:val="0"/>
          <w:szCs w:val="24"/>
          <w:lang w:eastAsia="pl-PL"/>
        </w:rPr>
        <w:t>……</w:t>
      </w:r>
      <w:r w:rsidRPr="00B423D0">
        <w:rPr>
          <w:bCs w:val="0"/>
          <w:szCs w:val="24"/>
          <w:lang w:eastAsia="pl-PL"/>
        </w:rPr>
        <w:t>……</w:t>
      </w:r>
    </w:p>
    <w:p w14:paraId="7DF38116" w14:textId="77777777" w:rsidR="00B423D0" w:rsidRPr="00B423D0" w:rsidRDefault="00B423D0" w:rsidP="00B423D0">
      <w:pPr>
        <w:tabs>
          <w:tab w:val="left" w:pos="1560"/>
        </w:tabs>
        <w:spacing w:before="24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 xml:space="preserve">Proponowany kierownik </w:t>
      </w:r>
      <w:r w:rsidR="0004393D">
        <w:rPr>
          <w:bCs w:val="0"/>
          <w:szCs w:val="24"/>
          <w:lang w:eastAsia="pl-PL"/>
        </w:rPr>
        <w:t xml:space="preserve">innej </w:t>
      </w:r>
      <w:r w:rsidRPr="00B423D0">
        <w:rPr>
          <w:bCs w:val="0"/>
          <w:szCs w:val="24"/>
          <w:lang w:eastAsia="pl-PL"/>
        </w:rPr>
        <w:t>formy kształcenia</w:t>
      </w:r>
      <w:r w:rsidR="00646165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………………………………………………</w:t>
      </w:r>
      <w:r w:rsidR="00646165">
        <w:rPr>
          <w:bCs w:val="0"/>
          <w:szCs w:val="24"/>
          <w:lang w:eastAsia="pl-PL"/>
        </w:rPr>
        <w:t>…..</w:t>
      </w:r>
    </w:p>
    <w:p w14:paraId="01AC175E" w14:textId="77777777" w:rsidR="00B423D0" w:rsidRPr="00B423D0" w:rsidRDefault="00B423D0" w:rsidP="00B423D0">
      <w:pPr>
        <w:tabs>
          <w:tab w:val="left" w:pos="1418"/>
        </w:tabs>
        <w:spacing w:before="12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Środowisko potencjalnych adresatów danej formy kształcenia</w:t>
      </w:r>
    </w:p>
    <w:p w14:paraId="420913B1" w14:textId="77777777" w:rsidR="00B423D0" w:rsidRPr="00B423D0" w:rsidRDefault="00B423D0" w:rsidP="00B423D0">
      <w:pPr>
        <w:tabs>
          <w:tab w:val="left" w:pos="0"/>
          <w:tab w:val="left" w:leader="dot" w:pos="9639"/>
        </w:tabs>
        <w:spacing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ab/>
      </w:r>
    </w:p>
    <w:p w14:paraId="71453D06" w14:textId="77777777" w:rsidR="00B423D0" w:rsidRPr="00B423D0" w:rsidRDefault="00B423D0" w:rsidP="00B423D0">
      <w:pPr>
        <w:tabs>
          <w:tab w:val="left" w:pos="0"/>
          <w:tab w:val="left" w:leader="dot" w:pos="9639"/>
        </w:tabs>
        <w:spacing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</w:p>
    <w:p w14:paraId="08430A37" w14:textId="77777777" w:rsidR="00B423D0" w:rsidRPr="00B423D0" w:rsidRDefault="00B423D0" w:rsidP="00B423D0">
      <w:pPr>
        <w:tabs>
          <w:tab w:val="left" w:pos="1418"/>
        </w:tabs>
        <w:spacing w:before="12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Wymagania formalne, jakie powinni spełniać kandydaci na uczestników danej formy kształcenia</w:t>
      </w:r>
    </w:p>
    <w:p w14:paraId="0EEB9D5A" w14:textId="77777777" w:rsidR="00B423D0" w:rsidRPr="00B423D0" w:rsidRDefault="00B423D0" w:rsidP="00B423D0">
      <w:pPr>
        <w:tabs>
          <w:tab w:val="left" w:pos="0"/>
          <w:tab w:val="left" w:leader="dot" w:pos="9639"/>
        </w:tabs>
        <w:spacing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ab/>
      </w:r>
    </w:p>
    <w:p w14:paraId="0000301C" w14:textId="77777777" w:rsidR="00B423D0" w:rsidRPr="00B423D0" w:rsidRDefault="00B423D0" w:rsidP="00B423D0">
      <w:pPr>
        <w:tabs>
          <w:tab w:val="left" w:pos="1418"/>
        </w:tabs>
        <w:spacing w:before="120" w:after="120" w:line="24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Zakres przewidywanych do samodzielnego wykonania przez uczestników formy kształcenia projektów lub prac końcowych itp. (o ile występują)</w:t>
      </w:r>
    </w:p>
    <w:p w14:paraId="22424E4F" w14:textId="77777777" w:rsidR="00B423D0" w:rsidRPr="00B423D0" w:rsidRDefault="00B423D0" w:rsidP="00B423D0">
      <w:pPr>
        <w:tabs>
          <w:tab w:val="left" w:pos="0"/>
          <w:tab w:val="left" w:leader="dot" w:pos="9639"/>
        </w:tabs>
        <w:spacing w:line="24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ab/>
      </w:r>
    </w:p>
    <w:p w14:paraId="64C2DFA6" w14:textId="77777777" w:rsidR="00B423D0" w:rsidRPr="00B423D0" w:rsidRDefault="00B423D0" w:rsidP="00646165">
      <w:pPr>
        <w:tabs>
          <w:tab w:val="left" w:pos="0"/>
          <w:tab w:val="left" w:leader="dot" w:pos="9639"/>
        </w:tabs>
        <w:spacing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Uzyskane uprawnienia</w:t>
      </w:r>
    </w:p>
    <w:p w14:paraId="230ADEB7" w14:textId="77777777" w:rsidR="00B423D0" w:rsidRPr="00B423D0" w:rsidRDefault="00B423D0" w:rsidP="00B423D0">
      <w:pPr>
        <w:tabs>
          <w:tab w:val="left" w:pos="0"/>
          <w:tab w:val="left" w:leader="dot" w:pos="9639"/>
        </w:tabs>
        <w:spacing w:line="24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ab/>
      </w:r>
    </w:p>
    <w:p w14:paraId="730ECC2C" w14:textId="77777777" w:rsidR="00B423D0" w:rsidRPr="00B423D0" w:rsidRDefault="00646165" w:rsidP="00646165">
      <w:pPr>
        <w:tabs>
          <w:tab w:val="left" w:pos="0"/>
          <w:tab w:val="left" w:pos="5812"/>
        </w:tabs>
        <w:spacing w:before="360" w:line="240" w:lineRule="auto"/>
        <w:jc w:val="left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tab/>
      </w:r>
      <w:r w:rsidR="00B423D0" w:rsidRPr="00B423D0">
        <w:rPr>
          <w:bCs w:val="0"/>
          <w:szCs w:val="24"/>
          <w:lang w:eastAsia="pl-PL"/>
        </w:rPr>
        <w:t>………………………………………</w:t>
      </w:r>
      <w:r w:rsidR="00B423D0" w:rsidRPr="00B423D0">
        <w:rPr>
          <w:bCs w:val="0"/>
          <w:szCs w:val="24"/>
          <w:lang w:eastAsia="pl-PL"/>
        </w:rPr>
        <w:br/>
        <w:t>Wyrażam zgodę</w:t>
      </w:r>
      <w:r w:rsidR="00B423D0" w:rsidRPr="00B423D0">
        <w:rPr>
          <w:bCs w:val="0"/>
          <w:szCs w:val="24"/>
          <w:lang w:eastAsia="pl-PL"/>
        </w:rPr>
        <w:tab/>
      </w:r>
      <w:r w:rsidR="00B423D0" w:rsidRPr="00B423D0">
        <w:rPr>
          <w:bCs w:val="0"/>
          <w:sz w:val="16"/>
          <w:szCs w:val="16"/>
          <w:lang w:eastAsia="pl-PL"/>
        </w:rPr>
        <w:t>data i podpis kierownika jednostki organizacyjnej</w:t>
      </w:r>
    </w:p>
    <w:p w14:paraId="19BBAEF2" w14:textId="77777777" w:rsidR="00B423D0" w:rsidRPr="00B423D0" w:rsidRDefault="00B423D0" w:rsidP="00B423D0">
      <w:pPr>
        <w:tabs>
          <w:tab w:val="left" w:pos="0"/>
          <w:tab w:val="left" w:pos="5812"/>
        </w:tabs>
        <w:spacing w:line="240" w:lineRule="auto"/>
        <w:ind w:firstLine="5812"/>
        <w:jc w:val="left"/>
        <w:rPr>
          <w:bCs w:val="0"/>
          <w:szCs w:val="24"/>
          <w:lang w:eastAsia="pl-PL"/>
        </w:rPr>
      </w:pPr>
    </w:p>
    <w:p w14:paraId="5033303D" w14:textId="77777777" w:rsidR="00B423D0" w:rsidRPr="00B423D0" w:rsidRDefault="00B423D0" w:rsidP="00B423D0">
      <w:pPr>
        <w:tabs>
          <w:tab w:val="left" w:pos="1418"/>
        </w:tabs>
        <w:spacing w:line="240" w:lineRule="auto"/>
        <w:jc w:val="left"/>
        <w:rPr>
          <w:bCs w:val="0"/>
          <w:szCs w:val="24"/>
          <w:lang w:eastAsia="pl-PL"/>
        </w:rPr>
        <w:sectPr w:rsidR="00B423D0" w:rsidRPr="00B423D0" w:rsidSect="003E5286">
          <w:footerReference w:type="first" r:id="rId15"/>
          <w:pgSz w:w="11907" w:h="16840" w:code="9"/>
          <w:pgMar w:top="851" w:right="1134" w:bottom="567" w:left="1134" w:header="709" w:footer="709" w:gutter="0"/>
          <w:pgNumType w:start="1"/>
          <w:cols w:space="708"/>
          <w:titlePg/>
          <w:docGrid w:linePitch="272"/>
        </w:sectPr>
      </w:pPr>
      <w:r w:rsidRPr="00B423D0">
        <w:rPr>
          <w:bCs w:val="0"/>
          <w:szCs w:val="24"/>
          <w:lang w:eastAsia="pl-PL"/>
        </w:rPr>
        <w:t>…………………………………………</w:t>
      </w:r>
      <w:r w:rsidRPr="00B423D0">
        <w:rPr>
          <w:bCs w:val="0"/>
          <w:szCs w:val="24"/>
          <w:lang w:eastAsia="pl-PL"/>
        </w:rPr>
        <w:br/>
      </w:r>
      <w:r w:rsidRPr="00B423D0">
        <w:rPr>
          <w:bCs w:val="0"/>
          <w:sz w:val="16"/>
          <w:szCs w:val="16"/>
          <w:lang w:eastAsia="pl-PL"/>
        </w:rPr>
        <w:t>data i podpis prorektora ds. kształcenia</w:t>
      </w:r>
    </w:p>
    <w:p w14:paraId="56CE6216" w14:textId="77777777" w:rsidR="00646165" w:rsidRPr="00F078EB" w:rsidRDefault="00B423D0" w:rsidP="001B2E92">
      <w:pPr>
        <w:tabs>
          <w:tab w:val="left" w:pos="1134"/>
        </w:tabs>
        <w:spacing w:line="240" w:lineRule="auto"/>
        <w:jc w:val="right"/>
        <w:rPr>
          <w:bCs w:val="0"/>
          <w:sz w:val="16"/>
          <w:szCs w:val="16"/>
          <w:lang w:eastAsia="pl-PL"/>
        </w:rPr>
      </w:pPr>
      <w:r w:rsidRPr="00F078EB">
        <w:rPr>
          <w:bCs w:val="0"/>
          <w:sz w:val="16"/>
          <w:szCs w:val="16"/>
          <w:lang w:eastAsia="pl-PL"/>
        </w:rPr>
        <w:lastRenderedPageBreak/>
        <w:tab/>
        <w:t xml:space="preserve">Załącznik nr 2 </w:t>
      </w:r>
    </w:p>
    <w:p w14:paraId="71646C0E" w14:textId="1595EBC4" w:rsidR="00F078EB" w:rsidRPr="00F078EB" w:rsidRDefault="00B423D0" w:rsidP="00F078EB">
      <w:pPr>
        <w:tabs>
          <w:tab w:val="left" w:pos="1134"/>
        </w:tabs>
        <w:spacing w:line="240" w:lineRule="auto"/>
        <w:jc w:val="right"/>
        <w:rPr>
          <w:sz w:val="16"/>
          <w:szCs w:val="16"/>
        </w:rPr>
      </w:pPr>
      <w:r w:rsidRPr="00F078EB">
        <w:rPr>
          <w:bCs w:val="0"/>
          <w:sz w:val="16"/>
          <w:szCs w:val="16"/>
          <w:lang w:eastAsia="pl-PL"/>
        </w:rPr>
        <w:t xml:space="preserve">do </w:t>
      </w:r>
      <w:r w:rsidR="00F748C3" w:rsidRPr="00F078EB">
        <w:rPr>
          <w:sz w:val="16"/>
          <w:szCs w:val="16"/>
        </w:rPr>
        <w:t xml:space="preserve">Regulaminu </w:t>
      </w:r>
      <w:r w:rsidR="00F078EB" w:rsidRPr="00F078EB">
        <w:rPr>
          <w:sz w:val="16"/>
          <w:szCs w:val="16"/>
        </w:rPr>
        <w:t xml:space="preserve">innych form kształcenia </w:t>
      </w:r>
    </w:p>
    <w:p w14:paraId="4695BC3C" w14:textId="3BE9D7A6" w:rsidR="001B2E92" w:rsidRPr="00F078EB" w:rsidRDefault="00F078EB" w:rsidP="00F078EB">
      <w:pPr>
        <w:tabs>
          <w:tab w:val="left" w:pos="1134"/>
        </w:tabs>
        <w:spacing w:line="240" w:lineRule="auto"/>
        <w:jc w:val="right"/>
        <w:rPr>
          <w:bCs w:val="0"/>
          <w:sz w:val="16"/>
          <w:szCs w:val="16"/>
          <w:lang w:eastAsia="pl-PL"/>
        </w:rPr>
      </w:pPr>
      <w:r w:rsidRPr="00F078EB">
        <w:rPr>
          <w:sz w:val="16"/>
          <w:szCs w:val="16"/>
        </w:rPr>
        <w:t>oraz zasad opracowywania programów i ich realizacji w ZUT</w:t>
      </w:r>
    </w:p>
    <w:p w14:paraId="79632641" w14:textId="77777777" w:rsidR="001B2E92" w:rsidRPr="001B2E92" w:rsidRDefault="001B2E92" w:rsidP="001B2E92">
      <w:pPr>
        <w:tabs>
          <w:tab w:val="left" w:pos="1134"/>
        </w:tabs>
        <w:spacing w:line="240" w:lineRule="auto"/>
        <w:jc w:val="left"/>
        <w:rPr>
          <w:bCs w:val="0"/>
          <w:szCs w:val="24"/>
          <w:lang w:eastAsia="pl-PL"/>
        </w:rPr>
      </w:pPr>
      <w:r w:rsidRPr="001B2E92">
        <w:rPr>
          <w:bCs w:val="0"/>
          <w:szCs w:val="24"/>
          <w:lang w:eastAsia="pl-PL"/>
        </w:rPr>
        <w:t>……………………………</w:t>
      </w:r>
    </w:p>
    <w:p w14:paraId="6BBF915C" w14:textId="77777777" w:rsidR="001B2E92" w:rsidRPr="001B2E92" w:rsidRDefault="00B423D0" w:rsidP="001B2E92">
      <w:pPr>
        <w:tabs>
          <w:tab w:val="left" w:pos="1134"/>
        </w:tabs>
        <w:spacing w:before="120" w:line="240" w:lineRule="auto"/>
        <w:jc w:val="left"/>
        <w:rPr>
          <w:bCs w:val="0"/>
          <w:sz w:val="12"/>
          <w:szCs w:val="12"/>
          <w:lang w:eastAsia="pl-PL"/>
        </w:rPr>
      </w:pPr>
      <w:r w:rsidRPr="00B423D0">
        <w:rPr>
          <w:bCs w:val="0"/>
          <w:sz w:val="12"/>
          <w:szCs w:val="12"/>
          <w:lang w:eastAsia="pl-PL"/>
        </w:rPr>
        <w:t xml:space="preserve">jednostka/jednostki prowadzące formę kształcenia </w:t>
      </w:r>
      <w:r w:rsidRPr="00B423D0">
        <w:rPr>
          <w:bCs w:val="0"/>
          <w:sz w:val="12"/>
          <w:szCs w:val="12"/>
          <w:lang w:eastAsia="pl-PL"/>
        </w:rPr>
        <w:tab/>
      </w:r>
      <w:r w:rsidRPr="00B423D0">
        <w:rPr>
          <w:bCs w:val="0"/>
          <w:sz w:val="12"/>
          <w:szCs w:val="12"/>
          <w:lang w:eastAsia="pl-PL"/>
        </w:rPr>
        <w:tab/>
        <w:t xml:space="preserve"> </w:t>
      </w:r>
    </w:p>
    <w:p w14:paraId="2F38591B" w14:textId="77777777" w:rsidR="00B423D0" w:rsidRPr="00B423D0" w:rsidRDefault="00B423D0" w:rsidP="001B2E92">
      <w:pPr>
        <w:tabs>
          <w:tab w:val="left" w:pos="1134"/>
        </w:tabs>
        <w:spacing w:before="120" w:line="240" w:lineRule="auto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 xml:space="preserve">PROGRAM </w:t>
      </w:r>
      <w:r w:rsidR="0004393D" w:rsidRPr="00F748C3">
        <w:rPr>
          <w:b/>
          <w:bCs w:val="0"/>
          <w:szCs w:val="24"/>
          <w:lang w:eastAsia="pl-PL"/>
        </w:rPr>
        <w:t xml:space="preserve">INNEJ </w:t>
      </w:r>
      <w:r w:rsidRPr="00F748C3">
        <w:rPr>
          <w:b/>
          <w:bCs w:val="0"/>
          <w:szCs w:val="24"/>
          <w:lang w:eastAsia="pl-PL"/>
        </w:rPr>
        <w:t>FORMY</w:t>
      </w:r>
      <w:r w:rsidRPr="00B423D0">
        <w:rPr>
          <w:b/>
          <w:bCs w:val="0"/>
          <w:szCs w:val="24"/>
          <w:lang w:eastAsia="pl-PL"/>
        </w:rPr>
        <w:t xml:space="preserve"> KSZTAŁCENIA</w:t>
      </w:r>
    </w:p>
    <w:p w14:paraId="1FBF1CD4" w14:textId="77777777" w:rsidR="00B423D0" w:rsidRPr="00B423D0" w:rsidRDefault="00B423D0" w:rsidP="00B423D0">
      <w:pPr>
        <w:spacing w:line="240" w:lineRule="auto"/>
        <w:jc w:val="center"/>
        <w:rPr>
          <w:bCs w:val="0"/>
          <w:szCs w:val="24"/>
          <w:lang w:eastAsia="pl-PL"/>
        </w:rPr>
      </w:pPr>
    </w:p>
    <w:p w14:paraId="01C1B774" w14:textId="77777777" w:rsidR="00B423D0" w:rsidRPr="00B423D0" w:rsidRDefault="00B423D0" w:rsidP="00B423D0">
      <w:pPr>
        <w:spacing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 w zakresie.....................</w:t>
      </w:r>
      <w:r w:rsidR="001B2E92">
        <w:rPr>
          <w:bCs w:val="0"/>
          <w:szCs w:val="24"/>
          <w:lang w:eastAsia="pl-PL"/>
        </w:rPr>
        <w:t>........</w:t>
      </w:r>
      <w:r w:rsidRPr="00B423D0">
        <w:rPr>
          <w:bCs w:val="0"/>
          <w:szCs w:val="24"/>
          <w:lang w:eastAsia="pl-PL"/>
        </w:rPr>
        <w:t>..</w:t>
      </w:r>
    </w:p>
    <w:p w14:paraId="7FA786B9" w14:textId="77777777" w:rsidR="00B423D0" w:rsidRPr="00B423D0" w:rsidRDefault="00B423D0" w:rsidP="00B423D0">
      <w:pPr>
        <w:spacing w:line="240" w:lineRule="auto"/>
        <w:ind w:left="3540" w:firstLine="708"/>
        <w:jc w:val="left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(nazwa formy kształcenia)</w:t>
      </w:r>
    </w:p>
    <w:p w14:paraId="58E86024" w14:textId="77777777" w:rsidR="00B423D0" w:rsidRPr="00B423D0" w:rsidRDefault="00B423D0" w:rsidP="00B423D0">
      <w:pPr>
        <w:spacing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w roku akad. .................................. od ..................................... do ..................................... system formy kształcenia .............................................................</w:t>
      </w:r>
      <w:r w:rsidR="001B2E92">
        <w:rPr>
          <w:bCs w:val="0"/>
          <w:szCs w:val="24"/>
          <w:lang w:eastAsia="pl-PL"/>
        </w:rPr>
        <w:t>..</w:t>
      </w:r>
      <w:r w:rsidRPr="00B423D0">
        <w:rPr>
          <w:bCs w:val="0"/>
          <w:szCs w:val="24"/>
          <w:lang w:eastAsia="pl-PL"/>
        </w:rPr>
        <w:t>....</w:t>
      </w:r>
    </w:p>
    <w:p w14:paraId="65BD3C70" w14:textId="77777777" w:rsidR="00B423D0" w:rsidRPr="00B423D0" w:rsidRDefault="00B423D0" w:rsidP="001B2E92">
      <w:pPr>
        <w:spacing w:line="240" w:lineRule="auto"/>
        <w:ind w:left="11344" w:firstLine="709"/>
        <w:jc w:val="left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(stacjonarne, niestacjonarne)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969"/>
        <w:gridCol w:w="401"/>
        <w:gridCol w:w="402"/>
        <w:gridCol w:w="401"/>
        <w:gridCol w:w="402"/>
        <w:gridCol w:w="992"/>
        <w:gridCol w:w="993"/>
        <w:gridCol w:w="5955"/>
      </w:tblGrid>
      <w:tr w:rsidR="00B423D0" w:rsidRPr="00B423D0" w14:paraId="2FBE2A90" w14:textId="77777777" w:rsidTr="003E5286">
        <w:trPr>
          <w:cantSplit/>
          <w:trHeight w:val="195"/>
          <w:jc w:val="center"/>
        </w:trPr>
        <w:tc>
          <w:tcPr>
            <w:tcW w:w="600" w:type="dxa"/>
            <w:vMerge w:val="restart"/>
            <w:vAlign w:val="center"/>
          </w:tcPr>
          <w:p w14:paraId="27C47C17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vAlign w:val="center"/>
          </w:tcPr>
          <w:p w14:paraId="37D94B4F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Nazwa zajęć</w:t>
            </w:r>
          </w:p>
        </w:tc>
        <w:tc>
          <w:tcPr>
            <w:tcW w:w="1606" w:type="dxa"/>
            <w:gridSpan w:val="4"/>
            <w:vAlign w:val="center"/>
          </w:tcPr>
          <w:p w14:paraId="262ADE15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Forma</w:t>
            </w:r>
          </w:p>
        </w:tc>
        <w:tc>
          <w:tcPr>
            <w:tcW w:w="992" w:type="dxa"/>
            <w:vMerge w:val="restart"/>
            <w:vAlign w:val="center"/>
          </w:tcPr>
          <w:p w14:paraId="559690F0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Czas trwania</w:t>
            </w:r>
          </w:p>
        </w:tc>
        <w:tc>
          <w:tcPr>
            <w:tcW w:w="993" w:type="dxa"/>
            <w:vMerge w:val="restart"/>
            <w:vAlign w:val="center"/>
          </w:tcPr>
          <w:p w14:paraId="0C4321B4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Forma</w:t>
            </w:r>
          </w:p>
          <w:p w14:paraId="0670BA0E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zaliczenia</w:t>
            </w:r>
          </w:p>
        </w:tc>
        <w:tc>
          <w:tcPr>
            <w:tcW w:w="5955" w:type="dxa"/>
            <w:vMerge w:val="restart"/>
            <w:vAlign w:val="center"/>
          </w:tcPr>
          <w:p w14:paraId="2D9E5F63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Imię i nazwisko prowadzącego zajęcia</w:t>
            </w:r>
          </w:p>
        </w:tc>
      </w:tr>
      <w:tr w:rsidR="00B423D0" w:rsidRPr="00B423D0" w14:paraId="5885AF8F" w14:textId="77777777" w:rsidTr="003E5286">
        <w:trPr>
          <w:cantSplit/>
          <w:trHeight w:val="330"/>
          <w:jc w:val="center"/>
        </w:trPr>
        <w:tc>
          <w:tcPr>
            <w:tcW w:w="600" w:type="dxa"/>
            <w:vMerge/>
            <w:vAlign w:val="center"/>
          </w:tcPr>
          <w:p w14:paraId="2D73A8BC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14:paraId="491D06A5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  <w:vAlign w:val="center"/>
          </w:tcPr>
          <w:p w14:paraId="7994B351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w</w:t>
            </w:r>
          </w:p>
        </w:tc>
        <w:tc>
          <w:tcPr>
            <w:tcW w:w="402" w:type="dxa"/>
            <w:vAlign w:val="center"/>
          </w:tcPr>
          <w:p w14:paraId="58B02049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c</w:t>
            </w:r>
          </w:p>
        </w:tc>
        <w:tc>
          <w:tcPr>
            <w:tcW w:w="401" w:type="dxa"/>
            <w:vAlign w:val="center"/>
          </w:tcPr>
          <w:p w14:paraId="77D38614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s</w:t>
            </w:r>
          </w:p>
        </w:tc>
        <w:tc>
          <w:tcPr>
            <w:tcW w:w="402" w:type="dxa"/>
            <w:vAlign w:val="center"/>
          </w:tcPr>
          <w:p w14:paraId="08CBAD3F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l</w:t>
            </w:r>
          </w:p>
        </w:tc>
        <w:tc>
          <w:tcPr>
            <w:tcW w:w="992" w:type="dxa"/>
            <w:vMerge/>
            <w:vAlign w:val="center"/>
          </w:tcPr>
          <w:p w14:paraId="08C206A8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16861A6C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  <w:vMerge/>
            <w:vAlign w:val="center"/>
          </w:tcPr>
          <w:p w14:paraId="31B06E56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</w:tr>
      <w:tr w:rsidR="00B423D0" w:rsidRPr="00B423D0" w14:paraId="7ECA99BD" w14:textId="77777777" w:rsidTr="003E5286">
        <w:trPr>
          <w:cantSplit/>
          <w:trHeight w:hRule="exact" w:val="330"/>
          <w:jc w:val="center"/>
        </w:trPr>
        <w:tc>
          <w:tcPr>
            <w:tcW w:w="600" w:type="dxa"/>
            <w:vMerge/>
            <w:vAlign w:val="center"/>
          </w:tcPr>
          <w:p w14:paraId="1BACE462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vMerge/>
            <w:vAlign w:val="center"/>
          </w:tcPr>
          <w:p w14:paraId="52C23880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7FFE697A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  <w:r w:rsidRPr="00B423D0">
              <w:rPr>
                <w:b/>
                <w:bCs w:val="0"/>
                <w:szCs w:val="24"/>
                <w:lang w:eastAsia="pl-PL"/>
              </w:rPr>
              <w:t>godziny</w:t>
            </w:r>
          </w:p>
        </w:tc>
        <w:tc>
          <w:tcPr>
            <w:tcW w:w="992" w:type="dxa"/>
            <w:vMerge/>
            <w:vAlign w:val="center"/>
          </w:tcPr>
          <w:p w14:paraId="5E216B7F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4325E2D8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  <w:vMerge/>
            <w:vAlign w:val="center"/>
          </w:tcPr>
          <w:p w14:paraId="1F7C4E0A" w14:textId="77777777" w:rsidR="00B423D0" w:rsidRPr="00B423D0" w:rsidRDefault="00B423D0" w:rsidP="00B423D0">
            <w:pPr>
              <w:spacing w:line="240" w:lineRule="auto"/>
              <w:jc w:val="center"/>
              <w:rPr>
                <w:b/>
                <w:bCs w:val="0"/>
                <w:szCs w:val="24"/>
                <w:lang w:eastAsia="pl-PL"/>
              </w:rPr>
            </w:pPr>
          </w:p>
        </w:tc>
      </w:tr>
      <w:tr w:rsidR="00B423D0" w:rsidRPr="00B423D0" w14:paraId="09024AB0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3D78EC22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1.</w:t>
            </w:r>
          </w:p>
        </w:tc>
        <w:tc>
          <w:tcPr>
            <w:tcW w:w="3969" w:type="dxa"/>
          </w:tcPr>
          <w:p w14:paraId="6307B395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39815629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31D3467A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11437929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48BCE44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627505A1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E65E627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663B38E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4088E698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37F7FCD5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2.</w:t>
            </w:r>
          </w:p>
        </w:tc>
        <w:tc>
          <w:tcPr>
            <w:tcW w:w="3969" w:type="dxa"/>
          </w:tcPr>
          <w:p w14:paraId="3FAB4860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29047247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2AA0DAB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77F499C4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7DBBDFD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B886EF7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2C15C46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5A1DB3D5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26D8DAE0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5F03247E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3.</w:t>
            </w:r>
          </w:p>
        </w:tc>
        <w:tc>
          <w:tcPr>
            <w:tcW w:w="3969" w:type="dxa"/>
          </w:tcPr>
          <w:p w14:paraId="169BD65C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737B4011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5A55B24D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24A623FE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4BF8FF5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140264D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AE2BCA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276D4ABC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6F3B302D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68518F46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4.</w:t>
            </w:r>
          </w:p>
        </w:tc>
        <w:tc>
          <w:tcPr>
            <w:tcW w:w="3969" w:type="dxa"/>
          </w:tcPr>
          <w:p w14:paraId="1BF270B6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3EDAA865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57AFFF5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3ABA4EF8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8744854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400775E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9426838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03A5159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5D938D81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4CB4301F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5.</w:t>
            </w:r>
          </w:p>
        </w:tc>
        <w:tc>
          <w:tcPr>
            <w:tcW w:w="3969" w:type="dxa"/>
          </w:tcPr>
          <w:p w14:paraId="37A7062E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1DA4E24A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5989E09C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197AB590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3941694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3332E74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2DEB15C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7446DCDA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223AF4F9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00A886E0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6.</w:t>
            </w:r>
          </w:p>
        </w:tc>
        <w:tc>
          <w:tcPr>
            <w:tcW w:w="3969" w:type="dxa"/>
          </w:tcPr>
          <w:p w14:paraId="5C4B004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4455EFB8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2FDA41E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63202A5D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40628FF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5B5F981A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D5AF2A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251B4536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7289C6B7" w14:textId="77777777" w:rsidTr="003E5286">
        <w:trPr>
          <w:cantSplit/>
          <w:trHeight w:hRule="exact" w:val="600"/>
          <w:jc w:val="center"/>
        </w:trPr>
        <w:tc>
          <w:tcPr>
            <w:tcW w:w="600" w:type="dxa"/>
            <w:vAlign w:val="center"/>
          </w:tcPr>
          <w:p w14:paraId="4AD4AB74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7.</w:t>
            </w:r>
          </w:p>
        </w:tc>
        <w:tc>
          <w:tcPr>
            <w:tcW w:w="3969" w:type="dxa"/>
          </w:tcPr>
          <w:p w14:paraId="5BC2676B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4C064B63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2886F4CD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1" w:type="dxa"/>
          </w:tcPr>
          <w:p w14:paraId="5C6A1C29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DC739DE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0F03E5D9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23957466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  <w:tc>
          <w:tcPr>
            <w:tcW w:w="5955" w:type="dxa"/>
          </w:tcPr>
          <w:p w14:paraId="379F3A3B" w14:textId="77777777" w:rsidR="00B423D0" w:rsidRPr="00B423D0" w:rsidRDefault="00B423D0" w:rsidP="00B423D0">
            <w:pPr>
              <w:spacing w:line="240" w:lineRule="auto"/>
              <w:rPr>
                <w:bCs w:val="0"/>
                <w:szCs w:val="24"/>
                <w:lang w:eastAsia="pl-PL"/>
              </w:rPr>
            </w:pPr>
          </w:p>
        </w:tc>
      </w:tr>
    </w:tbl>
    <w:p w14:paraId="2A996027" w14:textId="77777777" w:rsidR="00B423D0" w:rsidRPr="00B423D0" w:rsidRDefault="00B423D0" w:rsidP="00B423D0">
      <w:pPr>
        <w:spacing w:line="240" w:lineRule="auto"/>
        <w:jc w:val="left"/>
        <w:rPr>
          <w:bCs w:val="0"/>
          <w:sz w:val="20"/>
          <w:lang w:eastAsia="pl-PL"/>
        </w:rPr>
      </w:pPr>
      <w:r w:rsidRPr="00B423D0">
        <w:rPr>
          <w:b/>
          <w:bCs w:val="0"/>
          <w:sz w:val="20"/>
          <w:lang w:eastAsia="pl-PL"/>
        </w:rPr>
        <w:t xml:space="preserve">w – </w:t>
      </w:r>
      <w:r w:rsidRPr="00B423D0">
        <w:rPr>
          <w:bCs w:val="0"/>
          <w:sz w:val="20"/>
          <w:lang w:eastAsia="pl-PL"/>
        </w:rPr>
        <w:t xml:space="preserve">wykłady, </w:t>
      </w:r>
      <w:r w:rsidRPr="00B423D0">
        <w:rPr>
          <w:b/>
          <w:bCs w:val="0"/>
          <w:sz w:val="20"/>
          <w:lang w:eastAsia="pl-PL"/>
        </w:rPr>
        <w:t xml:space="preserve">c – </w:t>
      </w:r>
      <w:r w:rsidRPr="00B423D0">
        <w:rPr>
          <w:bCs w:val="0"/>
          <w:sz w:val="20"/>
          <w:lang w:eastAsia="pl-PL"/>
        </w:rPr>
        <w:t xml:space="preserve">ćwiczenia, </w:t>
      </w:r>
      <w:r w:rsidRPr="00B423D0">
        <w:rPr>
          <w:b/>
          <w:bCs w:val="0"/>
          <w:sz w:val="20"/>
          <w:lang w:eastAsia="pl-PL"/>
        </w:rPr>
        <w:t xml:space="preserve">s – </w:t>
      </w:r>
      <w:r w:rsidRPr="00B423D0">
        <w:rPr>
          <w:bCs w:val="0"/>
          <w:sz w:val="20"/>
          <w:lang w:eastAsia="pl-PL"/>
        </w:rPr>
        <w:t xml:space="preserve">seminarium, </w:t>
      </w:r>
      <w:r w:rsidRPr="00B423D0">
        <w:rPr>
          <w:b/>
          <w:bCs w:val="0"/>
          <w:sz w:val="20"/>
          <w:lang w:eastAsia="pl-PL"/>
        </w:rPr>
        <w:t xml:space="preserve">l – </w:t>
      </w:r>
      <w:r w:rsidRPr="00B423D0">
        <w:rPr>
          <w:bCs w:val="0"/>
          <w:sz w:val="20"/>
          <w:lang w:eastAsia="pl-PL"/>
        </w:rPr>
        <w:t>lektoraty</w:t>
      </w:r>
    </w:p>
    <w:p w14:paraId="590A93CE" w14:textId="77777777" w:rsidR="00B423D0" w:rsidRPr="00B423D0" w:rsidRDefault="00B423D0" w:rsidP="00B423D0">
      <w:pPr>
        <w:spacing w:before="120" w:line="240" w:lineRule="auto"/>
        <w:ind w:right="-709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Łączna liczba godzin formy kształcenia: ........................................</w:t>
      </w:r>
    </w:p>
    <w:p w14:paraId="05D5254C" w14:textId="77777777" w:rsidR="001B2E92" w:rsidRDefault="00B423D0" w:rsidP="001B2E92">
      <w:pPr>
        <w:spacing w:line="240" w:lineRule="auto"/>
        <w:ind w:right="-709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Sposób zakończenia formy kształcenia ..........................................................................................................</w:t>
      </w:r>
    </w:p>
    <w:p w14:paraId="5D0497D2" w14:textId="77777777" w:rsidR="001B2E92" w:rsidRDefault="00B423D0" w:rsidP="001B2E92">
      <w:pPr>
        <w:tabs>
          <w:tab w:val="left" w:pos="142"/>
        </w:tabs>
        <w:spacing w:before="240" w:line="240" w:lineRule="auto"/>
        <w:ind w:right="-709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Sporządził</w:t>
      </w:r>
      <w:r w:rsidR="001B2E92">
        <w:rPr>
          <w:bCs w:val="0"/>
          <w:szCs w:val="24"/>
          <w:lang w:eastAsia="pl-PL"/>
        </w:rPr>
        <w:t>:</w:t>
      </w:r>
      <w:r w:rsidR="001B2E92">
        <w:rPr>
          <w:bCs w:val="0"/>
          <w:szCs w:val="24"/>
          <w:lang w:eastAsia="pl-PL"/>
        </w:rPr>
        <w:tab/>
      </w:r>
      <w:r w:rsidR="001B2E92">
        <w:rPr>
          <w:bCs w:val="0"/>
          <w:szCs w:val="24"/>
          <w:lang w:eastAsia="pl-PL"/>
        </w:rPr>
        <w:tab/>
      </w:r>
      <w:r w:rsidR="001B2E92">
        <w:rPr>
          <w:bCs w:val="0"/>
          <w:szCs w:val="24"/>
          <w:lang w:eastAsia="pl-PL"/>
        </w:rPr>
        <w:tab/>
        <w:t>Zatwierdził:</w:t>
      </w:r>
    </w:p>
    <w:p w14:paraId="14412A82" w14:textId="77777777" w:rsidR="00B423D0" w:rsidRPr="00B423D0" w:rsidRDefault="00B423D0" w:rsidP="001B2E92">
      <w:pPr>
        <w:tabs>
          <w:tab w:val="left" w:pos="142"/>
        </w:tabs>
        <w:spacing w:line="240" w:lineRule="auto"/>
        <w:ind w:right="-709"/>
        <w:jc w:val="left"/>
        <w:rPr>
          <w:bCs w:val="0"/>
          <w:szCs w:val="24"/>
          <w:lang w:eastAsia="pl-PL"/>
        </w:rPr>
        <w:sectPr w:rsidR="00B423D0" w:rsidRPr="00B423D0" w:rsidSect="003E5286"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567" w:right="851" w:bottom="142" w:left="851" w:header="708" w:footer="708" w:gutter="0"/>
          <w:pgNumType w:start="1"/>
          <w:cols w:space="708"/>
          <w:docGrid w:linePitch="272"/>
        </w:sectPr>
      </w:pPr>
      <w:r w:rsidRPr="00B423D0">
        <w:rPr>
          <w:bCs w:val="0"/>
          <w:szCs w:val="24"/>
          <w:lang w:eastAsia="pl-PL"/>
        </w:rPr>
        <w:t>……………………….</w:t>
      </w:r>
      <w:r w:rsidRPr="00B423D0">
        <w:rPr>
          <w:bCs w:val="0"/>
          <w:szCs w:val="24"/>
          <w:lang w:eastAsia="pl-PL"/>
        </w:rPr>
        <w:tab/>
        <w:t>…………………………………………</w:t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ab/>
        <w:t>…………………….................................</w:t>
      </w:r>
      <w:r w:rsidRPr="00B423D0">
        <w:rPr>
          <w:bCs w:val="0"/>
          <w:szCs w:val="24"/>
          <w:lang w:eastAsia="pl-PL"/>
        </w:rPr>
        <w:br/>
      </w:r>
      <w:r w:rsidRPr="00B423D0">
        <w:rPr>
          <w:bCs w:val="0"/>
          <w:sz w:val="20"/>
          <w:lang w:eastAsia="pl-PL"/>
        </w:rPr>
        <w:t>data i podpis</w:t>
      </w:r>
      <w:r w:rsidRPr="00B423D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Pr="00B423D0">
        <w:rPr>
          <w:bCs w:val="0"/>
          <w:sz w:val="20"/>
          <w:lang w:eastAsia="pl-PL"/>
        </w:rPr>
        <w:t>data i podpis kierownika jednostki organizacyjnej</w:t>
      </w:r>
      <w:r w:rsidRPr="00B423D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Pr="00B423D0">
        <w:rPr>
          <w:bCs w:val="0"/>
          <w:sz w:val="20"/>
          <w:lang w:eastAsia="pl-PL"/>
        </w:rPr>
        <w:t>data i podpis prorektora ds. kształcenia</w:t>
      </w:r>
      <w:r w:rsidRPr="00B423D0">
        <w:rPr>
          <w:bCs w:val="0"/>
          <w:szCs w:val="24"/>
          <w:lang w:eastAsia="pl-PL"/>
        </w:rPr>
        <w:tab/>
      </w:r>
    </w:p>
    <w:p w14:paraId="23088130" w14:textId="6D1825E5" w:rsidR="003A1E28" w:rsidRDefault="003A1E28" w:rsidP="003A1E28">
      <w:pPr>
        <w:spacing w:line="360" w:lineRule="auto"/>
        <w:jc w:val="center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lastRenderedPageBreak/>
        <w:t>SYLABUS PRZEDMIOT</w:t>
      </w:r>
      <w:r w:rsidR="00C04C8F">
        <w:rPr>
          <w:bCs w:val="0"/>
          <w:szCs w:val="24"/>
          <w:lang w:eastAsia="pl-PL"/>
        </w:rPr>
        <w:t>U</w:t>
      </w:r>
    </w:p>
    <w:p w14:paraId="1850DE9D" w14:textId="77777777" w:rsidR="00B423D0" w:rsidRPr="00B423D0" w:rsidRDefault="00B423D0" w:rsidP="00B423D0">
      <w:pPr>
        <w:spacing w:line="36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Nazwa zajęć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</w:t>
      </w:r>
      <w:r w:rsidR="00F13780">
        <w:rPr>
          <w:bCs w:val="0"/>
          <w:szCs w:val="24"/>
          <w:lang w:eastAsia="pl-PL"/>
        </w:rPr>
        <w:t>………</w:t>
      </w:r>
      <w:r w:rsidRPr="00B423D0">
        <w:rPr>
          <w:bCs w:val="0"/>
          <w:szCs w:val="24"/>
          <w:lang w:eastAsia="pl-PL"/>
        </w:rPr>
        <w:t>…………………..</w:t>
      </w:r>
    </w:p>
    <w:p w14:paraId="7178EE25" w14:textId="77777777" w:rsidR="00B423D0" w:rsidRPr="00B423D0" w:rsidRDefault="00B423D0" w:rsidP="00F13780">
      <w:pPr>
        <w:spacing w:before="360" w:line="36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Prowadzący zajęcia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……………………………………………...</w:t>
      </w:r>
    </w:p>
    <w:p w14:paraId="4754FBB9" w14:textId="77777777" w:rsidR="00B423D0" w:rsidRPr="00B423D0" w:rsidRDefault="00B423D0" w:rsidP="00F13780">
      <w:pPr>
        <w:spacing w:before="360" w:line="36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Wymiar zajęć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</w:t>
      </w:r>
      <w:r w:rsidR="00F13780">
        <w:rPr>
          <w:bCs w:val="0"/>
          <w:szCs w:val="24"/>
          <w:lang w:eastAsia="pl-PL"/>
        </w:rPr>
        <w:t>…….</w:t>
      </w:r>
      <w:r w:rsidRPr="00B423D0">
        <w:rPr>
          <w:bCs w:val="0"/>
          <w:szCs w:val="24"/>
          <w:lang w:eastAsia="pl-PL"/>
        </w:rPr>
        <w:t>……………………………</w:t>
      </w:r>
    </w:p>
    <w:p w14:paraId="2249D2D5" w14:textId="77777777" w:rsidR="00B423D0" w:rsidRPr="00B423D0" w:rsidRDefault="00B423D0" w:rsidP="00F13780">
      <w:pPr>
        <w:spacing w:before="360" w:line="36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Zwięzły opis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</w:t>
      </w:r>
      <w:r w:rsidR="00F13780">
        <w:rPr>
          <w:bCs w:val="0"/>
          <w:szCs w:val="24"/>
          <w:lang w:eastAsia="pl-PL"/>
        </w:rPr>
        <w:t>…</w:t>
      </w:r>
      <w:r w:rsidRPr="00B423D0">
        <w:rPr>
          <w:bCs w:val="0"/>
          <w:szCs w:val="24"/>
          <w:lang w:eastAsia="pl-PL"/>
        </w:rPr>
        <w:t>………………………………………………………………………..</w:t>
      </w:r>
    </w:p>
    <w:p w14:paraId="0529FB11" w14:textId="77777777" w:rsidR="00B423D0" w:rsidRPr="00B423D0" w:rsidRDefault="00B423D0" w:rsidP="00F13780">
      <w:pPr>
        <w:spacing w:before="360" w:line="36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Zakładane efekty uczenia się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…………………………………………………………………………..</w:t>
      </w:r>
    </w:p>
    <w:p w14:paraId="36916BCE" w14:textId="77777777" w:rsidR="00B423D0" w:rsidRPr="00B423D0" w:rsidRDefault="00B423D0" w:rsidP="00F13780">
      <w:pPr>
        <w:spacing w:before="84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Nazwa zajęć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……………………………………………..</w:t>
      </w:r>
    </w:p>
    <w:p w14:paraId="03E19342" w14:textId="77777777" w:rsidR="00B423D0" w:rsidRPr="00B423D0" w:rsidRDefault="00B423D0" w:rsidP="00F13780">
      <w:pPr>
        <w:spacing w:before="36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Prowadzący zajęcia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……………………………………………...</w:t>
      </w:r>
    </w:p>
    <w:p w14:paraId="7FDB0125" w14:textId="77777777" w:rsidR="00B423D0" w:rsidRPr="00B423D0" w:rsidRDefault="00B423D0" w:rsidP="00F13780">
      <w:pPr>
        <w:spacing w:before="36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Wymiar zajęć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………………………………………………</w:t>
      </w:r>
    </w:p>
    <w:p w14:paraId="0FC7F529" w14:textId="77777777" w:rsidR="00B423D0" w:rsidRPr="00B423D0" w:rsidRDefault="00B423D0" w:rsidP="00F13780">
      <w:pPr>
        <w:spacing w:before="36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Zwięzły opis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………………………………………………………………………………………..</w:t>
      </w:r>
    </w:p>
    <w:p w14:paraId="0514DE2B" w14:textId="55E30204" w:rsidR="00B423D0" w:rsidRPr="00B423D0" w:rsidRDefault="00B423D0" w:rsidP="00F13780">
      <w:pPr>
        <w:spacing w:before="360" w:line="360" w:lineRule="atLeas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Zakładane efekty uczenia się</w:t>
      </w:r>
      <w:r w:rsidR="00F13780">
        <w:rPr>
          <w:bCs w:val="0"/>
          <w:szCs w:val="24"/>
          <w:lang w:eastAsia="pl-PL"/>
        </w:rPr>
        <w:t xml:space="preserve"> </w:t>
      </w:r>
      <w:r w:rsidRPr="00B423D0">
        <w:rPr>
          <w:bCs w:val="0"/>
          <w:szCs w:val="24"/>
          <w:lang w:eastAsia="pl-PL"/>
        </w:rPr>
        <w:t>………………………………………………………………………………</w:t>
      </w:r>
    </w:p>
    <w:p w14:paraId="0C9BDAE9" w14:textId="39A17F40" w:rsidR="00F13780" w:rsidRPr="00F078EB" w:rsidRDefault="00B423D0" w:rsidP="00B423D0">
      <w:pPr>
        <w:spacing w:line="240" w:lineRule="auto"/>
        <w:jc w:val="right"/>
        <w:rPr>
          <w:bCs w:val="0"/>
          <w:sz w:val="16"/>
          <w:szCs w:val="16"/>
          <w:lang w:eastAsia="pl-PL"/>
        </w:rPr>
      </w:pPr>
      <w:r w:rsidRPr="00B423D0">
        <w:rPr>
          <w:bCs w:val="0"/>
          <w:szCs w:val="24"/>
          <w:lang w:eastAsia="pl-PL"/>
        </w:rPr>
        <w:br w:type="page"/>
      </w:r>
      <w:r w:rsidRPr="00F078EB">
        <w:rPr>
          <w:bCs w:val="0"/>
          <w:sz w:val="16"/>
          <w:szCs w:val="16"/>
          <w:lang w:eastAsia="pl-PL"/>
        </w:rPr>
        <w:lastRenderedPageBreak/>
        <w:t>Załącznik nr 3</w:t>
      </w:r>
    </w:p>
    <w:p w14:paraId="6594DBBA" w14:textId="13315BB2" w:rsidR="00F078EB" w:rsidRPr="00F078EB" w:rsidRDefault="00B423D0" w:rsidP="00F078EB">
      <w:pPr>
        <w:spacing w:line="240" w:lineRule="auto"/>
        <w:jc w:val="right"/>
        <w:rPr>
          <w:sz w:val="16"/>
          <w:szCs w:val="16"/>
        </w:rPr>
      </w:pPr>
      <w:r w:rsidRPr="00F078EB">
        <w:rPr>
          <w:bCs w:val="0"/>
          <w:sz w:val="16"/>
          <w:szCs w:val="16"/>
          <w:lang w:eastAsia="pl-PL"/>
        </w:rPr>
        <w:t xml:space="preserve">do </w:t>
      </w:r>
      <w:r w:rsidR="00F748C3" w:rsidRPr="00F078EB">
        <w:rPr>
          <w:sz w:val="16"/>
          <w:szCs w:val="16"/>
        </w:rPr>
        <w:t xml:space="preserve">Regulaminu </w:t>
      </w:r>
      <w:r w:rsidR="00F078EB" w:rsidRPr="00F078EB">
        <w:rPr>
          <w:sz w:val="16"/>
          <w:szCs w:val="16"/>
        </w:rPr>
        <w:t xml:space="preserve">innych form kształcenia </w:t>
      </w:r>
    </w:p>
    <w:p w14:paraId="5229D477" w14:textId="4FB85FFA" w:rsidR="00B423D0" w:rsidRPr="00F078EB" w:rsidRDefault="00F078EB" w:rsidP="00F078EB">
      <w:pPr>
        <w:spacing w:line="240" w:lineRule="auto"/>
        <w:jc w:val="right"/>
        <w:rPr>
          <w:bCs w:val="0"/>
          <w:sz w:val="16"/>
          <w:szCs w:val="16"/>
          <w:lang w:eastAsia="pl-PL"/>
        </w:rPr>
      </w:pPr>
      <w:r w:rsidRPr="00F078EB">
        <w:rPr>
          <w:sz w:val="16"/>
          <w:szCs w:val="16"/>
        </w:rPr>
        <w:t>oraz zasad opracowywania programów i ich realizacji w ZUT</w:t>
      </w:r>
    </w:p>
    <w:p w14:paraId="29C8BF6F" w14:textId="77777777" w:rsidR="00B423D0" w:rsidRPr="00B423D0" w:rsidRDefault="00B423D0" w:rsidP="003C3B6F">
      <w:pPr>
        <w:spacing w:before="480" w:line="240" w:lineRule="auto"/>
        <w:ind w:left="284"/>
        <w:rPr>
          <w:bCs w:val="0"/>
          <w:sz w:val="20"/>
          <w:lang w:eastAsia="pl-PL"/>
        </w:rPr>
      </w:pPr>
      <w:r w:rsidRPr="00B423D0">
        <w:rPr>
          <w:bCs w:val="0"/>
          <w:sz w:val="20"/>
          <w:lang w:eastAsia="pl-PL"/>
        </w:rPr>
        <w:t>Zachodniopomorski Uniwersytet Technologiczny w Szczecinie</w:t>
      </w:r>
    </w:p>
    <w:p w14:paraId="1564D5E0" w14:textId="77777777" w:rsidR="00F13780" w:rsidRDefault="00B423D0" w:rsidP="003C3B6F">
      <w:pPr>
        <w:spacing w:before="360" w:line="240" w:lineRule="auto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............................................................</w:t>
      </w:r>
    </w:p>
    <w:p w14:paraId="586DAFF7" w14:textId="77777777" w:rsidR="00B423D0" w:rsidRPr="00B423D0" w:rsidRDefault="00B423D0" w:rsidP="003C3B6F">
      <w:pPr>
        <w:spacing w:line="240" w:lineRule="auto"/>
        <w:ind w:left="284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jednostka/jednostki prowadzące formę kształcenia</w:t>
      </w:r>
    </w:p>
    <w:p w14:paraId="03047C6A" w14:textId="77777777" w:rsidR="00B423D0" w:rsidRPr="00B423D0" w:rsidRDefault="00B423D0" w:rsidP="00B423D0">
      <w:pPr>
        <w:spacing w:before="480" w:line="360" w:lineRule="atLeast"/>
        <w:jc w:val="center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 xml:space="preserve">Lista uczestników </w:t>
      </w:r>
      <w:r w:rsidR="0004393D" w:rsidRPr="00F748C3">
        <w:rPr>
          <w:b/>
          <w:bCs w:val="0"/>
          <w:szCs w:val="24"/>
          <w:lang w:eastAsia="pl-PL"/>
        </w:rPr>
        <w:t>innej</w:t>
      </w:r>
      <w:r w:rsidR="0004393D">
        <w:rPr>
          <w:b/>
          <w:bCs w:val="0"/>
          <w:szCs w:val="24"/>
          <w:lang w:eastAsia="pl-PL"/>
        </w:rPr>
        <w:t xml:space="preserve"> </w:t>
      </w:r>
      <w:r w:rsidRPr="00B423D0">
        <w:rPr>
          <w:b/>
          <w:bCs w:val="0"/>
          <w:szCs w:val="24"/>
          <w:lang w:eastAsia="pl-PL"/>
        </w:rPr>
        <w:t>formy kształcenia</w:t>
      </w:r>
    </w:p>
    <w:p w14:paraId="5E258E47" w14:textId="3D3027CA" w:rsidR="00B423D0" w:rsidRPr="00B423D0" w:rsidRDefault="00B423D0" w:rsidP="003C3B6F">
      <w:pPr>
        <w:spacing w:before="600" w:line="360" w:lineRule="atLeast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61D0143B" w14:textId="77777777" w:rsidR="00B423D0" w:rsidRPr="00B423D0" w:rsidRDefault="00B423D0" w:rsidP="003C3B6F">
      <w:pPr>
        <w:spacing w:line="240" w:lineRule="auto"/>
        <w:ind w:left="284"/>
        <w:rPr>
          <w:bCs w:val="0"/>
          <w:sz w:val="16"/>
          <w:szCs w:val="16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Pr="00B423D0">
        <w:rPr>
          <w:bCs w:val="0"/>
          <w:sz w:val="16"/>
          <w:szCs w:val="16"/>
          <w:lang w:eastAsia="pl-PL"/>
        </w:rPr>
        <w:t>(nazwa formy kształcenia)</w:t>
      </w:r>
    </w:p>
    <w:p w14:paraId="06A5157F" w14:textId="77777777" w:rsidR="00B423D0" w:rsidRPr="00B423D0" w:rsidRDefault="00B423D0" w:rsidP="003C3B6F">
      <w:pPr>
        <w:spacing w:before="480" w:after="240" w:line="360" w:lineRule="atLeast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okres trwania od ................................................................... do ................................................................</w:t>
      </w:r>
    </w:p>
    <w:p w14:paraId="0636587F" w14:textId="77777777" w:rsidR="00B423D0" w:rsidRPr="00B423D0" w:rsidRDefault="00B423D0" w:rsidP="00B423D0">
      <w:pPr>
        <w:spacing w:line="360" w:lineRule="atLeast"/>
        <w:rPr>
          <w:bCs w:val="0"/>
          <w:szCs w:val="24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969"/>
        <w:gridCol w:w="1181"/>
        <w:gridCol w:w="1815"/>
        <w:gridCol w:w="1830"/>
      </w:tblGrid>
      <w:tr w:rsidR="00B423D0" w:rsidRPr="00B423D0" w14:paraId="035DC142" w14:textId="77777777" w:rsidTr="003E5286">
        <w:trPr>
          <w:cantSplit/>
          <w:jc w:val="center"/>
        </w:trPr>
        <w:tc>
          <w:tcPr>
            <w:tcW w:w="537" w:type="dxa"/>
            <w:tcBorders>
              <w:bottom w:val="nil"/>
            </w:tcBorders>
            <w:vAlign w:val="center"/>
          </w:tcPr>
          <w:p w14:paraId="6DEDABD1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51E56D28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Nazwisko i imię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699977A9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Data urodzenia</w:t>
            </w: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3F909052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highlight w:val="yellow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Zakład pracy kierujący na formę kształcenia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14:paraId="27FD7248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Numer Albumu</w:t>
            </w:r>
          </w:p>
          <w:p w14:paraId="4115FB7D" w14:textId="77777777" w:rsidR="00B423D0" w:rsidRPr="00B423D0" w:rsidRDefault="00B423D0" w:rsidP="00B423D0">
            <w:pPr>
              <w:spacing w:line="240" w:lineRule="atLeast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(nadaje Dział Kształcenia)</w:t>
            </w:r>
          </w:p>
        </w:tc>
      </w:tr>
      <w:tr w:rsidR="00B423D0" w:rsidRPr="00B423D0" w14:paraId="69712C51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3ECBA218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516578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652788BD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38B5A03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2ACF300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46A53163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35BE01BC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555548C3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43D534E9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655BA0D7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07363BEA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64F0CB07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4A647157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A5CF04C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2A7B5759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58D2AC99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25345D6C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24D4415E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04A9C0BC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7F53A311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46A3BAE9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124660AD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30F79322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4F022D1E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7DDC6798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B7F381F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2A98A127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3C6B2F3B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76FFD102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3BE5B613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2189A74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8E2037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51AABA93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1DC47FE8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166BAD58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0FB54241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7686DE13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F0283AD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0E825898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398D8367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04F6EB80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1F94434A" w14:textId="77777777" w:rsidTr="003E5286">
        <w:trPr>
          <w:cantSplit/>
          <w:jc w:val="center"/>
        </w:trPr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14:paraId="37BB664B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2B502B4E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181" w:type="dxa"/>
            <w:tcBorders>
              <w:top w:val="single" w:sz="6" w:space="0" w:color="auto"/>
              <w:bottom w:val="single" w:sz="6" w:space="0" w:color="auto"/>
            </w:tcBorders>
          </w:tcPr>
          <w:p w14:paraId="3D9A23EE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5D613E12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</w:tcPr>
          <w:p w14:paraId="769725DB" w14:textId="77777777" w:rsidR="00B423D0" w:rsidRPr="00B423D0" w:rsidRDefault="00B423D0" w:rsidP="00B423D0">
            <w:pPr>
              <w:spacing w:line="360" w:lineRule="atLeast"/>
              <w:rPr>
                <w:bCs w:val="0"/>
                <w:szCs w:val="24"/>
                <w:lang w:eastAsia="pl-PL"/>
              </w:rPr>
            </w:pPr>
          </w:p>
        </w:tc>
      </w:tr>
    </w:tbl>
    <w:p w14:paraId="15E623C2" w14:textId="462B8CEB" w:rsidR="00B423D0" w:rsidRPr="00B423D0" w:rsidRDefault="00B423D0" w:rsidP="003C3B6F">
      <w:pPr>
        <w:spacing w:before="720" w:line="360" w:lineRule="atLeast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Kierownik formy kształcenia</w:t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>ZATWIERDZAM</w:t>
      </w:r>
    </w:p>
    <w:p w14:paraId="38F693F5" w14:textId="45984222" w:rsidR="00B423D0" w:rsidRDefault="00B423D0" w:rsidP="003C3B6F">
      <w:pPr>
        <w:spacing w:line="240" w:lineRule="auto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</w:t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F13780">
        <w:rPr>
          <w:bCs w:val="0"/>
          <w:szCs w:val="24"/>
          <w:lang w:eastAsia="pl-PL"/>
        </w:rPr>
        <w:tab/>
      </w:r>
      <w:r w:rsidR="00B97E0B">
        <w:rPr>
          <w:bCs w:val="0"/>
          <w:szCs w:val="24"/>
          <w:lang w:eastAsia="pl-PL"/>
        </w:rPr>
        <w:t xml:space="preserve">      </w:t>
      </w:r>
      <w:r w:rsidRPr="00B423D0">
        <w:rPr>
          <w:bCs w:val="0"/>
          <w:szCs w:val="24"/>
          <w:lang w:eastAsia="pl-PL"/>
        </w:rPr>
        <w:t>............................................</w:t>
      </w:r>
    </w:p>
    <w:p w14:paraId="4619C8E3" w14:textId="24470769" w:rsidR="00B423D0" w:rsidRPr="00B423D0" w:rsidRDefault="00F13780" w:rsidP="003C3B6F">
      <w:pPr>
        <w:tabs>
          <w:tab w:val="left" w:pos="7088"/>
          <w:tab w:val="left" w:pos="7655"/>
        </w:tabs>
        <w:spacing w:line="240" w:lineRule="auto"/>
        <w:ind w:left="284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data i podpis</w:t>
      </w:r>
      <w:r w:rsidR="00B97E0B">
        <w:rPr>
          <w:bCs w:val="0"/>
          <w:sz w:val="16"/>
          <w:szCs w:val="16"/>
          <w:lang w:eastAsia="pl-PL"/>
        </w:rPr>
        <w:tab/>
      </w:r>
      <w:r w:rsidR="00B97E0B">
        <w:rPr>
          <w:bCs w:val="0"/>
          <w:sz w:val="16"/>
          <w:szCs w:val="16"/>
          <w:lang w:eastAsia="pl-PL"/>
        </w:rPr>
        <w:tab/>
      </w:r>
      <w:r w:rsidR="00B423D0" w:rsidRPr="00B423D0">
        <w:rPr>
          <w:bCs w:val="0"/>
          <w:sz w:val="16"/>
          <w:szCs w:val="16"/>
          <w:lang w:eastAsia="pl-PL"/>
        </w:rPr>
        <w:t>data i podpis prorektor ds. kształcenia</w:t>
      </w:r>
    </w:p>
    <w:p w14:paraId="663C7A9D" w14:textId="29505E84" w:rsidR="00B423D0" w:rsidRPr="00B423D0" w:rsidRDefault="00B423D0" w:rsidP="003C3B6F">
      <w:pPr>
        <w:spacing w:before="600" w:line="360" w:lineRule="atLeast"/>
        <w:ind w:left="284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br/>
      </w:r>
      <w:r w:rsidRPr="00B423D0">
        <w:rPr>
          <w:bCs w:val="0"/>
          <w:szCs w:val="24"/>
          <w:lang w:eastAsia="pl-PL"/>
        </w:rPr>
        <w:br/>
      </w:r>
      <w:r w:rsidRPr="00B423D0">
        <w:rPr>
          <w:bCs w:val="0"/>
          <w:szCs w:val="24"/>
          <w:lang w:eastAsia="pl-PL"/>
        </w:rPr>
        <w:br/>
        <w:t>Szczecin, dnia ...............................................</w:t>
      </w:r>
      <w:r w:rsidRPr="00B423D0">
        <w:rPr>
          <w:bCs w:val="0"/>
          <w:szCs w:val="24"/>
          <w:lang w:eastAsia="pl-PL"/>
        </w:rPr>
        <w:tab/>
        <w:t xml:space="preserve"> </w:t>
      </w:r>
    </w:p>
    <w:p w14:paraId="3938C42F" w14:textId="77777777" w:rsidR="00B423D0" w:rsidRPr="00B423D0" w:rsidRDefault="00B423D0" w:rsidP="00B423D0">
      <w:pPr>
        <w:tabs>
          <w:tab w:val="left" w:pos="1134"/>
        </w:tabs>
        <w:spacing w:line="240" w:lineRule="auto"/>
        <w:jc w:val="left"/>
        <w:rPr>
          <w:bCs w:val="0"/>
          <w:szCs w:val="24"/>
          <w:lang w:eastAsia="pl-PL"/>
        </w:rPr>
        <w:sectPr w:rsidR="00B423D0" w:rsidRPr="00B423D0" w:rsidSect="003C3B6F">
          <w:footerReference w:type="even" r:id="rId19"/>
          <w:footerReference w:type="default" r:id="rId20"/>
          <w:footerReference w:type="first" r:id="rId21"/>
          <w:pgSz w:w="11907" w:h="16840" w:code="9"/>
          <w:pgMar w:top="851" w:right="992" w:bottom="851" w:left="709" w:header="709" w:footer="709" w:gutter="0"/>
          <w:pgNumType w:start="6"/>
          <w:cols w:space="708"/>
          <w:titlePg/>
          <w:docGrid w:linePitch="272"/>
        </w:sectPr>
      </w:pPr>
    </w:p>
    <w:p w14:paraId="51CB0F2C" w14:textId="77777777" w:rsidR="00ED609A" w:rsidRPr="00F078EB" w:rsidRDefault="00B423D0" w:rsidP="00946EB0">
      <w:pPr>
        <w:tabs>
          <w:tab w:val="left" w:pos="1134"/>
        </w:tabs>
        <w:spacing w:line="240" w:lineRule="auto"/>
        <w:ind w:right="281"/>
        <w:jc w:val="right"/>
        <w:rPr>
          <w:bCs w:val="0"/>
          <w:sz w:val="16"/>
          <w:szCs w:val="16"/>
          <w:highlight w:val="yellow"/>
          <w:lang w:eastAsia="pl-PL"/>
        </w:rPr>
      </w:pPr>
      <w:r w:rsidRPr="00B423D0">
        <w:rPr>
          <w:bCs w:val="0"/>
          <w:szCs w:val="24"/>
          <w:lang w:eastAsia="pl-PL"/>
        </w:rPr>
        <w:lastRenderedPageBreak/>
        <w:tab/>
      </w:r>
      <w:r w:rsidRPr="00F078EB">
        <w:rPr>
          <w:bCs w:val="0"/>
          <w:sz w:val="16"/>
          <w:szCs w:val="16"/>
          <w:lang w:eastAsia="pl-PL"/>
        </w:rPr>
        <w:t xml:space="preserve">Załącznik nr 4 </w:t>
      </w:r>
    </w:p>
    <w:p w14:paraId="6503EBB9" w14:textId="2003E702" w:rsidR="00F078EB" w:rsidRPr="00F078EB" w:rsidRDefault="00B423D0" w:rsidP="00F078EB">
      <w:pPr>
        <w:tabs>
          <w:tab w:val="left" w:pos="1134"/>
        </w:tabs>
        <w:spacing w:line="240" w:lineRule="auto"/>
        <w:ind w:right="281"/>
        <w:jc w:val="right"/>
        <w:rPr>
          <w:sz w:val="16"/>
          <w:szCs w:val="16"/>
        </w:rPr>
      </w:pPr>
      <w:r w:rsidRPr="00F078EB">
        <w:rPr>
          <w:bCs w:val="0"/>
          <w:sz w:val="16"/>
          <w:szCs w:val="16"/>
          <w:lang w:eastAsia="pl-PL"/>
        </w:rPr>
        <w:t xml:space="preserve">do </w:t>
      </w:r>
      <w:r w:rsidR="00F748C3" w:rsidRPr="00F078EB">
        <w:rPr>
          <w:sz w:val="16"/>
          <w:szCs w:val="16"/>
        </w:rPr>
        <w:t>Regulaminu</w:t>
      </w:r>
      <w:r w:rsidR="00F078EB" w:rsidRPr="00F078EB">
        <w:rPr>
          <w:sz w:val="16"/>
          <w:szCs w:val="16"/>
        </w:rPr>
        <w:t xml:space="preserve"> innych form kształcenia </w:t>
      </w:r>
    </w:p>
    <w:p w14:paraId="7611EB7D" w14:textId="7FD37ADE" w:rsidR="00B423D0" w:rsidRPr="00F078EB" w:rsidRDefault="00F078EB" w:rsidP="00F078EB">
      <w:pPr>
        <w:tabs>
          <w:tab w:val="left" w:pos="1134"/>
        </w:tabs>
        <w:spacing w:line="240" w:lineRule="auto"/>
        <w:ind w:right="281"/>
        <w:jc w:val="right"/>
        <w:rPr>
          <w:bCs w:val="0"/>
          <w:sz w:val="16"/>
          <w:szCs w:val="16"/>
          <w:lang w:eastAsia="pl-PL"/>
        </w:rPr>
      </w:pPr>
      <w:r w:rsidRPr="00F078EB">
        <w:rPr>
          <w:sz w:val="16"/>
          <w:szCs w:val="16"/>
        </w:rPr>
        <w:t>oraz zasad opracowywania programów i ich realizacji w ZUT</w:t>
      </w:r>
    </w:p>
    <w:p w14:paraId="288418D1" w14:textId="77777777" w:rsidR="00B423D0" w:rsidRPr="00B423D0" w:rsidRDefault="00B423D0" w:rsidP="00B423D0">
      <w:pPr>
        <w:spacing w:before="480" w:line="240" w:lineRule="auto"/>
        <w:rPr>
          <w:bCs w:val="0"/>
          <w:sz w:val="20"/>
          <w:lang w:eastAsia="pl-PL"/>
        </w:rPr>
      </w:pPr>
      <w:r w:rsidRPr="00B423D0">
        <w:rPr>
          <w:bCs w:val="0"/>
          <w:sz w:val="20"/>
          <w:lang w:eastAsia="pl-PL"/>
        </w:rPr>
        <w:t>Zachodniopomorski Uniwersytet Technologiczny w Szczecinie</w:t>
      </w:r>
    </w:p>
    <w:p w14:paraId="6EB8CDE2" w14:textId="77777777" w:rsidR="00ED609A" w:rsidRDefault="00B423D0" w:rsidP="00ED609A">
      <w:pPr>
        <w:spacing w:before="360" w:line="240" w:lineRule="auto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............................................................</w:t>
      </w:r>
    </w:p>
    <w:p w14:paraId="42BF4DA3" w14:textId="77777777" w:rsidR="00B423D0" w:rsidRPr="00B423D0" w:rsidRDefault="00B423D0" w:rsidP="00ED609A">
      <w:pPr>
        <w:spacing w:line="240" w:lineRule="auto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 xml:space="preserve">jednostka/jednostki prowadzące formę kształcenia </w:t>
      </w:r>
    </w:p>
    <w:p w14:paraId="40124DD7" w14:textId="77777777" w:rsidR="00B423D0" w:rsidRPr="00F748C3" w:rsidRDefault="00B423D0" w:rsidP="00B423D0">
      <w:pPr>
        <w:keepNext/>
        <w:spacing w:before="360" w:line="240" w:lineRule="auto"/>
        <w:jc w:val="center"/>
        <w:outlineLvl w:val="0"/>
        <w:rPr>
          <w:b/>
          <w:bCs w:val="0"/>
          <w:szCs w:val="24"/>
          <w:lang w:eastAsia="pl-PL"/>
        </w:rPr>
      </w:pPr>
      <w:r w:rsidRPr="00B423D0">
        <w:rPr>
          <w:b/>
          <w:bCs w:val="0"/>
          <w:szCs w:val="24"/>
          <w:lang w:eastAsia="pl-PL"/>
        </w:rPr>
        <w:t>PRO</w:t>
      </w:r>
      <w:r w:rsidRPr="00F748C3">
        <w:rPr>
          <w:b/>
          <w:bCs w:val="0"/>
          <w:szCs w:val="24"/>
          <w:lang w:eastAsia="pl-PL"/>
        </w:rPr>
        <w:t xml:space="preserve">TOKÓŁ ZBIORCZY </w:t>
      </w:r>
    </w:p>
    <w:p w14:paraId="194112F7" w14:textId="77777777" w:rsidR="00B423D0" w:rsidRPr="00B423D0" w:rsidRDefault="00B423D0" w:rsidP="00B423D0">
      <w:pPr>
        <w:keepNext/>
        <w:spacing w:line="240" w:lineRule="auto"/>
        <w:jc w:val="center"/>
        <w:outlineLvl w:val="0"/>
        <w:rPr>
          <w:b/>
          <w:bCs w:val="0"/>
          <w:szCs w:val="24"/>
          <w:lang w:eastAsia="pl-PL"/>
        </w:rPr>
      </w:pPr>
      <w:r w:rsidRPr="00F748C3">
        <w:rPr>
          <w:b/>
          <w:bCs w:val="0"/>
          <w:szCs w:val="24"/>
          <w:lang w:eastAsia="pl-PL"/>
        </w:rPr>
        <w:t>ZAKOŃCZENIA</w:t>
      </w:r>
      <w:r w:rsidR="009D2EF7" w:rsidRPr="00F748C3">
        <w:rPr>
          <w:b/>
          <w:bCs w:val="0"/>
          <w:szCs w:val="24"/>
          <w:lang w:eastAsia="pl-PL"/>
        </w:rPr>
        <w:t xml:space="preserve"> INNEJ</w:t>
      </w:r>
      <w:r w:rsidRPr="00B423D0">
        <w:rPr>
          <w:b/>
          <w:bCs w:val="0"/>
          <w:szCs w:val="24"/>
          <w:lang w:eastAsia="pl-PL"/>
        </w:rPr>
        <w:t xml:space="preserve"> FORMY KSZTAŁCENIA</w:t>
      </w:r>
    </w:p>
    <w:p w14:paraId="708149BF" w14:textId="77777777" w:rsidR="00B423D0" w:rsidRPr="00B423D0" w:rsidRDefault="00B423D0" w:rsidP="00B423D0">
      <w:pPr>
        <w:spacing w:before="3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2AF7112F" w14:textId="77777777" w:rsidR="00B423D0" w:rsidRPr="00B423D0" w:rsidRDefault="00B423D0" w:rsidP="00B423D0">
      <w:pPr>
        <w:spacing w:line="240" w:lineRule="auto"/>
        <w:ind w:left="3540" w:firstLine="708"/>
        <w:jc w:val="left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(nazwa formy kształcenia)</w:t>
      </w:r>
    </w:p>
    <w:p w14:paraId="635B0805" w14:textId="77777777" w:rsidR="00B423D0" w:rsidRPr="00B423D0" w:rsidRDefault="00B423D0" w:rsidP="00B423D0">
      <w:pPr>
        <w:spacing w:before="120" w:after="12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okres trwania: od .......................................................  do  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05"/>
        <w:gridCol w:w="1418"/>
        <w:gridCol w:w="2213"/>
        <w:gridCol w:w="1701"/>
      </w:tblGrid>
      <w:tr w:rsidR="00B423D0" w:rsidRPr="00B423D0" w14:paraId="45340B38" w14:textId="77777777" w:rsidTr="003E5286">
        <w:trPr>
          <w:cantSplit/>
          <w:trHeight w:val="1151"/>
          <w:jc w:val="center"/>
        </w:trPr>
        <w:tc>
          <w:tcPr>
            <w:tcW w:w="779" w:type="dxa"/>
            <w:vAlign w:val="center"/>
          </w:tcPr>
          <w:p w14:paraId="364FA0C0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Lp.</w:t>
            </w:r>
          </w:p>
        </w:tc>
        <w:tc>
          <w:tcPr>
            <w:tcW w:w="3705" w:type="dxa"/>
            <w:vAlign w:val="center"/>
          </w:tcPr>
          <w:p w14:paraId="27D6C609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Nazwisko i imię</w:t>
            </w:r>
          </w:p>
          <w:p w14:paraId="75780A67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 xml:space="preserve">uczestnika </w:t>
            </w:r>
            <w:r w:rsidR="005410CF">
              <w:rPr>
                <w:bCs w:val="0"/>
                <w:szCs w:val="24"/>
                <w:lang w:eastAsia="pl-PL"/>
              </w:rPr>
              <w:t xml:space="preserve">innej </w:t>
            </w:r>
            <w:r w:rsidRPr="00B423D0">
              <w:rPr>
                <w:bCs w:val="0"/>
                <w:szCs w:val="24"/>
                <w:lang w:eastAsia="pl-PL"/>
              </w:rPr>
              <w:t>formy kształcenia</w:t>
            </w:r>
          </w:p>
        </w:tc>
        <w:tc>
          <w:tcPr>
            <w:tcW w:w="1418" w:type="dxa"/>
            <w:vAlign w:val="center"/>
          </w:tcPr>
          <w:p w14:paraId="19340808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Nr albumu</w:t>
            </w:r>
          </w:p>
        </w:tc>
        <w:tc>
          <w:tcPr>
            <w:tcW w:w="2213" w:type="dxa"/>
            <w:vAlign w:val="center"/>
          </w:tcPr>
          <w:p w14:paraId="7C24E30F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Ocena lub inna forma</w:t>
            </w:r>
          </w:p>
          <w:p w14:paraId="2E27B395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ukończenia formy kształcenia</w:t>
            </w:r>
          </w:p>
        </w:tc>
        <w:tc>
          <w:tcPr>
            <w:tcW w:w="1701" w:type="dxa"/>
            <w:vAlign w:val="center"/>
          </w:tcPr>
          <w:p w14:paraId="44211BCB" w14:textId="77777777" w:rsidR="00B423D0" w:rsidRPr="00B423D0" w:rsidRDefault="00B423D0" w:rsidP="00B423D0">
            <w:pPr>
              <w:spacing w:line="240" w:lineRule="auto"/>
              <w:jc w:val="center"/>
              <w:rPr>
                <w:bCs w:val="0"/>
                <w:szCs w:val="24"/>
                <w:lang w:eastAsia="pl-PL"/>
              </w:rPr>
            </w:pPr>
            <w:r w:rsidRPr="00B423D0">
              <w:rPr>
                <w:bCs w:val="0"/>
                <w:szCs w:val="24"/>
                <w:lang w:eastAsia="pl-PL"/>
              </w:rPr>
              <w:t>Data</w:t>
            </w:r>
          </w:p>
        </w:tc>
      </w:tr>
      <w:tr w:rsidR="00B423D0" w:rsidRPr="00B423D0" w14:paraId="5F6F1796" w14:textId="77777777" w:rsidTr="003E5286">
        <w:trPr>
          <w:cantSplit/>
          <w:trHeight w:val="567"/>
          <w:jc w:val="center"/>
        </w:trPr>
        <w:tc>
          <w:tcPr>
            <w:tcW w:w="779" w:type="dxa"/>
          </w:tcPr>
          <w:p w14:paraId="789F4054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1073C051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3A5A92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45584E09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7B68091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4D3E0F8B" w14:textId="77777777" w:rsidTr="003E5286">
        <w:trPr>
          <w:cantSplit/>
          <w:trHeight w:val="561"/>
          <w:jc w:val="center"/>
        </w:trPr>
        <w:tc>
          <w:tcPr>
            <w:tcW w:w="779" w:type="dxa"/>
          </w:tcPr>
          <w:p w14:paraId="43E8B853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51F41208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B649A7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7D87A897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85B9A5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543507DD" w14:textId="77777777" w:rsidTr="003E5286">
        <w:trPr>
          <w:cantSplit/>
          <w:trHeight w:val="577"/>
          <w:jc w:val="center"/>
        </w:trPr>
        <w:tc>
          <w:tcPr>
            <w:tcW w:w="779" w:type="dxa"/>
          </w:tcPr>
          <w:p w14:paraId="60E729F3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1F41430B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25B5C8D3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49E61999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B70DF59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5F9AEE44" w14:textId="77777777" w:rsidTr="003E5286">
        <w:trPr>
          <w:cantSplit/>
          <w:trHeight w:val="543"/>
          <w:jc w:val="center"/>
        </w:trPr>
        <w:tc>
          <w:tcPr>
            <w:tcW w:w="779" w:type="dxa"/>
          </w:tcPr>
          <w:p w14:paraId="117B7B69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493A219E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6288642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6BB38656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13594D1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07F8AF4D" w14:textId="77777777" w:rsidTr="003E5286">
        <w:trPr>
          <w:cantSplit/>
          <w:trHeight w:val="565"/>
          <w:jc w:val="center"/>
        </w:trPr>
        <w:tc>
          <w:tcPr>
            <w:tcW w:w="779" w:type="dxa"/>
          </w:tcPr>
          <w:p w14:paraId="55B38676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633A3BF3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C1AC65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3A391656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B1AA354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4480B449" w14:textId="77777777" w:rsidTr="003E5286">
        <w:trPr>
          <w:cantSplit/>
          <w:trHeight w:val="559"/>
          <w:jc w:val="center"/>
        </w:trPr>
        <w:tc>
          <w:tcPr>
            <w:tcW w:w="779" w:type="dxa"/>
          </w:tcPr>
          <w:p w14:paraId="6A69D205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78AAFABB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261CDD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0D23BA42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EAD2C14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  <w:tr w:rsidR="00B423D0" w:rsidRPr="00B423D0" w14:paraId="2F14043B" w14:textId="77777777" w:rsidTr="003E5286">
        <w:trPr>
          <w:cantSplit/>
          <w:trHeight w:val="539"/>
          <w:jc w:val="center"/>
        </w:trPr>
        <w:tc>
          <w:tcPr>
            <w:tcW w:w="779" w:type="dxa"/>
          </w:tcPr>
          <w:p w14:paraId="18913721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3705" w:type="dxa"/>
          </w:tcPr>
          <w:p w14:paraId="15FCA1F7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DE4452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2213" w:type="dxa"/>
          </w:tcPr>
          <w:p w14:paraId="44EFAB1F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98499FB" w14:textId="77777777" w:rsidR="00B423D0" w:rsidRPr="00B423D0" w:rsidRDefault="00B423D0" w:rsidP="00B423D0">
            <w:pPr>
              <w:spacing w:line="240" w:lineRule="auto"/>
              <w:jc w:val="left"/>
              <w:rPr>
                <w:bCs w:val="0"/>
                <w:szCs w:val="24"/>
                <w:lang w:eastAsia="pl-PL"/>
              </w:rPr>
            </w:pPr>
          </w:p>
        </w:tc>
      </w:tr>
    </w:tbl>
    <w:p w14:paraId="2DF3214E" w14:textId="77777777" w:rsidR="00B423D0" w:rsidRPr="00B423D0" w:rsidRDefault="00B423D0" w:rsidP="00B423D0">
      <w:pPr>
        <w:spacing w:before="3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Przewodniczący Komisji/ Kierownik formy kształcenia</w:t>
      </w:r>
    </w:p>
    <w:p w14:paraId="635166F4" w14:textId="77777777" w:rsidR="00B423D0" w:rsidRPr="00B423D0" w:rsidRDefault="00B423D0" w:rsidP="00B423D0">
      <w:pPr>
        <w:spacing w:before="3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………………………………………</w:t>
      </w:r>
    </w:p>
    <w:p w14:paraId="44E792A1" w14:textId="77777777" w:rsidR="00B423D0" w:rsidRPr="00B423D0" w:rsidRDefault="00B423D0" w:rsidP="00B423D0">
      <w:pPr>
        <w:spacing w:before="3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Członkowie:</w:t>
      </w:r>
      <w:r w:rsidRPr="00B423D0">
        <w:rPr>
          <w:bCs w:val="0"/>
          <w:szCs w:val="24"/>
          <w:lang w:eastAsia="pl-PL"/>
        </w:rPr>
        <w:tab/>
        <w:t xml:space="preserve"> </w:t>
      </w:r>
    </w:p>
    <w:p w14:paraId="02F10B3A" w14:textId="77777777" w:rsidR="00B423D0" w:rsidRPr="00B423D0" w:rsidRDefault="00B423D0" w:rsidP="00B423D0">
      <w:pPr>
        <w:spacing w:before="120" w:after="24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……………………………………….</w:t>
      </w:r>
    </w:p>
    <w:p w14:paraId="74485049" w14:textId="77777777" w:rsidR="00B423D0" w:rsidRPr="00B423D0" w:rsidRDefault="00B423D0" w:rsidP="00B423D0">
      <w:pPr>
        <w:spacing w:before="120" w:after="24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……………………………………….</w:t>
      </w:r>
      <w:r w:rsidRPr="00B423D0">
        <w:rPr>
          <w:bCs w:val="0"/>
          <w:szCs w:val="24"/>
          <w:lang w:eastAsia="pl-PL"/>
        </w:rPr>
        <w:tab/>
        <w:t xml:space="preserve"> </w:t>
      </w:r>
    </w:p>
    <w:p w14:paraId="153D04C6" w14:textId="77777777" w:rsidR="00B423D0" w:rsidRPr="00B423D0" w:rsidRDefault="00B423D0" w:rsidP="00B423D0">
      <w:pPr>
        <w:tabs>
          <w:tab w:val="left" w:pos="6096"/>
        </w:tabs>
        <w:spacing w:before="12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ab/>
      </w:r>
      <w:r w:rsidR="00ED609A">
        <w:rPr>
          <w:bCs w:val="0"/>
          <w:szCs w:val="24"/>
          <w:lang w:eastAsia="pl-PL"/>
        </w:rPr>
        <w:tab/>
      </w:r>
      <w:r w:rsidRPr="00B423D0">
        <w:rPr>
          <w:bCs w:val="0"/>
          <w:szCs w:val="24"/>
          <w:lang w:eastAsia="pl-PL"/>
        </w:rPr>
        <w:t xml:space="preserve">ZATWIERDZAM </w:t>
      </w:r>
    </w:p>
    <w:p w14:paraId="60ECDAE6" w14:textId="1BB47319" w:rsidR="00B423D0" w:rsidRPr="00B423D0" w:rsidRDefault="00ED609A" w:rsidP="00B423D0">
      <w:pPr>
        <w:spacing w:before="240" w:line="240" w:lineRule="auto"/>
        <w:ind w:firstLine="5670"/>
        <w:jc w:val="left"/>
        <w:rPr>
          <w:bCs w:val="0"/>
          <w:szCs w:val="24"/>
          <w:lang w:eastAsia="pl-PL"/>
        </w:rPr>
      </w:pPr>
      <w:r>
        <w:rPr>
          <w:bCs w:val="0"/>
          <w:szCs w:val="24"/>
          <w:lang w:eastAsia="pl-PL"/>
        </w:rPr>
        <w:tab/>
      </w:r>
      <w:r>
        <w:rPr>
          <w:bCs w:val="0"/>
          <w:szCs w:val="24"/>
          <w:lang w:eastAsia="pl-PL"/>
        </w:rPr>
        <w:tab/>
      </w:r>
      <w:r w:rsidR="00B57330">
        <w:rPr>
          <w:bCs w:val="0"/>
          <w:szCs w:val="24"/>
          <w:lang w:eastAsia="pl-PL"/>
        </w:rPr>
        <w:t>…………………………..</w:t>
      </w:r>
      <w:r w:rsidR="00B423D0" w:rsidRPr="00B423D0">
        <w:rPr>
          <w:bCs w:val="0"/>
          <w:szCs w:val="24"/>
          <w:lang w:eastAsia="pl-PL"/>
        </w:rPr>
        <w:t xml:space="preserve">                                                   </w:t>
      </w:r>
    </w:p>
    <w:p w14:paraId="79968184" w14:textId="77777777" w:rsidR="00B423D0" w:rsidRPr="00B423D0" w:rsidRDefault="00B423D0" w:rsidP="00ED609A">
      <w:pPr>
        <w:spacing w:line="240" w:lineRule="auto"/>
        <w:ind w:left="4963" w:firstLine="709"/>
        <w:jc w:val="center"/>
        <w:rPr>
          <w:bCs w:val="0"/>
          <w:sz w:val="16"/>
          <w:szCs w:val="16"/>
          <w:lang w:eastAsia="pl-PL"/>
        </w:rPr>
      </w:pPr>
      <w:r w:rsidRPr="00B423D0">
        <w:rPr>
          <w:bCs w:val="0"/>
          <w:sz w:val="16"/>
          <w:szCs w:val="16"/>
          <w:lang w:eastAsia="pl-PL"/>
        </w:rPr>
        <w:t>data i podpis prorektora ds. kształcenia</w:t>
      </w:r>
    </w:p>
    <w:p w14:paraId="1DF3AE99" w14:textId="77777777" w:rsidR="00B423D0" w:rsidRPr="00B423D0" w:rsidRDefault="00B423D0" w:rsidP="00B423D0">
      <w:pPr>
        <w:spacing w:before="960" w:line="240" w:lineRule="auto"/>
        <w:jc w:val="left"/>
        <w:rPr>
          <w:bCs w:val="0"/>
          <w:szCs w:val="24"/>
          <w:lang w:eastAsia="pl-PL"/>
        </w:rPr>
      </w:pPr>
      <w:r w:rsidRPr="00B423D0">
        <w:rPr>
          <w:bCs w:val="0"/>
          <w:szCs w:val="24"/>
          <w:lang w:eastAsia="pl-PL"/>
        </w:rPr>
        <w:t>Szczecin, dnia.........................................</w:t>
      </w:r>
    </w:p>
    <w:p w14:paraId="287DF0FC" w14:textId="77777777" w:rsidR="00B423D0" w:rsidRDefault="00B423D0">
      <w:pPr>
        <w:spacing w:line="240" w:lineRule="auto"/>
        <w:jc w:val="left"/>
        <w:rPr>
          <w:bCs w:val="0"/>
          <w:szCs w:val="22"/>
        </w:rPr>
      </w:pPr>
    </w:p>
    <w:sectPr w:rsidR="00B423D0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06C0" w14:textId="77777777" w:rsidR="00131309" w:rsidRDefault="00131309">
      <w:pPr>
        <w:spacing w:line="240" w:lineRule="auto"/>
      </w:pPr>
      <w:r>
        <w:separator/>
      </w:r>
    </w:p>
  </w:endnote>
  <w:endnote w:type="continuationSeparator" w:id="0">
    <w:p w14:paraId="480CA203" w14:textId="77777777" w:rsidR="00131309" w:rsidRDefault="00131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4E29" w14:textId="77777777" w:rsidR="00813A7D" w:rsidRDefault="00813A7D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53D7" w14:textId="77777777" w:rsidR="002C4FCF" w:rsidRPr="000802D6" w:rsidRDefault="002C4FCF" w:rsidP="003E5286">
    <w:pPr>
      <w:pStyle w:val="Stopka"/>
      <w:jc w:val="right"/>
      <w:rPr>
        <w:rFonts w:ascii="Calibri" w:hAnsi="Calibri" w:cs="Calibri"/>
        <w:sz w:val="18"/>
        <w:szCs w:val="18"/>
      </w:rPr>
    </w:pPr>
    <w:r w:rsidRPr="000802D6">
      <w:rPr>
        <w:rFonts w:ascii="Calibri" w:hAnsi="Calibri" w:cs="Calibri"/>
        <w:sz w:val="18"/>
        <w:szCs w:val="18"/>
      </w:rPr>
      <w:t>Strona 2/2</w:t>
    </w:r>
  </w:p>
  <w:p w14:paraId="29491A86" w14:textId="77777777" w:rsidR="002C4FCF" w:rsidRDefault="002C4F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0C00" w14:textId="77777777" w:rsidR="00813A7D" w:rsidRDefault="00813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AA92" w14:textId="77777777" w:rsidR="00813A7D" w:rsidRDefault="00813A7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12AD" w14:textId="77777777" w:rsidR="002C4FCF" w:rsidRPr="00F73486" w:rsidRDefault="002C4FCF" w:rsidP="003E528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311C" w14:textId="77777777" w:rsidR="002C4FCF" w:rsidRDefault="002C4FCF" w:rsidP="003E5286">
    <w:pPr>
      <w:pStyle w:val="Stopka"/>
      <w:framePr w:wrap="around" w:vAnchor="text" w:hAnchor="margin" w:xAlign="center" w:y="1"/>
      <w:rPr>
        <w:rStyle w:val="Numerstrony"/>
      </w:rPr>
    </w:pPr>
  </w:p>
  <w:p w14:paraId="1C41F423" w14:textId="77777777" w:rsidR="002C4FCF" w:rsidRPr="00405BD6" w:rsidRDefault="002C4FCF" w:rsidP="003E528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C386" w14:textId="77777777" w:rsidR="002C4FCF" w:rsidRPr="00D86D3A" w:rsidRDefault="002C4FCF" w:rsidP="003E5286">
    <w:pPr>
      <w:pStyle w:val="Stopka"/>
      <w:jc w:val="right"/>
      <w:rPr>
        <w:rFonts w:ascii="Calibri" w:hAnsi="Calibri" w:cs="Calibri"/>
        <w:sz w:val="18"/>
        <w:szCs w:val="18"/>
      </w:rPr>
    </w:pPr>
    <w:r w:rsidRPr="00D86D3A">
      <w:rPr>
        <w:rFonts w:ascii="Calibri" w:hAnsi="Calibri" w:cs="Calibri"/>
        <w:sz w:val="18"/>
        <w:szCs w:val="18"/>
      </w:rPr>
      <w:t>S</w:t>
    </w:r>
    <w:r>
      <w:rPr>
        <w:rFonts w:ascii="Calibri" w:hAnsi="Calibri" w:cs="Calibri"/>
        <w:sz w:val="18"/>
        <w:szCs w:val="18"/>
      </w:rPr>
      <w:t>trona 1</w:t>
    </w:r>
    <w:r w:rsidRPr="00D86D3A">
      <w:rPr>
        <w:rFonts w:ascii="Calibri" w:hAnsi="Calibri" w:cs="Calibri"/>
        <w:sz w:val="18"/>
        <w:szCs w:val="18"/>
      </w:rPr>
      <w:t>/2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AEC" w14:textId="77777777" w:rsidR="002C4FCF" w:rsidRDefault="002C4FCF">
    <w:pPr>
      <w:pStyle w:val="Stopka"/>
    </w:pPr>
    <w:r>
      <w:t>[Wpisz tekst]</w:t>
    </w:r>
  </w:p>
  <w:p w14:paraId="0BF58470" w14:textId="77777777" w:rsidR="002C4FCF" w:rsidRDefault="002C4FCF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E19E" w14:textId="77777777" w:rsidR="002C4FCF" w:rsidRPr="000802D6" w:rsidRDefault="002C4FCF" w:rsidP="003E5286">
    <w:pPr>
      <w:pStyle w:val="Stopka"/>
      <w:jc w:val="right"/>
      <w:rPr>
        <w:rFonts w:ascii="Calibri" w:hAnsi="Calibri" w:cs="Calibri"/>
        <w:sz w:val="18"/>
        <w:szCs w:val="18"/>
      </w:rPr>
    </w:pPr>
    <w:r w:rsidRPr="000802D6">
      <w:rPr>
        <w:rFonts w:ascii="Calibri" w:hAnsi="Calibri" w:cs="Calibri"/>
        <w:sz w:val="18"/>
        <w:szCs w:val="18"/>
      </w:rPr>
      <w:t>Strona 2/2</w:t>
    </w:r>
  </w:p>
  <w:p w14:paraId="44E57158" w14:textId="77777777" w:rsidR="002C4FCF" w:rsidRPr="00405BD6" w:rsidRDefault="002C4FCF" w:rsidP="003E5286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BD2" w14:textId="77777777" w:rsidR="002C4FCF" w:rsidRPr="00405BD6" w:rsidRDefault="002C4FCF" w:rsidP="003E5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9EBA" w14:textId="77777777" w:rsidR="00131309" w:rsidRDefault="00131309">
      <w:pPr>
        <w:spacing w:line="240" w:lineRule="auto"/>
      </w:pPr>
      <w:r>
        <w:separator/>
      </w:r>
    </w:p>
  </w:footnote>
  <w:footnote w:type="continuationSeparator" w:id="0">
    <w:p w14:paraId="657522B8" w14:textId="77777777" w:rsidR="00131309" w:rsidRDefault="00131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6928" w14:textId="77777777" w:rsidR="00813A7D" w:rsidRDefault="00813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DB22" w14:textId="77777777" w:rsidR="00813A7D" w:rsidRDefault="00813A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29E1" w14:textId="77777777" w:rsidR="00813A7D" w:rsidRDefault="00813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56B52DF"/>
    <w:multiLevelType w:val="multilevel"/>
    <w:tmpl w:val="6E0413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F7550"/>
    <w:multiLevelType w:val="hybridMultilevel"/>
    <w:tmpl w:val="7304F014"/>
    <w:lvl w:ilvl="0" w:tplc="B59A74BA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8" w15:restartNumberingAfterBreak="0">
    <w:nsid w:val="1B067A0F"/>
    <w:multiLevelType w:val="hybridMultilevel"/>
    <w:tmpl w:val="4782D824"/>
    <w:lvl w:ilvl="0" w:tplc="0220CF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69356C"/>
    <w:multiLevelType w:val="multilevel"/>
    <w:tmpl w:val="9F40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1027140"/>
    <w:multiLevelType w:val="hybridMultilevel"/>
    <w:tmpl w:val="CC6E328E"/>
    <w:lvl w:ilvl="0" w:tplc="ED9E6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85B"/>
    <w:multiLevelType w:val="singleLevel"/>
    <w:tmpl w:val="B8F4FD1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12" w15:restartNumberingAfterBreak="0">
    <w:nsid w:val="26007E23"/>
    <w:multiLevelType w:val="multilevel"/>
    <w:tmpl w:val="A27279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3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A38BD"/>
    <w:multiLevelType w:val="hybridMultilevel"/>
    <w:tmpl w:val="491E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2146"/>
    <w:multiLevelType w:val="hybridMultilevel"/>
    <w:tmpl w:val="7B60B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5495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5D4892"/>
    <w:multiLevelType w:val="multilevel"/>
    <w:tmpl w:val="AEA0C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E1BA9"/>
    <w:multiLevelType w:val="hybridMultilevel"/>
    <w:tmpl w:val="166E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22" w15:restartNumberingAfterBreak="0">
    <w:nsid w:val="40CC02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4" w15:restartNumberingAfterBreak="0">
    <w:nsid w:val="47956FEC"/>
    <w:multiLevelType w:val="hybridMultilevel"/>
    <w:tmpl w:val="8C7E6014"/>
    <w:lvl w:ilvl="0" w:tplc="56CC47D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32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38F8"/>
    <w:multiLevelType w:val="singleLevel"/>
    <w:tmpl w:val="C32013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1A037D"/>
    <w:multiLevelType w:val="hybridMultilevel"/>
    <w:tmpl w:val="49664350"/>
    <w:lvl w:ilvl="0" w:tplc="DA5A6F8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D4D0BB00">
      <w:start w:val="1"/>
      <w:numFmt w:val="decimal"/>
      <w:lvlText w:val="%2."/>
      <w:lvlJc w:val="left"/>
      <w:pPr>
        <w:ind w:left="1420" w:hanging="360"/>
      </w:pPr>
      <w:rPr>
        <w:rFonts w:ascii="Times New Roman" w:eastAsia="Times New Roman" w:hAnsi="Times New Roman" w:cs="Times New Roman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64AB41D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 w15:restartNumberingAfterBreak="0">
    <w:nsid w:val="6563492E"/>
    <w:multiLevelType w:val="hybridMultilevel"/>
    <w:tmpl w:val="01988098"/>
    <w:lvl w:ilvl="0" w:tplc="D88AE5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7468C9"/>
    <w:multiLevelType w:val="hybridMultilevel"/>
    <w:tmpl w:val="8362B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22A84"/>
    <w:multiLevelType w:val="multilevel"/>
    <w:tmpl w:val="E3585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B7D48AB"/>
    <w:multiLevelType w:val="hybridMultilevel"/>
    <w:tmpl w:val="AAA4ECCC"/>
    <w:lvl w:ilvl="0" w:tplc="F7C84CBC">
      <w:start w:val="1"/>
      <w:numFmt w:val="decimal"/>
      <w:lvlText w:val="%1."/>
      <w:lvlJc w:val="left"/>
      <w:pPr>
        <w:ind w:left="-31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5" w:hanging="360"/>
      </w:pPr>
    </w:lvl>
    <w:lvl w:ilvl="2" w:tplc="0415001B" w:tentative="1">
      <w:start w:val="1"/>
      <w:numFmt w:val="lowerRoman"/>
      <w:lvlText w:val="%3."/>
      <w:lvlJc w:val="right"/>
      <w:pPr>
        <w:ind w:left="1125" w:hanging="180"/>
      </w:pPr>
    </w:lvl>
    <w:lvl w:ilvl="3" w:tplc="0415000F" w:tentative="1">
      <w:start w:val="1"/>
      <w:numFmt w:val="decimal"/>
      <w:lvlText w:val="%4."/>
      <w:lvlJc w:val="left"/>
      <w:pPr>
        <w:ind w:left="1845" w:hanging="360"/>
      </w:pPr>
    </w:lvl>
    <w:lvl w:ilvl="4" w:tplc="04150019" w:tentative="1">
      <w:start w:val="1"/>
      <w:numFmt w:val="lowerLetter"/>
      <w:lvlText w:val="%5."/>
      <w:lvlJc w:val="left"/>
      <w:pPr>
        <w:ind w:left="2565" w:hanging="360"/>
      </w:pPr>
    </w:lvl>
    <w:lvl w:ilvl="5" w:tplc="0415001B" w:tentative="1">
      <w:start w:val="1"/>
      <w:numFmt w:val="lowerRoman"/>
      <w:lvlText w:val="%6."/>
      <w:lvlJc w:val="right"/>
      <w:pPr>
        <w:ind w:left="3285" w:hanging="180"/>
      </w:pPr>
    </w:lvl>
    <w:lvl w:ilvl="6" w:tplc="0415000F" w:tentative="1">
      <w:start w:val="1"/>
      <w:numFmt w:val="decimal"/>
      <w:lvlText w:val="%7."/>
      <w:lvlJc w:val="left"/>
      <w:pPr>
        <w:ind w:left="4005" w:hanging="360"/>
      </w:pPr>
    </w:lvl>
    <w:lvl w:ilvl="7" w:tplc="04150019" w:tentative="1">
      <w:start w:val="1"/>
      <w:numFmt w:val="lowerLetter"/>
      <w:lvlText w:val="%8."/>
      <w:lvlJc w:val="left"/>
      <w:pPr>
        <w:ind w:left="4725" w:hanging="360"/>
      </w:pPr>
    </w:lvl>
    <w:lvl w:ilvl="8" w:tplc="0415001B" w:tentative="1">
      <w:start w:val="1"/>
      <w:numFmt w:val="lowerRoman"/>
      <w:lvlText w:val="%9."/>
      <w:lvlJc w:val="right"/>
      <w:pPr>
        <w:ind w:left="5445" w:hanging="180"/>
      </w:pPr>
    </w:lvl>
  </w:abstractNum>
  <w:abstractNum w:abstractNumId="39" w15:restartNumberingAfterBreak="0">
    <w:nsid w:val="7FA35E38"/>
    <w:multiLevelType w:val="hybridMultilevel"/>
    <w:tmpl w:val="86E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C423C"/>
    <w:multiLevelType w:val="hybridMultilevel"/>
    <w:tmpl w:val="96C81DC6"/>
    <w:lvl w:ilvl="0" w:tplc="D01EB1D6">
      <w:start w:val="1"/>
      <w:numFmt w:val="lowerLetter"/>
      <w:lvlText w:val="%1)"/>
      <w:lvlJc w:val="left"/>
      <w:pPr>
        <w:ind w:left="1166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4"/>
  </w:num>
  <w:num w:numId="4">
    <w:abstractNumId w:val="26"/>
  </w:num>
  <w:num w:numId="5">
    <w:abstractNumId w:val="5"/>
  </w:num>
  <w:num w:numId="6">
    <w:abstractNumId w:val="1"/>
  </w:num>
  <w:num w:numId="7">
    <w:abstractNumId w:val="30"/>
  </w:num>
  <w:num w:numId="8">
    <w:abstractNumId w:val="29"/>
  </w:num>
  <w:num w:numId="9">
    <w:abstractNumId w:val="13"/>
  </w:num>
  <w:num w:numId="10">
    <w:abstractNumId w:val="21"/>
  </w:num>
  <w:num w:numId="11">
    <w:abstractNumId w:val="19"/>
  </w:num>
  <w:num w:numId="12">
    <w:abstractNumId w:val="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3"/>
  </w:num>
  <w:num w:numId="18">
    <w:abstractNumId w:val="30"/>
  </w:num>
  <w:num w:numId="19">
    <w:abstractNumId w:val="30"/>
  </w:num>
  <w:num w:numId="20">
    <w:abstractNumId w:val="25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0"/>
  </w:num>
  <w:num w:numId="24">
    <w:abstractNumId w:val="33"/>
  </w:num>
  <w:num w:numId="25">
    <w:abstractNumId w:val="16"/>
  </w:num>
  <w:num w:numId="26">
    <w:abstractNumId w:val="11"/>
  </w:num>
  <w:num w:numId="27">
    <w:abstractNumId w:val="4"/>
  </w:num>
  <w:num w:numId="28">
    <w:abstractNumId w:val="37"/>
  </w:num>
  <w:num w:numId="29">
    <w:abstractNumId w:val="17"/>
  </w:num>
  <w:num w:numId="30">
    <w:abstractNumId w:val="27"/>
  </w:num>
  <w:num w:numId="31">
    <w:abstractNumId w:val="22"/>
  </w:num>
  <w:num w:numId="32">
    <w:abstractNumId w:val="32"/>
  </w:num>
  <w:num w:numId="33">
    <w:abstractNumId w:val="15"/>
  </w:num>
  <w:num w:numId="34">
    <w:abstractNumId w:val="10"/>
  </w:num>
  <w:num w:numId="35">
    <w:abstractNumId w:val="36"/>
  </w:num>
  <w:num w:numId="36">
    <w:abstractNumId w:val="24"/>
  </w:num>
  <w:num w:numId="37">
    <w:abstractNumId w:val="12"/>
  </w:num>
  <w:num w:numId="38">
    <w:abstractNumId w:val="40"/>
  </w:num>
  <w:num w:numId="39">
    <w:abstractNumId w:val="9"/>
  </w:num>
  <w:num w:numId="40">
    <w:abstractNumId w:val="8"/>
  </w:num>
  <w:num w:numId="41">
    <w:abstractNumId w:val="28"/>
  </w:num>
  <w:num w:numId="42">
    <w:abstractNumId w:val="18"/>
  </w:num>
  <w:num w:numId="43">
    <w:abstractNumId w:val="31"/>
  </w:num>
  <w:num w:numId="44">
    <w:abstractNumId w:val="39"/>
  </w:num>
  <w:num w:numId="45">
    <w:abstractNumId w:val="6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B4"/>
    <w:rsid w:val="0001049F"/>
    <w:rsid w:val="00017972"/>
    <w:rsid w:val="00026691"/>
    <w:rsid w:val="0003621F"/>
    <w:rsid w:val="00036AD5"/>
    <w:rsid w:val="00040639"/>
    <w:rsid w:val="0004393D"/>
    <w:rsid w:val="00047071"/>
    <w:rsid w:val="00086145"/>
    <w:rsid w:val="00090105"/>
    <w:rsid w:val="000A26D2"/>
    <w:rsid w:val="000B5C33"/>
    <w:rsid w:val="000C152C"/>
    <w:rsid w:val="000C1573"/>
    <w:rsid w:val="000C1915"/>
    <w:rsid w:val="000C4B4E"/>
    <w:rsid w:val="000D14B8"/>
    <w:rsid w:val="000E66C3"/>
    <w:rsid w:val="000F0474"/>
    <w:rsid w:val="000F443C"/>
    <w:rsid w:val="00106B37"/>
    <w:rsid w:val="00131309"/>
    <w:rsid w:val="0013622C"/>
    <w:rsid w:val="0016050E"/>
    <w:rsid w:val="001756DF"/>
    <w:rsid w:val="00177860"/>
    <w:rsid w:val="00191470"/>
    <w:rsid w:val="001B0757"/>
    <w:rsid w:val="001B2E92"/>
    <w:rsid w:val="001B7DB6"/>
    <w:rsid w:val="001C0DAE"/>
    <w:rsid w:val="001C494F"/>
    <w:rsid w:val="001D049C"/>
    <w:rsid w:val="001E0CE9"/>
    <w:rsid w:val="001F6E27"/>
    <w:rsid w:val="0021521E"/>
    <w:rsid w:val="0023279C"/>
    <w:rsid w:val="00236877"/>
    <w:rsid w:val="00260D05"/>
    <w:rsid w:val="00291B5F"/>
    <w:rsid w:val="002A6389"/>
    <w:rsid w:val="002B3ABE"/>
    <w:rsid w:val="002B3D41"/>
    <w:rsid w:val="002C4FCF"/>
    <w:rsid w:val="002D231D"/>
    <w:rsid w:val="002E14FA"/>
    <w:rsid w:val="002E1E9B"/>
    <w:rsid w:val="002E2A5D"/>
    <w:rsid w:val="002E2D18"/>
    <w:rsid w:val="002F1774"/>
    <w:rsid w:val="00316116"/>
    <w:rsid w:val="00337108"/>
    <w:rsid w:val="00347E51"/>
    <w:rsid w:val="003867FE"/>
    <w:rsid w:val="00397953"/>
    <w:rsid w:val="003A1E28"/>
    <w:rsid w:val="003C0BD5"/>
    <w:rsid w:val="003C296A"/>
    <w:rsid w:val="003C3B6F"/>
    <w:rsid w:val="003E5286"/>
    <w:rsid w:val="003E6ABD"/>
    <w:rsid w:val="004061A0"/>
    <w:rsid w:val="004255F5"/>
    <w:rsid w:val="00446357"/>
    <w:rsid w:val="0045283A"/>
    <w:rsid w:val="00462060"/>
    <w:rsid w:val="00463532"/>
    <w:rsid w:val="0047241F"/>
    <w:rsid w:val="00475164"/>
    <w:rsid w:val="00481072"/>
    <w:rsid w:val="004A0AE7"/>
    <w:rsid w:val="004C0860"/>
    <w:rsid w:val="004C12B4"/>
    <w:rsid w:val="004E19C5"/>
    <w:rsid w:val="004E4D88"/>
    <w:rsid w:val="004F08EF"/>
    <w:rsid w:val="004F2491"/>
    <w:rsid w:val="00507D49"/>
    <w:rsid w:val="00513810"/>
    <w:rsid w:val="00513FDA"/>
    <w:rsid w:val="005224AA"/>
    <w:rsid w:val="005313B4"/>
    <w:rsid w:val="0053207B"/>
    <w:rsid w:val="0053358C"/>
    <w:rsid w:val="00533FAF"/>
    <w:rsid w:val="005410CF"/>
    <w:rsid w:val="00543EC5"/>
    <w:rsid w:val="0054502D"/>
    <w:rsid w:val="0057531D"/>
    <w:rsid w:val="005B0F6A"/>
    <w:rsid w:val="005C69BF"/>
    <w:rsid w:val="005E63BC"/>
    <w:rsid w:val="006032E4"/>
    <w:rsid w:val="00605389"/>
    <w:rsid w:val="006079A3"/>
    <w:rsid w:val="00611DA4"/>
    <w:rsid w:val="0061662A"/>
    <w:rsid w:val="00624F9A"/>
    <w:rsid w:val="0063012A"/>
    <w:rsid w:val="00635D9A"/>
    <w:rsid w:val="00643064"/>
    <w:rsid w:val="00646165"/>
    <w:rsid w:val="00655BE0"/>
    <w:rsid w:val="0068228F"/>
    <w:rsid w:val="006A560F"/>
    <w:rsid w:val="006B0E55"/>
    <w:rsid w:val="006B558B"/>
    <w:rsid w:val="006D3EC4"/>
    <w:rsid w:val="006D6AAC"/>
    <w:rsid w:val="006F201E"/>
    <w:rsid w:val="00710599"/>
    <w:rsid w:val="007408E5"/>
    <w:rsid w:val="00744913"/>
    <w:rsid w:val="007464F5"/>
    <w:rsid w:val="007540AA"/>
    <w:rsid w:val="00766D81"/>
    <w:rsid w:val="00787289"/>
    <w:rsid w:val="007C0410"/>
    <w:rsid w:val="007D4B4D"/>
    <w:rsid w:val="007F233F"/>
    <w:rsid w:val="00800FCB"/>
    <w:rsid w:val="00802C09"/>
    <w:rsid w:val="00807FA8"/>
    <w:rsid w:val="00813A7D"/>
    <w:rsid w:val="008222FB"/>
    <w:rsid w:val="00842EA9"/>
    <w:rsid w:val="00853D7F"/>
    <w:rsid w:val="00854FE9"/>
    <w:rsid w:val="00856F3C"/>
    <w:rsid w:val="00873518"/>
    <w:rsid w:val="00873AC7"/>
    <w:rsid w:val="00881A49"/>
    <w:rsid w:val="008A3A8B"/>
    <w:rsid w:val="008A5B03"/>
    <w:rsid w:val="008B02BD"/>
    <w:rsid w:val="008C2E2C"/>
    <w:rsid w:val="008C47EB"/>
    <w:rsid w:val="008D3161"/>
    <w:rsid w:val="008D4D65"/>
    <w:rsid w:val="008E2207"/>
    <w:rsid w:val="008F0845"/>
    <w:rsid w:val="008F1F7C"/>
    <w:rsid w:val="008F2B8C"/>
    <w:rsid w:val="0090604A"/>
    <w:rsid w:val="009144EA"/>
    <w:rsid w:val="00935CE1"/>
    <w:rsid w:val="00946EB0"/>
    <w:rsid w:val="00952359"/>
    <w:rsid w:val="00956C8F"/>
    <w:rsid w:val="0095716B"/>
    <w:rsid w:val="00961652"/>
    <w:rsid w:val="00996F7B"/>
    <w:rsid w:val="009D2EF7"/>
    <w:rsid w:val="009E689D"/>
    <w:rsid w:val="009E7AF1"/>
    <w:rsid w:val="009F36B7"/>
    <w:rsid w:val="009F36D2"/>
    <w:rsid w:val="00A05A46"/>
    <w:rsid w:val="00A0691C"/>
    <w:rsid w:val="00A12281"/>
    <w:rsid w:val="00A1255F"/>
    <w:rsid w:val="00A31A58"/>
    <w:rsid w:val="00A32A59"/>
    <w:rsid w:val="00A33683"/>
    <w:rsid w:val="00A36F9C"/>
    <w:rsid w:val="00A42547"/>
    <w:rsid w:val="00A470C9"/>
    <w:rsid w:val="00A5458C"/>
    <w:rsid w:val="00A5471D"/>
    <w:rsid w:val="00A701BA"/>
    <w:rsid w:val="00A74ABF"/>
    <w:rsid w:val="00A92159"/>
    <w:rsid w:val="00A924C5"/>
    <w:rsid w:val="00A97360"/>
    <w:rsid w:val="00AA6883"/>
    <w:rsid w:val="00AC0DB7"/>
    <w:rsid w:val="00AC5A7D"/>
    <w:rsid w:val="00AF291E"/>
    <w:rsid w:val="00AF5940"/>
    <w:rsid w:val="00B056B9"/>
    <w:rsid w:val="00B069CE"/>
    <w:rsid w:val="00B30F1D"/>
    <w:rsid w:val="00B423D0"/>
    <w:rsid w:val="00B4558D"/>
    <w:rsid w:val="00B46149"/>
    <w:rsid w:val="00B57330"/>
    <w:rsid w:val="00B614A6"/>
    <w:rsid w:val="00B61A60"/>
    <w:rsid w:val="00B86378"/>
    <w:rsid w:val="00B92B98"/>
    <w:rsid w:val="00B97E0B"/>
    <w:rsid w:val="00BA1375"/>
    <w:rsid w:val="00BA2596"/>
    <w:rsid w:val="00BA6775"/>
    <w:rsid w:val="00BB343B"/>
    <w:rsid w:val="00BE4863"/>
    <w:rsid w:val="00BF13A5"/>
    <w:rsid w:val="00BF3955"/>
    <w:rsid w:val="00C04C8F"/>
    <w:rsid w:val="00C16FF4"/>
    <w:rsid w:val="00C221FC"/>
    <w:rsid w:val="00C37F5A"/>
    <w:rsid w:val="00C53397"/>
    <w:rsid w:val="00C56A06"/>
    <w:rsid w:val="00C66E49"/>
    <w:rsid w:val="00C9387D"/>
    <w:rsid w:val="00C9668F"/>
    <w:rsid w:val="00CB365B"/>
    <w:rsid w:val="00CB36FB"/>
    <w:rsid w:val="00CB387D"/>
    <w:rsid w:val="00CB7D87"/>
    <w:rsid w:val="00CC02D9"/>
    <w:rsid w:val="00CC1AEC"/>
    <w:rsid w:val="00CC4A14"/>
    <w:rsid w:val="00CD20CE"/>
    <w:rsid w:val="00CE0683"/>
    <w:rsid w:val="00CF3CB5"/>
    <w:rsid w:val="00CF5BA3"/>
    <w:rsid w:val="00D0080F"/>
    <w:rsid w:val="00D02212"/>
    <w:rsid w:val="00D25FBA"/>
    <w:rsid w:val="00D272EE"/>
    <w:rsid w:val="00D3131A"/>
    <w:rsid w:val="00D72CDE"/>
    <w:rsid w:val="00D85605"/>
    <w:rsid w:val="00D933E5"/>
    <w:rsid w:val="00DC41EE"/>
    <w:rsid w:val="00DC72E7"/>
    <w:rsid w:val="00DD3966"/>
    <w:rsid w:val="00E123B1"/>
    <w:rsid w:val="00E36557"/>
    <w:rsid w:val="00E437A8"/>
    <w:rsid w:val="00E444F2"/>
    <w:rsid w:val="00E52F47"/>
    <w:rsid w:val="00E56E85"/>
    <w:rsid w:val="00E61E1D"/>
    <w:rsid w:val="00E62879"/>
    <w:rsid w:val="00E65A46"/>
    <w:rsid w:val="00E7623D"/>
    <w:rsid w:val="00E850BE"/>
    <w:rsid w:val="00E92969"/>
    <w:rsid w:val="00E94E2C"/>
    <w:rsid w:val="00ED44F1"/>
    <w:rsid w:val="00ED609A"/>
    <w:rsid w:val="00EE0E88"/>
    <w:rsid w:val="00EF0115"/>
    <w:rsid w:val="00EF045A"/>
    <w:rsid w:val="00F078EB"/>
    <w:rsid w:val="00F13780"/>
    <w:rsid w:val="00F15E39"/>
    <w:rsid w:val="00F33FF1"/>
    <w:rsid w:val="00F36A77"/>
    <w:rsid w:val="00F41DDD"/>
    <w:rsid w:val="00F4704D"/>
    <w:rsid w:val="00F56C58"/>
    <w:rsid w:val="00F7055A"/>
    <w:rsid w:val="00F748C3"/>
    <w:rsid w:val="00F86008"/>
    <w:rsid w:val="00F9362B"/>
    <w:rsid w:val="00F97E56"/>
    <w:rsid w:val="00FA0A27"/>
    <w:rsid w:val="00FA25B8"/>
    <w:rsid w:val="00FA370F"/>
    <w:rsid w:val="00FB6177"/>
    <w:rsid w:val="00FE2680"/>
    <w:rsid w:val="00FE6CA7"/>
    <w:rsid w:val="00FF3524"/>
    <w:rsid w:val="00FF3AD2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BC95E"/>
  <w15:docId w15:val="{254B677B-CEA0-45B5-95CD-EE1AAFD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locked/>
    <w:rsid w:val="00B42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423D0"/>
    <w:rPr>
      <w:rFonts w:asciiTheme="majorHAnsi" w:eastAsiaTheme="majorEastAsia" w:hAnsiTheme="majorHAnsi" w:cstheme="majorBidi"/>
      <w:bCs/>
      <w:color w:val="365F91" w:themeColor="accent1" w:themeShade="BF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423D0"/>
    <w:pPr>
      <w:tabs>
        <w:tab w:val="center" w:pos="4536"/>
        <w:tab w:val="right" w:pos="9072"/>
      </w:tabs>
      <w:spacing w:line="240" w:lineRule="auto"/>
      <w:jc w:val="left"/>
    </w:pPr>
    <w:rPr>
      <w:bCs w:val="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23D0"/>
    <w:rPr>
      <w:sz w:val="20"/>
      <w:szCs w:val="20"/>
      <w:lang w:eastAsia="pl-PL"/>
    </w:rPr>
  </w:style>
  <w:style w:type="character" w:styleId="Numerstrony">
    <w:name w:val="page number"/>
    <w:basedOn w:val="Domylnaczcionkaakapitu"/>
    <w:rsid w:val="00B423D0"/>
  </w:style>
  <w:style w:type="paragraph" w:styleId="Tekstpodstawowy">
    <w:name w:val="Body Text"/>
    <w:basedOn w:val="Normalny"/>
    <w:link w:val="TekstpodstawowyZnak"/>
    <w:rsid w:val="008D4D65"/>
    <w:pPr>
      <w:spacing w:line="360" w:lineRule="atLeast"/>
    </w:pPr>
    <w:rPr>
      <w:bCs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4D65"/>
    <w:rPr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C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0CE9"/>
    <w:rPr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FF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FF1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F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FF1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A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7D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DA393B80-ABF8-4DA9-A19C-B79E29E34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2785</Words>
  <Characters>16713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 Rektora ZUT z dnia 29 czerwca 2020 r. w sprawie wprowadzenia Regulaminu innych form kształcenia oraz zasad opracowywania programów i ich realizacji w Zachodniopomorskim Uniwersytecie Technologicznym w Szczecinie</dc:title>
  <dc:creator>ZUT</dc:creator>
  <cp:lastModifiedBy>Małgorzata Nazarkiewicz</cp:lastModifiedBy>
  <cp:revision>2</cp:revision>
  <cp:lastPrinted>2020-06-29T12:34:00Z</cp:lastPrinted>
  <dcterms:created xsi:type="dcterms:W3CDTF">2022-08-12T09:55:00Z</dcterms:created>
  <dcterms:modified xsi:type="dcterms:W3CDTF">2022-08-12T09:55:00Z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2022-08-12T09:53:28Z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14737a2d-36e6-420a-ac97-d6961bf79236</vt:lpwstr>
  </property>
  <property fmtid="{D5CDD505-2E9C-101B-9397-08002B2CF9AE}" pid="8" name="MSIP_Label_50945193-57ff-457d-9504-518e9bfb59a9_ContentBits">
    <vt:lpwstr>0</vt:lpwstr>
  </property>
</Properties>
</file>