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A0" w:rsidRPr="00B346A0" w:rsidRDefault="00B346A0" w:rsidP="00B346A0">
      <w:pPr>
        <w:jc w:val="both"/>
        <w:rPr>
          <w:sz w:val="24"/>
          <w:szCs w:val="24"/>
        </w:rPr>
      </w:pPr>
      <w:r w:rsidRPr="00B346A0">
        <w:rPr>
          <w:sz w:val="24"/>
          <w:szCs w:val="24"/>
        </w:rPr>
        <w:t xml:space="preserve">Dział Socjalny informuje, że podwyższeniu uległy limity zwolnień w podatku dochodowym od osób fizycznych (PIT) dla niektórych świadczeń otrzymywanych przez podatników. Zwiększono m.in. limit zwolnienia od rzeczy lub świadczeń pieniężnych otrzymanych przez </w:t>
      </w:r>
      <w:r w:rsidRPr="00B346A0">
        <w:rPr>
          <w:sz w:val="24"/>
          <w:szCs w:val="24"/>
        </w:rPr>
        <w:t xml:space="preserve">pracownika </w:t>
      </w:r>
      <w:r>
        <w:rPr>
          <w:sz w:val="24"/>
          <w:szCs w:val="24"/>
        </w:rPr>
        <w:t xml:space="preserve">         </w:t>
      </w:r>
      <w:r w:rsidRPr="00B346A0">
        <w:rPr>
          <w:sz w:val="24"/>
          <w:szCs w:val="24"/>
        </w:rPr>
        <w:t>z Zakładowego Funduszu Świadczeń S</w:t>
      </w:r>
      <w:r w:rsidRPr="00B346A0">
        <w:rPr>
          <w:sz w:val="24"/>
          <w:szCs w:val="24"/>
        </w:rPr>
        <w:t>ocjalnych (ZFŚS).</w:t>
      </w:r>
    </w:p>
    <w:p w:rsidR="00B346A0" w:rsidRPr="00B346A0" w:rsidRDefault="00B346A0" w:rsidP="00B346A0">
      <w:pPr>
        <w:jc w:val="both"/>
        <w:rPr>
          <w:sz w:val="24"/>
          <w:szCs w:val="24"/>
        </w:rPr>
      </w:pPr>
    </w:p>
    <w:p w:rsidR="00B346A0" w:rsidRPr="00B346A0" w:rsidRDefault="00B346A0" w:rsidP="00B346A0">
      <w:pPr>
        <w:jc w:val="both"/>
        <w:rPr>
          <w:sz w:val="24"/>
          <w:szCs w:val="24"/>
        </w:rPr>
      </w:pPr>
      <w:r w:rsidRPr="00B346A0">
        <w:rPr>
          <w:sz w:val="24"/>
          <w:szCs w:val="24"/>
        </w:rPr>
        <w:t xml:space="preserve">Zmiany wprowadza art. 52l dodany do ustawy o podatku dochodowym od osób fizycznych przez art. 4 ustawy z dnia 31 marca 2020 r. o zmianie ustawy o szczególnych rozwiązaniach związanych z zapobieganiem, przeciwdziałaniem i zwalczaniem COVID-19, innych chorób zakaźnych oraz wywołanych nimi sytuacji kryzysowych oraz niektórych innych ustaw (Dz.U. </w:t>
      </w:r>
      <w:r>
        <w:rPr>
          <w:sz w:val="24"/>
          <w:szCs w:val="24"/>
        </w:rPr>
        <w:t xml:space="preserve">      </w:t>
      </w:r>
      <w:r w:rsidRPr="00B346A0">
        <w:rPr>
          <w:sz w:val="24"/>
          <w:szCs w:val="24"/>
        </w:rPr>
        <w:t>z 2020 r. poz. 568). Nowe regulacje weszły w życie 31 marca 2020 r.</w:t>
      </w:r>
    </w:p>
    <w:p w:rsidR="00B346A0" w:rsidRPr="00B346A0" w:rsidRDefault="00B346A0" w:rsidP="00B346A0">
      <w:pPr>
        <w:jc w:val="both"/>
        <w:rPr>
          <w:sz w:val="24"/>
          <w:szCs w:val="24"/>
        </w:rPr>
      </w:pPr>
      <w:r w:rsidRPr="00B346A0">
        <w:rPr>
          <w:sz w:val="24"/>
          <w:szCs w:val="24"/>
        </w:rPr>
        <w:t>W wyniku obowiązywania nowych przepisów poniższe limit</w:t>
      </w:r>
      <w:r>
        <w:rPr>
          <w:sz w:val="24"/>
          <w:szCs w:val="24"/>
        </w:rPr>
        <w:t xml:space="preserve"> zwolnień przedmiotowych</w:t>
      </w:r>
      <w:r w:rsidRPr="00B346A0">
        <w:rPr>
          <w:sz w:val="24"/>
          <w:szCs w:val="24"/>
        </w:rPr>
        <w:t xml:space="preserve"> w PIT zmieniły się w sposób następujący, tj.:</w:t>
      </w:r>
    </w:p>
    <w:p w:rsidR="00B346A0" w:rsidRPr="00B346A0" w:rsidRDefault="00B346A0" w:rsidP="00B346A0">
      <w:pPr>
        <w:jc w:val="both"/>
        <w:rPr>
          <w:sz w:val="24"/>
          <w:szCs w:val="24"/>
        </w:rPr>
      </w:pPr>
    </w:p>
    <w:p w:rsidR="00B346A0" w:rsidRPr="00B346A0" w:rsidRDefault="00B346A0" w:rsidP="00B346A0">
      <w:pPr>
        <w:jc w:val="both"/>
        <w:rPr>
          <w:sz w:val="24"/>
          <w:szCs w:val="24"/>
        </w:rPr>
      </w:pPr>
      <w:r w:rsidRPr="00B346A0">
        <w:rPr>
          <w:sz w:val="24"/>
          <w:szCs w:val="24"/>
        </w:rPr>
        <w:t xml:space="preserve">Art. 52l. Limit zwolnienia przedmiotowego, o którym mowa w art. 21 ust. 1: </w:t>
      </w:r>
    </w:p>
    <w:p w:rsidR="00B346A0" w:rsidRPr="00B346A0" w:rsidRDefault="00B346A0" w:rsidP="00B346A0">
      <w:pPr>
        <w:ind w:right="-142"/>
        <w:jc w:val="both"/>
        <w:rPr>
          <w:sz w:val="24"/>
          <w:szCs w:val="24"/>
        </w:rPr>
      </w:pPr>
      <w:r w:rsidRPr="00B346A0">
        <w:rPr>
          <w:sz w:val="24"/>
          <w:szCs w:val="24"/>
        </w:rPr>
        <w:t xml:space="preserve">3)– w pkt 67 wyrazy „kwoty 380 zł” zastępuje się </w:t>
      </w:r>
      <w:r>
        <w:rPr>
          <w:sz w:val="24"/>
          <w:szCs w:val="24"/>
        </w:rPr>
        <w:t>wyrazami „kwoty 1000 zł”,</w:t>
      </w:r>
      <w:r w:rsidRPr="00B346A0">
        <w:rPr>
          <w:sz w:val="24"/>
          <w:szCs w:val="24"/>
        </w:rPr>
        <w:t xml:space="preserve"> w 2020 r. i 2021 r. wynosi 2 000 zł; </w:t>
      </w:r>
    </w:p>
    <w:p w:rsidR="00B346A0" w:rsidRPr="00B346A0" w:rsidRDefault="00B346A0" w:rsidP="00B346A0">
      <w:pPr>
        <w:jc w:val="both"/>
        <w:rPr>
          <w:sz w:val="24"/>
          <w:szCs w:val="24"/>
        </w:rPr>
      </w:pPr>
    </w:p>
    <w:p w:rsidR="00504904" w:rsidRPr="00B346A0" w:rsidRDefault="00B346A0" w:rsidP="00B346A0">
      <w:pPr>
        <w:jc w:val="both"/>
        <w:rPr>
          <w:sz w:val="24"/>
          <w:szCs w:val="24"/>
        </w:rPr>
      </w:pPr>
      <w:r w:rsidRPr="00B346A0">
        <w:rPr>
          <w:sz w:val="24"/>
          <w:szCs w:val="24"/>
        </w:rPr>
        <w:t>Do dnia 31.03.2020 r. było: w art. 21 ust. 1 pkt 67 ustawy o PI</w:t>
      </w:r>
      <w:r>
        <w:rPr>
          <w:sz w:val="24"/>
          <w:szCs w:val="24"/>
        </w:rPr>
        <w:t xml:space="preserve">T – kwotę zwolnioną </w:t>
      </w:r>
      <w:r w:rsidRPr="00B346A0">
        <w:rPr>
          <w:sz w:val="24"/>
          <w:szCs w:val="24"/>
        </w:rPr>
        <w:t xml:space="preserve">z podatku w wysokości 380 zł podniesiono na 1000 zł, co oznacza, że w 2018 r. zwolniona z PIT jest wartość otrzymanych przez pracownika w związku z finansowaniem działalności socjalnej, </w:t>
      </w:r>
      <w:r>
        <w:rPr>
          <w:sz w:val="24"/>
          <w:szCs w:val="24"/>
        </w:rPr>
        <w:t xml:space="preserve">        </w:t>
      </w:r>
      <w:r w:rsidRPr="00B346A0">
        <w:rPr>
          <w:sz w:val="24"/>
          <w:szCs w:val="24"/>
        </w:rPr>
        <w:t>o której mowa w przepisach o zakładowym funduszu świadczeń socjalnych, rzeczowych świadczeń oraz otrzymanych przez niego w tym zakresie świadczeń pieniężnych, sfinansowanych w całości ze środków zakładowego funduszu świadczeń socjalnych lub funduszy związków zawodowych, łącznie do w</w:t>
      </w:r>
      <w:r>
        <w:rPr>
          <w:sz w:val="24"/>
          <w:szCs w:val="24"/>
        </w:rPr>
        <w:t xml:space="preserve">ysokości nieprzekraczającej </w:t>
      </w:r>
      <w:bookmarkStart w:id="0" w:name="_GoBack"/>
      <w:bookmarkEnd w:id="0"/>
      <w:r w:rsidRPr="00B346A0">
        <w:rPr>
          <w:sz w:val="24"/>
          <w:szCs w:val="24"/>
        </w:rPr>
        <w:t xml:space="preserve">w roku podatkowym kwoty 1000 zł; rzeczowymi świadczeniami nie są bony, talony i inne znaki, uprawniające do ich wymiany na </w:t>
      </w:r>
      <w:r w:rsidRPr="00B346A0">
        <w:rPr>
          <w:sz w:val="24"/>
          <w:szCs w:val="24"/>
        </w:rPr>
        <w:t>towary lub usługi.</w:t>
      </w:r>
    </w:p>
    <w:sectPr w:rsidR="00504904" w:rsidRPr="00B3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A0"/>
    <w:rsid w:val="00504904"/>
    <w:rsid w:val="00B3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CE06"/>
  <w15:chartTrackingRefBased/>
  <w15:docId w15:val="{2B560E66-0715-45D6-9FB8-654FB34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Nowakowska</dc:creator>
  <cp:keywords/>
  <dc:description/>
  <cp:lastModifiedBy>Karolina Nowakowska</cp:lastModifiedBy>
  <cp:revision>1</cp:revision>
  <dcterms:created xsi:type="dcterms:W3CDTF">2020-05-18T17:56:00Z</dcterms:created>
  <dcterms:modified xsi:type="dcterms:W3CDTF">2020-05-18T18:04:00Z</dcterms:modified>
</cp:coreProperties>
</file>