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5E843" w14:textId="03EBC2DC" w:rsidR="00C644F2" w:rsidRPr="00EE724F" w:rsidRDefault="00332771" w:rsidP="00CA1175">
      <w:pPr>
        <w:pStyle w:val="Nagwek1"/>
        <w:spacing w:before="0"/>
        <w:jc w:val="center"/>
        <w:rPr>
          <w:rFonts w:ascii="Franklin Gothic Book" w:hAnsi="Franklin Gothic Book"/>
          <w:sz w:val="24"/>
          <w:szCs w:val="24"/>
        </w:rPr>
      </w:pPr>
      <w:r w:rsidRPr="00EE724F">
        <w:rPr>
          <w:rFonts w:ascii="Franklin Gothic Book" w:hAnsi="Franklin Gothic Book"/>
          <w:sz w:val="24"/>
          <w:szCs w:val="24"/>
        </w:rPr>
        <w:t>Pismo Okólne</w:t>
      </w:r>
      <w:r>
        <w:rPr>
          <w:rFonts w:ascii="Franklin Gothic Book" w:hAnsi="Franklin Gothic Book"/>
          <w:sz w:val="24"/>
          <w:szCs w:val="24"/>
        </w:rPr>
        <w:t xml:space="preserve"> Nr 5</w:t>
      </w:r>
    </w:p>
    <w:p w14:paraId="599C1C4B" w14:textId="77777777" w:rsidR="00EE724F" w:rsidRPr="00EE724F" w:rsidRDefault="007A7DED" w:rsidP="00BF200F">
      <w:pPr>
        <w:pStyle w:val="Nagwek2"/>
      </w:pPr>
      <w:r w:rsidRPr="00BF200F">
        <w:t>Kanclerza</w:t>
      </w:r>
    </w:p>
    <w:p w14:paraId="54F64DCD" w14:textId="77777777" w:rsidR="00CC5A05" w:rsidRPr="00EE724F" w:rsidRDefault="007A7DED" w:rsidP="00CA1175">
      <w:pPr>
        <w:pStyle w:val="Nagwek1"/>
        <w:spacing w:after="240" w:line="330" w:lineRule="exact"/>
        <w:jc w:val="center"/>
        <w:rPr>
          <w:rFonts w:ascii="Franklin Gothic Book" w:hAnsi="Franklin Gothic Book"/>
          <w:sz w:val="24"/>
          <w:szCs w:val="24"/>
        </w:rPr>
      </w:pPr>
      <w:r w:rsidRPr="00EE724F">
        <w:rPr>
          <w:rFonts w:ascii="Franklin Gothic Book" w:hAnsi="Franklin Gothic Book"/>
          <w:sz w:val="24"/>
          <w:szCs w:val="24"/>
        </w:rPr>
        <w:t>Zachodniopomorskiego Uniwersytetu Technologicznego w Szczecinie</w:t>
      </w:r>
      <w:r w:rsidR="00EE724F" w:rsidRPr="00EE724F">
        <w:rPr>
          <w:rFonts w:ascii="Franklin Gothic Book" w:hAnsi="Franklin Gothic Book"/>
          <w:sz w:val="24"/>
          <w:szCs w:val="24"/>
        </w:rPr>
        <w:t xml:space="preserve"> </w:t>
      </w:r>
      <w:r w:rsidR="00EE724F" w:rsidRPr="00EE724F">
        <w:rPr>
          <w:rFonts w:ascii="Franklin Gothic Book" w:hAnsi="Franklin Gothic Book"/>
          <w:sz w:val="24"/>
          <w:szCs w:val="24"/>
        </w:rPr>
        <w:br/>
      </w:r>
      <w:r w:rsidRPr="00EE724F">
        <w:rPr>
          <w:rFonts w:ascii="Franklin Gothic Book" w:hAnsi="Franklin Gothic Book"/>
          <w:sz w:val="24"/>
          <w:szCs w:val="24"/>
        </w:rPr>
        <w:t xml:space="preserve">z dnia </w:t>
      </w:r>
      <w:r w:rsidR="00855B26">
        <w:rPr>
          <w:rFonts w:ascii="Franklin Gothic Book" w:hAnsi="Franklin Gothic Book"/>
          <w:sz w:val="24"/>
          <w:szCs w:val="24"/>
        </w:rPr>
        <w:t>08 czerwca 2021</w:t>
      </w:r>
      <w:r w:rsidRPr="00EE724F">
        <w:rPr>
          <w:rFonts w:ascii="Franklin Gothic Book" w:hAnsi="Franklin Gothic Book"/>
          <w:sz w:val="24"/>
          <w:szCs w:val="24"/>
        </w:rPr>
        <w:t xml:space="preserve"> r.</w:t>
      </w:r>
      <w:r w:rsidR="00EE724F">
        <w:rPr>
          <w:rFonts w:ascii="Franklin Gothic Book" w:hAnsi="Franklin Gothic Book"/>
          <w:sz w:val="24"/>
          <w:szCs w:val="24"/>
        </w:rPr>
        <w:br/>
      </w:r>
      <w:r w:rsidR="00CC5A05" w:rsidRPr="00EE724F">
        <w:rPr>
          <w:rFonts w:ascii="Franklin Gothic Book" w:hAnsi="Franklin Gothic Book"/>
          <w:sz w:val="24"/>
          <w:szCs w:val="24"/>
        </w:rPr>
        <w:t xml:space="preserve">w sprawie </w:t>
      </w:r>
      <w:r w:rsidRPr="00EE724F">
        <w:rPr>
          <w:rFonts w:ascii="Franklin Gothic Book" w:hAnsi="Franklin Gothic Book"/>
          <w:sz w:val="24"/>
          <w:szCs w:val="24"/>
        </w:rPr>
        <w:t xml:space="preserve">udzielenia zamówienia publicznego </w:t>
      </w:r>
      <w:r w:rsidR="00CC5A05" w:rsidRPr="00EE724F">
        <w:rPr>
          <w:rFonts w:ascii="Franklin Gothic Book" w:hAnsi="Franklin Gothic Book"/>
          <w:sz w:val="24"/>
          <w:szCs w:val="24"/>
        </w:rPr>
        <w:t xml:space="preserve">na </w:t>
      </w:r>
      <w:r w:rsidR="00077A7B" w:rsidRPr="00EE724F">
        <w:rPr>
          <w:rFonts w:ascii="Franklin Gothic Book" w:hAnsi="Franklin Gothic Book"/>
          <w:sz w:val="24"/>
          <w:szCs w:val="24"/>
        </w:rPr>
        <w:t xml:space="preserve">usługi </w:t>
      </w:r>
      <w:r w:rsidR="00D91C90" w:rsidRPr="00EE724F">
        <w:rPr>
          <w:rFonts w:ascii="Franklin Gothic Book" w:hAnsi="Franklin Gothic Book"/>
          <w:sz w:val="24"/>
          <w:szCs w:val="24"/>
        </w:rPr>
        <w:t>ubezpieczeni</w:t>
      </w:r>
      <w:r w:rsidR="00077A7B" w:rsidRPr="00EE724F">
        <w:rPr>
          <w:rFonts w:ascii="Franklin Gothic Book" w:hAnsi="Franklin Gothic Book"/>
          <w:sz w:val="24"/>
          <w:szCs w:val="24"/>
        </w:rPr>
        <w:t>a</w:t>
      </w:r>
      <w:r w:rsidR="00D91C90" w:rsidRPr="00EE724F">
        <w:rPr>
          <w:rFonts w:ascii="Franklin Gothic Book" w:hAnsi="Franklin Gothic Book"/>
          <w:sz w:val="24"/>
          <w:szCs w:val="24"/>
        </w:rPr>
        <w:t xml:space="preserve"> </w:t>
      </w:r>
      <w:r w:rsidR="00985123" w:rsidRPr="00EE724F">
        <w:rPr>
          <w:rFonts w:ascii="Franklin Gothic Book" w:hAnsi="Franklin Gothic Book"/>
          <w:sz w:val="24"/>
          <w:szCs w:val="24"/>
        </w:rPr>
        <w:t>na</w:t>
      </w:r>
      <w:r w:rsidR="00A8254B" w:rsidRPr="00EE724F">
        <w:rPr>
          <w:rFonts w:ascii="Franklin Gothic Book" w:hAnsi="Franklin Gothic Book"/>
          <w:sz w:val="24"/>
          <w:szCs w:val="24"/>
        </w:rPr>
        <w:t xml:space="preserve"> </w:t>
      </w:r>
      <w:r w:rsidR="001C0E19" w:rsidRPr="00EE724F">
        <w:rPr>
          <w:rFonts w:ascii="Franklin Gothic Book" w:hAnsi="Franklin Gothic Book"/>
          <w:sz w:val="24"/>
          <w:szCs w:val="24"/>
        </w:rPr>
        <w:t>okres</w:t>
      </w:r>
      <w:r w:rsidR="00A8254B" w:rsidRPr="00EE724F">
        <w:rPr>
          <w:rFonts w:ascii="Franklin Gothic Book" w:hAnsi="Franklin Gothic Book"/>
          <w:sz w:val="24"/>
          <w:szCs w:val="24"/>
        </w:rPr>
        <w:t xml:space="preserve"> </w:t>
      </w:r>
      <w:r w:rsidR="003F68F3">
        <w:rPr>
          <w:rFonts w:ascii="Franklin Gothic Book" w:hAnsi="Franklin Gothic Book"/>
          <w:sz w:val="24"/>
          <w:szCs w:val="24"/>
        </w:rPr>
        <w:t>dwóch</w:t>
      </w:r>
      <w:r w:rsidR="00985123" w:rsidRPr="00EE724F">
        <w:rPr>
          <w:rFonts w:ascii="Franklin Gothic Book" w:hAnsi="Franklin Gothic Book"/>
          <w:sz w:val="24"/>
          <w:szCs w:val="24"/>
        </w:rPr>
        <w:t xml:space="preserve"> lat </w:t>
      </w:r>
      <w:r w:rsidR="0031329E" w:rsidRPr="00EE724F">
        <w:rPr>
          <w:rFonts w:ascii="Franklin Gothic Book" w:hAnsi="Franklin Gothic Book"/>
          <w:sz w:val="24"/>
          <w:szCs w:val="24"/>
        </w:rPr>
        <w:br/>
      </w:r>
      <w:r w:rsidR="00985123" w:rsidRPr="00EE724F">
        <w:rPr>
          <w:rFonts w:ascii="Franklin Gothic Book" w:hAnsi="Franklin Gothic Book"/>
          <w:sz w:val="24"/>
          <w:szCs w:val="24"/>
        </w:rPr>
        <w:t xml:space="preserve">tj. </w:t>
      </w:r>
      <w:r w:rsidR="00A8254B" w:rsidRPr="00EE724F">
        <w:rPr>
          <w:rFonts w:ascii="Franklin Gothic Book" w:hAnsi="Franklin Gothic Book"/>
          <w:sz w:val="24"/>
          <w:szCs w:val="24"/>
        </w:rPr>
        <w:t xml:space="preserve">od </w:t>
      </w:r>
      <w:r w:rsidR="00D91C90" w:rsidRPr="00EE724F">
        <w:rPr>
          <w:rFonts w:ascii="Franklin Gothic Book" w:hAnsi="Franklin Gothic Book"/>
          <w:sz w:val="24"/>
          <w:szCs w:val="24"/>
        </w:rPr>
        <w:t>01</w:t>
      </w:r>
      <w:r w:rsidR="00460CF1" w:rsidRPr="00EE724F">
        <w:rPr>
          <w:rFonts w:ascii="Franklin Gothic Book" w:hAnsi="Franklin Gothic Book"/>
          <w:sz w:val="24"/>
          <w:szCs w:val="24"/>
        </w:rPr>
        <w:t>.0</w:t>
      </w:r>
      <w:r w:rsidR="00855B26">
        <w:rPr>
          <w:rFonts w:ascii="Franklin Gothic Book" w:hAnsi="Franklin Gothic Book"/>
          <w:sz w:val="24"/>
          <w:szCs w:val="24"/>
        </w:rPr>
        <w:t>8.2021</w:t>
      </w:r>
      <w:r w:rsidR="00A8254B" w:rsidRPr="00EE724F">
        <w:rPr>
          <w:rFonts w:ascii="Franklin Gothic Book" w:hAnsi="Franklin Gothic Book"/>
          <w:sz w:val="24"/>
          <w:szCs w:val="24"/>
        </w:rPr>
        <w:t xml:space="preserve"> r. </w:t>
      </w:r>
      <w:r w:rsidR="003D4A98" w:rsidRPr="00EE724F">
        <w:rPr>
          <w:rFonts w:ascii="Franklin Gothic Book" w:hAnsi="Franklin Gothic Book"/>
          <w:sz w:val="24"/>
          <w:szCs w:val="24"/>
        </w:rPr>
        <w:t xml:space="preserve">do </w:t>
      </w:r>
      <w:r w:rsidR="00855B26">
        <w:rPr>
          <w:rFonts w:ascii="Franklin Gothic Book" w:hAnsi="Franklin Gothic Book"/>
          <w:sz w:val="24"/>
          <w:szCs w:val="24"/>
        </w:rPr>
        <w:t>31</w:t>
      </w:r>
      <w:r w:rsidR="003D4A98" w:rsidRPr="00EE724F">
        <w:rPr>
          <w:rFonts w:ascii="Franklin Gothic Book" w:hAnsi="Franklin Gothic Book"/>
          <w:sz w:val="24"/>
          <w:szCs w:val="24"/>
        </w:rPr>
        <w:t>.</w:t>
      </w:r>
      <w:r w:rsidR="00EA4B58" w:rsidRPr="00EE724F">
        <w:rPr>
          <w:rFonts w:ascii="Franklin Gothic Book" w:hAnsi="Franklin Gothic Book"/>
          <w:sz w:val="24"/>
          <w:szCs w:val="24"/>
        </w:rPr>
        <w:t>0</w:t>
      </w:r>
      <w:r w:rsidR="00855B26">
        <w:rPr>
          <w:rFonts w:ascii="Franklin Gothic Book" w:hAnsi="Franklin Gothic Book"/>
          <w:sz w:val="24"/>
          <w:szCs w:val="24"/>
        </w:rPr>
        <w:t>7</w:t>
      </w:r>
      <w:r w:rsidR="00460CF1" w:rsidRPr="00EE724F">
        <w:rPr>
          <w:rFonts w:ascii="Franklin Gothic Book" w:hAnsi="Franklin Gothic Book"/>
          <w:sz w:val="24"/>
          <w:szCs w:val="24"/>
        </w:rPr>
        <w:t>.20</w:t>
      </w:r>
      <w:r w:rsidR="00EA4B58" w:rsidRPr="00EE724F">
        <w:rPr>
          <w:rFonts w:ascii="Franklin Gothic Book" w:hAnsi="Franklin Gothic Book"/>
          <w:sz w:val="24"/>
          <w:szCs w:val="24"/>
        </w:rPr>
        <w:t>2</w:t>
      </w:r>
      <w:r w:rsidR="00146DE0">
        <w:rPr>
          <w:rFonts w:ascii="Franklin Gothic Book" w:hAnsi="Franklin Gothic Book"/>
          <w:sz w:val="24"/>
          <w:szCs w:val="24"/>
        </w:rPr>
        <w:t>3</w:t>
      </w:r>
      <w:r w:rsidR="009F5109">
        <w:rPr>
          <w:rFonts w:ascii="Franklin Gothic Book" w:hAnsi="Franklin Gothic Book"/>
          <w:sz w:val="24"/>
          <w:szCs w:val="24"/>
        </w:rPr>
        <w:t xml:space="preserve"> r. </w:t>
      </w:r>
    </w:p>
    <w:p w14:paraId="0813822D" w14:textId="77777777" w:rsidR="00D91C90" w:rsidRDefault="00B82501" w:rsidP="00EE724F">
      <w:pPr>
        <w:spacing w:line="330" w:lineRule="exact"/>
        <w:rPr>
          <w:rFonts w:ascii="Franklin Gothic Book" w:hAnsi="Franklin Gothic Book"/>
          <w:sz w:val="22"/>
          <w:szCs w:val="22"/>
        </w:rPr>
      </w:pPr>
      <w:r w:rsidRPr="00EE724F">
        <w:rPr>
          <w:rFonts w:ascii="Franklin Gothic Book" w:hAnsi="Franklin Gothic Book"/>
          <w:sz w:val="22"/>
          <w:szCs w:val="22"/>
        </w:rPr>
        <w:t xml:space="preserve">Zgodnie z </w:t>
      </w:r>
      <w:r w:rsidR="00EE724F">
        <w:rPr>
          <w:rFonts w:ascii="Franklin Gothic Book" w:hAnsi="Franklin Gothic Book"/>
          <w:sz w:val="22"/>
          <w:szCs w:val="22"/>
        </w:rPr>
        <w:t xml:space="preserve">paragrafem </w:t>
      </w:r>
      <w:r w:rsidR="00CC5A05" w:rsidRPr="00EE724F">
        <w:rPr>
          <w:rFonts w:ascii="Franklin Gothic Book" w:hAnsi="Franklin Gothic Book"/>
          <w:sz w:val="22"/>
          <w:szCs w:val="22"/>
        </w:rPr>
        <w:t xml:space="preserve">18 Regulaminu wykonywania w ZUT ustawy PZP, w związku z przygotowywanym postępowaniem </w:t>
      </w:r>
      <w:r w:rsidR="00A8254B" w:rsidRPr="00EE724F">
        <w:rPr>
          <w:rFonts w:ascii="Franklin Gothic Book" w:hAnsi="Franklin Gothic Book"/>
          <w:sz w:val="22"/>
          <w:szCs w:val="22"/>
        </w:rPr>
        <w:t>o udzielenie zamówienia publicznego n</w:t>
      </w:r>
      <w:r w:rsidR="00CC5A05" w:rsidRPr="00EE724F">
        <w:rPr>
          <w:rFonts w:ascii="Franklin Gothic Book" w:hAnsi="Franklin Gothic Book"/>
          <w:sz w:val="22"/>
          <w:szCs w:val="22"/>
        </w:rPr>
        <w:t xml:space="preserve">a </w:t>
      </w:r>
      <w:r w:rsidR="00077A7B" w:rsidRPr="00EE724F">
        <w:rPr>
          <w:rFonts w:ascii="Franklin Gothic Book" w:hAnsi="Franklin Gothic Book"/>
          <w:sz w:val="22"/>
          <w:szCs w:val="22"/>
        </w:rPr>
        <w:t xml:space="preserve">świadczenie usług </w:t>
      </w:r>
      <w:r w:rsidR="00D91C90" w:rsidRPr="00EE724F">
        <w:rPr>
          <w:rFonts w:ascii="Franklin Gothic Book" w:hAnsi="Franklin Gothic Book"/>
          <w:sz w:val="22"/>
          <w:szCs w:val="22"/>
        </w:rPr>
        <w:t>ubezpieczeni</w:t>
      </w:r>
      <w:r w:rsidR="00077A7B" w:rsidRPr="00EE724F">
        <w:rPr>
          <w:rFonts w:ascii="Franklin Gothic Book" w:hAnsi="Franklin Gothic Book"/>
          <w:sz w:val="22"/>
          <w:szCs w:val="22"/>
        </w:rPr>
        <w:t>a</w:t>
      </w:r>
      <w:r w:rsidR="00D91C90" w:rsidRPr="00EE724F">
        <w:rPr>
          <w:rFonts w:ascii="Franklin Gothic Book" w:hAnsi="Franklin Gothic Book"/>
          <w:sz w:val="22"/>
          <w:szCs w:val="22"/>
        </w:rPr>
        <w:t xml:space="preserve"> </w:t>
      </w:r>
      <w:r w:rsidR="00EE6A00" w:rsidRPr="00EE724F">
        <w:rPr>
          <w:rFonts w:ascii="Franklin Gothic Book" w:hAnsi="Franklin Gothic Book"/>
          <w:sz w:val="22"/>
          <w:szCs w:val="22"/>
        </w:rPr>
        <w:t xml:space="preserve">dla </w:t>
      </w:r>
      <w:r w:rsidR="00D91C90" w:rsidRPr="00EE724F">
        <w:rPr>
          <w:rFonts w:ascii="Franklin Gothic Book" w:hAnsi="Franklin Gothic Book"/>
          <w:sz w:val="22"/>
          <w:szCs w:val="22"/>
        </w:rPr>
        <w:t>Uczelni</w:t>
      </w:r>
      <w:r w:rsidR="00687E28" w:rsidRPr="00EE724F">
        <w:rPr>
          <w:rFonts w:ascii="Franklin Gothic Book" w:hAnsi="Franklin Gothic Book"/>
          <w:sz w:val="22"/>
          <w:szCs w:val="22"/>
        </w:rPr>
        <w:t xml:space="preserve"> </w:t>
      </w:r>
      <w:r w:rsidR="00EE6A00" w:rsidRPr="00EE724F">
        <w:rPr>
          <w:rFonts w:ascii="Franklin Gothic Book" w:hAnsi="Franklin Gothic Book"/>
          <w:sz w:val="22"/>
          <w:szCs w:val="22"/>
        </w:rPr>
        <w:t xml:space="preserve">proszę Kierowników Jednostek </w:t>
      </w:r>
      <w:r w:rsidR="00B42BF8" w:rsidRPr="00EE724F">
        <w:rPr>
          <w:rFonts w:ascii="Franklin Gothic Book" w:hAnsi="Franklin Gothic Book"/>
          <w:sz w:val="22"/>
          <w:szCs w:val="22"/>
        </w:rPr>
        <w:t>O</w:t>
      </w:r>
      <w:r w:rsidR="00EE6A00" w:rsidRPr="00EE724F">
        <w:rPr>
          <w:rFonts w:ascii="Franklin Gothic Book" w:hAnsi="Franklin Gothic Book"/>
          <w:sz w:val="22"/>
          <w:szCs w:val="22"/>
        </w:rPr>
        <w:t>rganizacyjnych ZUT w Szczecinie (Wydziały, Jednostki</w:t>
      </w:r>
      <w:r w:rsidR="00503532">
        <w:rPr>
          <w:rFonts w:ascii="Franklin Gothic Book" w:hAnsi="Franklin Gothic Book"/>
          <w:sz w:val="22"/>
          <w:szCs w:val="22"/>
        </w:rPr>
        <w:t xml:space="preserve"> </w:t>
      </w:r>
      <w:r w:rsidR="00B235C3" w:rsidRPr="00EE724F">
        <w:rPr>
          <w:rFonts w:ascii="Franklin Gothic Book" w:hAnsi="Franklin Gothic Book"/>
          <w:sz w:val="22"/>
          <w:szCs w:val="22"/>
        </w:rPr>
        <w:t>Pozawydziałowe</w:t>
      </w:r>
      <w:r w:rsidR="00EE6A00" w:rsidRPr="00EE724F">
        <w:rPr>
          <w:rFonts w:ascii="Franklin Gothic Book" w:hAnsi="Franklin Gothic Book"/>
          <w:sz w:val="22"/>
          <w:szCs w:val="22"/>
        </w:rPr>
        <w:t xml:space="preserve">, Działy Administracji Centralnej) o </w:t>
      </w:r>
      <w:r w:rsidR="00B235C3" w:rsidRPr="00EE724F">
        <w:rPr>
          <w:rFonts w:ascii="Franklin Gothic Book" w:hAnsi="Franklin Gothic Book"/>
          <w:sz w:val="22"/>
          <w:szCs w:val="22"/>
        </w:rPr>
        <w:t xml:space="preserve">składanie </w:t>
      </w:r>
      <w:r w:rsidR="00B235C3" w:rsidRPr="00EE724F">
        <w:rPr>
          <w:rFonts w:ascii="Franklin Gothic Book" w:hAnsi="Franklin Gothic Book"/>
          <w:b/>
          <w:sz w:val="22"/>
          <w:szCs w:val="22"/>
        </w:rPr>
        <w:t xml:space="preserve">w nieprzekraczalnym terminie do </w:t>
      </w:r>
      <w:r w:rsidR="00662038">
        <w:rPr>
          <w:rFonts w:ascii="Franklin Gothic Book" w:hAnsi="Franklin Gothic Book"/>
          <w:b/>
          <w:sz w:val="22"/>
          <w:szCs w:val="22"/>
        </w:rPr>
        <w:br/>
      </w:r>
      <w:r w:rsidR="00855B26">
        <w:rPr>
          <w:rFonts w:ascii="Franklin Gothic Book" w:hAnsi="Franklin Gothic Book"/>
          <w:b/>
          <w:sz w:val="22"/>
          <w:szCs w:val="22"/>
        </w:rPr>
        <w:t>18</w:t>
      </w:r>
      <w:r w:rsidR="00662038">
        <w:rPr>
          <w:rFonts w:ascii="Franklin Gothic Book" w:hAnsi="Franklin Gothic Book"/>
          <w:b/>
          <w:sz w:val="22"/>
          <w:szCs w:val="22"/>
        </w:rPr>
        <w:t xml:space="preserve"> </w:t>
      </w:r>
      <w:r w:rsidR="00855B26">
        <w:rPr>
          <w:rFonts w:ascii="Franklin Gothic Book" w:hAnsi="Franklin Gothic Book"/>
          <w:b/>
          <w:sz w:val="22"/>
          <w:szCs w:val="22"/>
        </w:rPr>
        <w:t>czerwca 2021</w:t>
      </w:r>
      <w:r w:rsidR="00B235C3" w:rsidRPr="00EE724F">
        <w:rPr>
          <w:rFonts w:ascii="Franklin Gothic Book" w:hAnsi="Franklin Gothic Book"/>
          <w:b/>
          <w:sz w:val="22"/>
          <w:szCs w:val="22"/>
        </w:rPr>
        <w:t xml:space="preserve"> r. </w:t>
      </w:r>
      <w:r w:rsidR="00393EB4" w:rsidRPr="00EE724F">
        <w:rPr>
          <w:rFonts w:ascii="Franklin Gothic Book" w:hAnsi="Franklin Gothic Book"/>
          <w:sz w:val="22"/>
          <w:szCs w:val="22"/>
        </w:rPr>
        <w:t xml:space="preserve">zapotrzebowań na usługi </w:t>
      </w:r>
      <w:r w:rsidR="00B235C3" w:rsidRPr="00EE724F">
        <w:rPr>
          <w:rFonts w:ascii="Franklin Gothic Book" w:hAnsi="Franklin Gothic Book"/>
          <w:sz w:val="22"/>
          <w:szCs w:val="22"/>
        </w:rPr>
        <w:t xml:space="preserve">ubezpieczenia </w:t>
      </w:r>
      <w:r w:rsidR="00393EB4" w:rsidRPr="00EE724F">
        <w:rPr>
          <w:rFonts w:ascii="Franklin Gothic Book" w:hAnsi="Franklin Gothic Book"/>
          <w:sz w:val="22"/>
          <w:szCs w:val="22"/>
        </w:rPr>
        <w:t>w następującym zakresie</w:t>
      </w:r>
      <w:r w:rsidR="00751A1C" w:rsidRPr="00EE724F">
        <w:rPr>
          <w:rFonts w:ascii="Franklin Gothic Book" w:hAnsi="Franklin Gothic Book"/>
          <w:sz w:val="22"/>
          <w:szCs w:val="22"/>
        </w:rPr>
        <w:t>:</w:t>
      </w:r>
    </w:p>
    <w:p w14:paraId="6F759D82" w14:textId="77777777" w:rsidR="00251C16" w:rsidRPr="00503532" w:rsidRDefault="00393EB4" w:rsidP="00CA1175">
      <w:pPr>
        <w:numPr>
          <w:ilvl w:val="1"/>
          <w:numId w:val="16"/>
        </w:numPr>
        <w:spacing w:line="330" w:lineRule="exact"/>
        <w:ind w:left="284" w:hanging="283"/>
        <w:rPr>
          <w:rFonts w:ascii="Franklin Gothic Book" w:hAnsi="Franklin Gothic Book"/>
          <w:sz w:val="22"/>
          <w:szCs w:val="22"/>
        </w:rPr>
      </w:pPr>
      <w:r w:rsidRPr="00503532">
        <w:rPr>
          <w:rFonts w:ascii="Franklin Gothic Book" w:hAnsi="Franklin Gothic Book"/>
          <w:sz w:val="22"/>
          <w:szCs w:val="22"/>
        </w:rPr>
        <w:t>ubezpieczeni</w:t>
      </w:r>
      <w:r w:rsidR="00631F25" w:rsidRPr="00503532">
        <w:rPr>
          <w:rFonts w:ascii="Franklin Gothic Book" w:hAnsi="Franklin Gothic Book"/>
          <w:sz w:val="22"/>
          <w:szCs w:val="22"/>
        </w:rPr>
        <w:t>e</w:t>
      </w:r>
      <w:r w:rsidR="00071D12" w:rsidRPr="00503532">
        <w:rPr>
          <w:rFonts w:ascii="Franklin Gothic Book" w:hAnsi="Franklin Gothic Book"/>
          <w:sz w:val="22"/>
          <w:szCs w:val="22"/>
        </w:rPr>
        <w:t xml:space="preserve"> </w:t>
      </w:r>
      <w:r w:rsidR="00071D12" w:rsidRPr="00503532">
        <w:rPr>
          <w:rFonts w:ascii="Franklin Gothic Book" w:hAnsi="Franklin Gothic Book"/>
          <w:b/>
          <w:sz w:val="22"/>
          <w:szCs w:val="22"/>
        </w:rPr>
        <w:t xml:space="preserve">mienia </w:t>
      </w:r>
      <w:r w:rsidR="00B7304E" w:rsidRPr="00503532">
        <w:rPr>
          <w:rFonts w:ascii="Franklin Gothic Book" w:hAnsi="Franklin Gothic Book"/>
          <w:sz w:val="22"/>
          <w:szCs w:val="22"/>
        </w:rPr>
        <w:t>Jednostek Organizacyjnych</w:t>
      </w:r>
      <w:r w:rsidR="00B7304E" w:rsidRPr="00503532">
        <w:rPr>
          <w:rFonts w:ascii="Franklin Gothic Book" w:hAnsi="Franklin Gothic Book"/>
          <w:b/>
          <w:sz w:val="22"/>
          <w:szCs w:val="22"/>
        </w:rPr>
        <w:t xml:space="preserve"> </w:t>
      </w:r>
      <w:r w:rsidR="00B7304E" w:rsidRPr="00503532">
        <w:rPr>
          <w:rFonts w:ascii="Franklin Gothic Book" w:hAnsi="Franklin Gothic Book"/>
          <w:sz w:val="22"/>
          <w:szCs w:val="22"/>
        </w:rPr>
        <w:t xml:space="preserve">Zachodniopomorskiego Uniwersytetu Technologicznego w </w:t>
      </w:r>
      <w:r w:rsidR="00B7304E" w:rsidRPr="00503532">
        <w:rPr>
          <w:rFonts w:ascii="Franklin Gothic Book" w:hAnsi="Franklin Gothic Book"/>
          <w:b/>
          <w:sz w:val="22"/>
          <w:szCs w:val="22"/>
        </w:rPr>
        <w:t xml:space="preserve">Szczecinie </w:t>
      </w:r>
      <w:r w:rsidR="00071D12" w:rsidRPr="00503532">
        <w:rPr>
          <w:rFonts w:ascii="Franklin Gothic Book" w:hAnsi="Franklin Gothic Book"/>
          <w:b/>
          <w:sz w:val="22"/>
          <w:szCs w:val="22"/>
        </w:rPr>
        <w:t>od ognia i innych zdarzeń losowych</w:t>
      </w:r>
      <w:r w:rsidR="00FE141F" w:rsidRPr="00503532">
        <w:rPr>
          <w:rFonts w:ascii="Franklin Gothic Book" w:hAnsi="Franklin Gothic Book"/>
          <w:sz w:val="22"/>
          <w:szCs w:val="22"/>
        </w:rPr>
        <w:t>.</w:t>
      </w:r>
      <w:r w:rsidR="00503532" w:rsidRPr="00503532">
        <w:rPr>
          <w:rFonts w:ascii="Franklin Gothic Book" w:hAnsi="Franklin Gothic Book"/>
          <w:sz w:val="22"/>
          <w:szCs w:val="22"/>
        </w:rPr>
        <w:t xml:space="preserve"> </w:t>
      </w:r>
      <w:r w:rsidR="00251C16" w:rsidRPr="00503532">
        <w:rPr>
          <w:rFonts w:ascii="Franklin Gothic Book" w:hAnsi="Franklin Gothic Book"/>
          <w:sz w:val="22"/>
          <w:szCs w:val="22"/>
        </w:rPr>
        <w:t xml:space="preserve">W zakresie tego ubezpieczenia włączone są </w:t>
      </w:r>
      <w:r w:rsidR="001F5711" w:rsidRPr="00503532">
        <w:rPr>
          <w:rFonts w:ascii="Franklin Gothic Book" w:hAnsi="Franklin Gothic Book"/>
          <w:sz w:val="22"/>
          <w:szCs w:val="22"/>
        </w:rPr>
        <w:t>wyliczone i zdefiniowane</w:t>
      </w:r>
      <w:r w:rsidR="00251C16" w:rsidRPr="00503532">
        <w:rPr>
          <w:rFonts w:ascii="Franklin Gothic Book" w:hAnsi="Franklin Gothic Book"/>
          <w:sz w:val="22"/>
          <w:szCs w:val="22"/>
        </w:rPr>
        <w:t xml:space="preserve"> w programie ubezpieczeniowym zdarzenia, za które ubezpieczyciel ponosi</w:t>
      </w:r>
      <w:r w:rsidR="00FB009E" w:rsidRPr="00503532">
        <w:rPr>
          <w:rFonts w:ascii="Franklin Gothic Book" w:hAnsi="Franklin Gothic Book"/>
          <w:sz w:val="22"/>
          <w:szCs w:val="22"/>
        </w:rPr>
        <w:t>ć będzie pełną odpowiedzialność</w:t>
      </w:r>
      <w:r w:rsidR="00503532" w:rsidRPr="00503532">
        <w:rPr>
          <w:rFonts w:ascii="Franklin Gothic Book" w:hAnsi="Franklin Gothic Book"/>
          <w:sz w:val="22"/>
          <w:szCs w:val="22"/>
        </w:rPr>
        <w:t>, na przykład:</w:t>
      </w:r>
    </w:p>
    <w:p w14:paraId="0E288807" w14:textId="77777777" w:rsidR="00251C16" w:rsidRPr="00EE724F" w:rsidRDefault="00251C16" w:rsidP="00CA1175">
      <w:pPr>
        <w:numPr>
          <w:ilvl w:val="2"/>
          <w:numId w:val="17"/>
        </w:numPr>
        <w:tabs>
          <w:tab w:val="clear" w:pos="2340"/>
        </w:tabs>
        <w:spacing w:line="330" w:lineRule="exact"/>
        <w:ind w:left="567" w:hanging="283"/>
        <w:rPr>
          <w:rFonts w:ascii="Franklin Gothic Book" w:hAnsi="Franklin Gothic Book"/>
          <w:sz w:val="22"/>
          <w:szCs w:val="22"/>
        </w:rPr>
      </w:pPr>
      <w:r w:rsidRPr="00EE724F">
        <w:rPr>
          <w:rFonts w:ascii="Franklin Gothic Book" w:hAnsi="Franklin Gothic Book"/>
          <w:sz w:val="22"/>
          <w:szCs w:val="22"/>
        </w:rPr>
        <w:t>ogień, wybuch, bezpośrednie uderzenie pioruna (w tym w urządzenia i instalacje),</w:t>
      </w:r>
      <w:r w:rsidR="00FB009E" w:rsidRPr="00EE724F">
        <w:rPr>
          <w:rFonts w:ascii="Franklin Gothic Book" w:hAnsi="Franklin Gothic Book"/>
          <w:sz w:val="22"/>
          <w:szCs w:val="22"/>
        </w:rPr>
        <w:br/>
      </w:r>
      <w:r w:rsidRPr="00EE724F">
        <w:rPr>
          <w:rFonts w:ascii="Franklin Gothic Book" w:hAnsi="Franklin Gothic Book"/>
          <w:sz w:val="22"/>
          <w:szCs w:val="22"/>
        </w:rPr>
        <w:t>upadek statku powietrznego;</w:t>
      </w:r>
    </w:p>
    <w:p w14:paraId="43F73B80" w14:textId="77777777" w:rsidR="00251C16" w:rsidRPr="00EE724F" w:rsidRDefault="00251C16" w:rsidP="00CA1175">
      <w:pPr>
        <w:numPr>
          <w:ilvl w:val="2"/>
          <w:numId w:val="17"/>
        </w:numPr>
        <w:tabs>
          <w:tab w:val="clear" w:pos="2340"/>
        </w:tabs>
        <w:spacing w:line="330" w:lineRule="exact"/>
        <w:ind w:left="567" w:hanging="283"/>
        <w:rPr>
          <w:rFonts w:ascii="Franklin Gothic Book" w:hAnsi="Franklin Gothic Book"/>
          <w:sz w:val="22"/>
          <w:szCs w:val="22"/>
        </w:rPr>
      </w:pPr>
      <w:r w:rsidRPr="00EE724F">
        <w:rPr>
          <w:rFonts w:ascii="Franklin Gothic Book" w:hAnsi="Franklin Gothic Book"/>
          <w:sz w:val="22"/>
          <w:szCs w:val="22"/>
        </w:rPr>
        <w:t xml:space="preserve">silny wiatr (huragan), deszcz nawalny, powódź, zalanie, podtopienie, zapadanie </w:t>
      </w:r>
      <w:r w:rsidR="0016174A" w:rsidRPr="00EE724F">
        <w:rPr>
          <w:rFonts w:ascii="Franklin Gothic Book" w:hAnsi="Franklin Gothic Book"/>
          <w:sz w:val="22"/>
          <w:szCs w:val="22"/>
        </w:rPr>
        <w:br/>
      </w:r>
      <w:r w:rsidRPr="00EE724F">
        <w:rPr>
          <w:rFonts w:ascii="Franklin Gothic Book" w:hAnsi="Franklin Gothic Book"/>
          <w:sz w:val="22"/>
          <w:szCs w:val="22"/>
        </w:rPr>
        <w:t>i osuwanie się ziemi, awarię instalacji wodociągowych i technologicznych, uderzenie pojazdu, grad, śnieg, szadź, huk ponaddźwiękowy, dym i sadza, trzęsienie ziemi, upadek drzew, budynków lub budowli na przedmiot ubezpieczenia;</w:t>
      </w:r>
    </w:p>
    <w:p w14:paraId="7EB277DC" w14:textId="77777777" w:rsidR="00251C16" w:rsidRPr="00EE724F" w:rsidRDefault="00251C16" w:rsidP="00CA1175">
      <w:pPr>
        <w:numPr>
          <w:ilvl w:val="2"/>
          <w:numId w:val="17"/>
        </w:numPr>
        <w:tabs>
          <w:tab w:val="clear" w:pos="2340"/>
        </w:tabs>
        <w:spacing w:line="330" w:lineRule="exact"/>
        <w:ind w:left="567" w:hanging="283"/>
        <w:rPr>
          <w:rFonts w:ascii="Franklin Gothic Book" w:hAnsi="Franklin Gothic Book"/>
          <w:sz w:val="22"/>
          <w:szCs w:val="22"/>
        </w:rPr>
      </w:pPr>
      <w:r w:rsidRPr="00EE724F">
        <w:rPr>
          <w:rFonts w:ascii="Franklin Gothic Book" w:hAnsi="Franklin Gothic Book"/>
          <w:sz w:val="22"/>
          <w:szCs w:val="22"/>
        </w:rPr>
        <w:t>przepięcie</w:t>
      </w:r>
      <w:r w:rsidR="0016174A" w:rsidRPr="00EE724F">
        <w:rPr>
          <w:rFonts w:ascii="Franklin Gothic Book" w:hAnsi="Franklin Gothic Book"/>
          <w:sz w:val="22"/>
          <w:szCs w:val="22"/>
        </w:rPr>
        <w:t>,</w:t>
      </w:r>
      <w:r w:rsidRPr="00EE724F">
        <w:rPr>
          <w:rFonts w:ascii="Franklin Gothic Book" w:hAnsi="Franklin Gothic Book"/>
          <w:sz w:val="22"/>
          <w:szCs w:val="22"/>
        </w:rPr>
        <w:t xml:space="preserve"> przez które rozumie się szkody spowodowane gwałtownym wzrostem napięcia </w:t>
      </w:r>
      <w:r w:rsidR="00503532">
        <w:rPr>
          <w:rFonts w:ascii="Franklin Gothic Book" w:hAnsi="Franklin Gothic Book"/>
          <w:sz w:val="22"/>
          <w:szCs w:val="22"/>
        </w:rPr>
        <w:br/>
      </w:r>
      <w:r w:rsidRPr="00EE724F">
        <w:rPr>
          <w:rFonts w:ascii="Franklin Gothic Book" w:hAnsi="Franklin Gothic Book"/>
          <w:sz w:val="22"/>
          <w:szCs w:val="22"/>
        </w:rPr>
        <w:t xml:space="preserve">w sieci elektrycznej w wyniku wyładowań atmosferycznych (w szczególności dotyczy to szkód </w:t>
      </w:r>
      <w:r w:rsidR="00503532">
        <w:rPr>
          <w:rFonts w:ascii="Franklin Gothic Book" w:hAnsi="Franklin Gothic Book"/>
          <w:sz w:val="22"/>
          <w:szCs w:val="22"/>
        </w:rPr>
        <w:br/>
      </w:r>
      <w:r w:rsidRPr="00EE724F">
        <w:rPr>
          <w:rFonts w:ascii="Franklin Gothic Book" w:hAnsi="Franklin Gothic Book"/>
          <w:sz w:val="22"/>
          <w:szCs w:val="22"/>
        </w:rPr>
        <w:t>w sieciach energetycznych i instalacjach elektrycznych) oraz szkody wynikłe z niewłaściwych</w:t>
      </w:r>
      <w:r w:rsidR="0016174A" w:rsidRPr="00EE724F">
        <w:rPr>
          <w:rFonts w:ascii="Franklin Gothic Book" w:hAnsi="Franklin Gothic Book"/>
          <w:sz w:val="22"/>
          <w:szCs w:val="22"/>
        </w:rPr>
        <w:t xml:space="preserve"> parametrów prądu elektrycznego;</w:t>
      </w:r>
    </w:p>
    <w:p w14:paraId="1FAD3560" w14:textId="77777777" w:rsidR="00251C16" w:rsidRPr="00EE724F" w:rsidRDefault="00251C16" w:rsidP="00CA1175">
      <w:pPr>
        <w:numPr>
          <w:ilvl w:val="2"/>
          <w:numId w:val="17"/>
        </w:numPr>
        <w:tabs>
          <w:tab w:val="clear" w:pos="2340"/>
        </w:tabs>
        <w:spacing w:line="330" w:lineRule="exact"/>
        <w:ind w:left="567" w:hanging="283"/>
        <w:rPr>
          <w:rFonts w:ascii="Franklin Gothic Book" w:hAnsi="Franklin Gothic Book"/>
          <w:sz w:val="22"/>
          <w:szCs w:val="22"/>
        </w:rPr>
      </w:pPr>
      <w:r w:rsidRPr="00EE724F">
        <w:rPr>
          <w:rFonts w:ascii="Franklin Gothic Book" w:hAnsi="Franklin Gothic Book"/>
          <w:sz w:val="22"/>
          <w:szCs w:val="22"/>
        </w:rPr>
        <w:t>szkody w ubezpieczonym mieniu spowodowane wskutek akcji ratowniczej</w:t>
      </w:r>
      <w:r w:rsidR="00503532">
        <w:rPr>
          <w:rFonts w:ascii="Franklin Gothic Book" w:hAnsi="Franklin Gothic Book"/>
          <w:sz w:val="22"/>
          <w:szCs w:val="22"/>
        </w:rPr>
        <w:t xml:space="preserve"> </w:t>
      </w:r>
      <w:r w:rsidRPr="00EE724F">
        <w:rPr>
          <w:rFonts w:ascii="Franklin Gothic Book" w:hAnsi="Franklin Gothic Book"/>
          <w:sz w:val="22"/>
          <w:szCs w:val="22"/>
        </w:rPr>
        <w:t xml:space="preserve">prowadzonej </w:t>
      </w:r>
      <w:r w:rsidR="00503532">
        <w:rPr>
          <w:rFonts w:ascii="Franklin Gothic Book" w:hAnsi="Franklin Gothic Book"/>
          <w:sz w:val="22"/>
          <w:szCs w:val="22"/>
        </w:rPr>
        <w:br/>
      </w:r>
      <w:r w:rsidRPr="00EE724F">
        <w:rPr>
          <w:rFonts w:ascii="Franklin Gothic Book" w:hAnsi="Franklin Gothic Book"/>
          <w:sz w:val="22"/>
          <w:szCs w:val="22"/>
        </w:rPr>
        <w:t>w związku z ryzykami objętymi ochroną ubezpieczeniową;</w:t>
      </w:r>
    </w:p>
    <w:p w14:paraId="52E5607E" w14:textId="77777777" w:rsidR="00251C16" w:rsidRPr="00EE724F" w:rsidRDefault="00251C16" w:rsidP="00CA1175">
      <w:pPr>
        <w:numPr>
          <w:ilvl w:val="2"/>
          <w:numId w:val="17"/>
        </w:numPr>
        <w:tabs>
          <w:tab w:val="clear" w:pos="2340"/>
        </w:tabs>
        <w:spacing w:line="330" w:lineRule="exact"/>
        <w:ind w:left="567" w:hanging="283"/>
        <w:rPr>
          <w:rFonts w:ascii="Franklin Gothic Book" w:hAnsi="Franklin Gothic Book"/>
          <w:sz w:val="22"/>
          <w:szCs w:val="22"/>
        </w:rPr>
      </w:pPr>
      <w:r w:rsidRPr="00EE724F">
        <w:rPr>
          <w:rFonts w:ascii="Franklin Gothic Book" w:hAnsi="Franklin Gothic Book"/>
          <w:sz w:val="22"/>
          <w:szCs w:val="22"/>
        </w:rPr>
        <w:t>szkody w ubezpieczonym mieniu powstałe wskutek zanieczyszczenia lub skażenia</w:t>
      </w:r>
      <w:r w:rsidR="00F06B59" w:rsidRPr="00EE724F">
        <w:rPr>
          <w:rFonts w:ascii="Franklin Gothic Book" w:hAnsi="Franklin Gothic Book"/>
          <w:sz w:val="22"/>
          <w:szCs w:val="22"/>
        </w:rPr>
        <w:br/>
      </w:r>
      <w:r w:rsidRPr="00EE724F">
        <w:rPr>
          <w:rFonts w:ascii="Franklin Gothic Book" w:hAnsi="Franklin Gothic Book"/>
          <w:sz w:val="22"/>
          <w:szCs w:val="22"/>
        </w:rPr>
        <w:t>ubezpieczonego mienia wskutek ryzyk objętych ochroną ubezpieczenia;</w:t>
      </w:r>
    </w:p>
    <w:p w14:paraId="44B39997" w14:textId="77777777" w:rsidR="00251C16" w:rsidRPr="00EE724F" w:rsidRDefault="00251C16" w:rsidP="00CA1175">
      <w:pPr>
        <w:numPr>
          <w:ilvl w:val="2"/>
          <w:numId w:val="17"/>
        </w:numPr>
        <w:tabs>
          <w:tab w:val="clear" w:pos="2340"/>
        </w:tabs>
        <w:spacing w:line="330" w:lineRule="exact"/>
        <w:ind w:left="567" w:hanging="283"/>
        <w:rPr>
          <w:rFonts w:ascii="Franklin Gothic Book" w:hAnsi="Franklin Gothic Book"/>
          <w:sz w:val="22"/>
          <w:szCs w:val="22"/>
        </w:rPr>
      </w:pPr>
      <w:r w:rsidRPr="00EE724F">
        <w:rPr>
          <w:rFonts w:ascii="Franklin Gothic Book" w:hAnsi="Franklin Gothic Book"/>
          <w:sz w:val="22"/>
          <w:szCs w:val="22"/>
        </w:rPr>
        <w:t>koszty akcji ratowniczej związane ze zdarzeniami objętymi ochroną;</w:t>
      </w:r>
    </w:p>
    <w:p w14:paraId="39180B33" w14:textId="77777777" w:rsidR="00251C16" w:rsidRPr="00EE724F" w:rsidRDefault="00251C16" w:rsidP="00CA1175">
      <w:pPr>
        <w:numPr>
          <w:ilvl w:val="2"/>
          <w:numId w:val="17"/>
        </w:numPr>
        <w:tabs>
          <w:tab w:val="clear" w:pos="2340"/>
        </w:tabs>
        <w:spacing w:line="330" w:lineRule="exact"/>
        <w:ind w:left="567" w:hanging="283"/>
        <w:rPr>
          <w:rFonts w:ascii="Franklin Gothic Book" w:hAnsi="Franklin Gothic Book"/>
          <w:sz w:val="22"/>
          <w:szCs w:val="22"/>
        </w:rPr>
      </w:pPr>
      <w:r w:rsidRPr="00EE724F">
        <w:rPr>
          <w:rFonts w:ascii="Franklin Gothic Book" w:hAnsi="Franklin Gothic Book"/>
          <w:sz w:val="22"/>
          <w:szCs w:val="22"/>
        </w:rPr>
        <w:t>akty terroryzmu (strajków, zamieszek, sabotażu)</w:t>
      </w:r>
      <w:r w:rsidR="0016174A" w:rsidRPr="00EE724F">
        <w:rPr>
          <w:rFonts w:ascii="Franklin Gothic Book" w:hAnsi="Franklin Gothic Book"/>
          <w:sz w:val="22"/>
          <w:szCs w:val="22"/>
        </w:rPr>
        <w:t>;</w:t>
      </w:r>
      <w:r w:rsidRPr="00EE724F">
        <w:rPr>
          <w:rFonts w:ascii="Franklin Gothic Book" w:hAnsi="Franklin Gothic Book"/>
          <w:sz w:val="22"/>
          <w:szCs w:val="22"/>
        </w:rPr>
        <w:t xml:space="preserve"> </w:t>
      </w:r>
    </w:p>
    <w:p w14:paraId="6A727918" w14:textId="77777777" w:rsidR="00251C16" w:rsidRPr="00EE724F" w:rsidRDefault="00251C16" w:rsidP="00CA1175">
      <w:pPr>
        <w:numPr>
          <w:ilvl w:val="2"/>
          <w:numId w:val="17"/>
        </w:numPr>
        <w:tabs>
          <w:tab w:val="clear" w:pos="2340"/>
        </w:tabs>
        <w:spacing w:line="330" w:lineRule="exact"/>
        <w:ind w:left="567" w:hanging="283"/>
        <w:rPr>
          <w:rFonts w:ascii="Franklin Gothic Book" w:hAnsi="Franklin Gothic Book"/>
          <w:sz w:val="22"/>
          <w:szCs w:val="22"/>
        </w:rPr>
      </w:pPr>
      <w:r w:rsidRPr="00EE724F">
        <w:rPr>
          <w:rFonts w:ascii="Franklin Gothic Book" w:hAnsi="Franklin Gothic Book"/>
          <w:sz w:val="22"/>
          <w:szCs w:val="22"/>
        </w:rPr>
        <w:t>koszty związane z uprzątnięciem pozostałości po szkodzie, łącznie z kosztami</w:t>
      </w:r>
      <w:r w:rsidR="00503532">
        <w:rPr>
          <w:rFonts w:ascii="Franklin Gothic Book" w:hAnsi="Franklin Gothic Book"/>
          <w:sz w:val="22"/>
          <w:szCs w:val="22"/>
        </w:rPr>
        <w:t xml:space="preserve"> </w:t>
      </w:r>
      <w:r w:rsidRPr="00EE724F">
        <w:rPr>
          <w:rFonts w:ascii="Franklin Gothic Book" w:hAnsi="Franklin Gothic Book"/>
          <w:sz w:val="22"/>
          <w:szCs w:val="22"/>
        </w:rPr>
        <w:t xml:space="preserve">rozbiórki </w:t>
      </w:r>
      <w:r w:rsidR="00503532">
        <w:rPr>
          <w:rFonts w:ascii="Franklin Gothic Book" w:hAnsi="Franklin Gothic Book"/>
          <w:sz w:val="22"/>
          <w:szCs w:val="22"/>
        </w:rPr>
        <w:br/>
      </w:r>
      <w:r w:rsidRPr="00EE724F">
        <w:rPr>
          <w:rFonts w:ascii="Franklin Gothic Book" w:hAnsi="Franklin Gothic Book"/>
          <w:sz w:val="22"/>
          <w:szCs w:val="22"/>
        </w:rPr>
        <w:t>i demontażu części niezdatnych do użytku</w:t>
      </w:r>
      <w:r w:rsidR="0016174A" w:rsidRPr="00EE724F">
        <w:rPr>
          <w:rFonts w:ascii="Franklin Gothic Book" w:hAnsi="Franklin Gothic Book"/>
          <w:sz w:val="22"/>
          <w:szCs w:val="22"/>
        </w:rPr>
        <w:t>.</w:t>
      </w:r>
    </w:p>
    <w:p w14:paraId="41BBCDE9" w14:textId="461E698B" w:rsidR="00CB0ADD" w:rsidRPr="00CA1175" w:rsidRDefault="00631F25" w:rsidP="00CA1175">
      <w:pPr>
        <w:widowControl w:val="0"/>
        <w:numPr>
          <w:ilvl w:val="1"/>
          <w:numId w:val="16"/>
        </w:numPr>
        <w:spacing w:line="330" w:lineRule="exact"/>
        <w:ind w:left="284" w:hanging="284"/>
        <w:rPr>
          <w:rFonts w:ascii="Franklin Gothic Book" w:hAnsi="Franklin Gothic Book"/>
          <w:sz w:val="22"/>
          <w:szCs w:val="22"/>
        </w:rPr>
      </w:pPr>
      <w:r w:rsidRPr="00CA1175">
        <w:rPr>
          <w:rFonts w:ascii="Franklin Gothic Book" w:hAnsi="Franklin Gothic Book"/>
          <w:sz w:val="22"/>
          <w:szCs w:val="22"/>
        </w:rPr>
        <w:t>ubezpieczenie</w:t>
      </w:r>
      <w:r w:rsidR="00071D12" w:rsidRPr="00CA1175">
        <w:rPr>
          <w:rFonts w:ascii="Franklin Gothic Book" w:hAnsi="Franklin Gothic Book"/>
          <w:b/>
          <w:sz w:val="22"/>
          <w:szCs w:val="22"/>
        </w:rPr>
        <w:t xml:space="preserve"> </w:t>
      </w:r>
      <w:r w:rsidR="00EC000A" w:rsidRPr="00CA1175">
        <w:rPr>
          <w:rFonts w:ascii="Franklin Gothic Book" w:hAnsi="Franklin Gothic Book"/>
          <w:b/>
          <w:sz w:val="22"/>
          <w:szCs w:val="22"/>
        </w:rPr>
        <w:t xml:space="preserve">sprzętu </w:t>
      </w:r>
      <w:r w:rsidR="00071D12" w:rsidRPr="00CA1175">
        <w:rPr>
          <w:rFonts w:ascii="Franklin Gothic Book" w:hAnsi="Franklin Gothic Book"/>
          <w:b/>
          <w:sz w:val="22"/>
          <w:szCs w:val="22"/>
        </w:rPr>
        <w:t xml:space="preserve">elektronicznego </w:t>
      </w:r>
      <w:r w:rsidR="00EC000A" w:rsidRPr="00CA1175">
        <w:rPr>
          <w:rFonts w:ascii="Franklin Gothic Book" w:hAnsi="Franklin Gothic Book"/>
          <w:b/>
          <w:sz w:val="22"/>
          <w:szCs w:val="22"/>
        </w:rPr>
        <w:t>biurowego</w:t>
      </w:r>
      <w:r w:rsidR="00071D12" w:rsidRPr="00CA1175">
        <w:rPr>
          <w:rFonts w:ascii="Franklin Gothic Book" w:hAnsi="Franklin Gothic Book"/>
          <w:b/>
          <w:sz w:val="22"/>
          <w:szCs w:val="22"/>
        </w:rPr>
        <w:t xml:space="preserve"> i sprzętu </w:t>
      </w:r>
      <w:r w:rsidR="00EC000A" w:rsidRPr="00CA1175">
        <w:rPr>
          <w:rFonts w:ascii="Franklin Gothic Book" w:hAnsi="Franklin Gothic Book"/>
          <w:b/>
          <w:sz w:val="22"/>
          <w:szCs w:val="22"/>
        </w:rPr>
        <w:t xml:space="preserve">elektronicznego </w:t>
      </w:r>
      <w:r w:rsidR="00071D12" w:rsidRPr="00CA1175">
        <w:rPr>
          <w:rFonts w:ascii="Franklin Gothic Book" w:hAnsi="Franklin Gothic Book"/>
          <w:b/>
          <w:sz w:val="22"/>
          <w:szCs w:val="22"/>
        </w:rPr>
        <w:t xml:space="preserve">badawczego </w:t>
      </w:r>
      <w:r w:rsidR="00071D12" w:rsidRPr="00CA1175">
        <w:rPr>
          <w:rFonts w:ascii="Franklin Gothic Book" w:hAnsi="Franklin Gothic Book"/>
          <w:sz w:val="22"/>
          <w:szCs w:val="22"/>
        </w:rPr>
        <w:t xml:space="preserve">będącego </w:t>
      </w:r>
      <w:r w:rsidR="00F053BC" w:rsidRPr="00CA1175">
        <w:rPr>
          <w:rFonts w:ascii="Franklin Gothic Book" w:hAnsi="Franklin Gothic Book"/>
          <w:sz w:val="22"/>
          <w:szCs w:val="22"/>
        </w:rPr>
        <w:t>w posiadaniu Jednostek</w:t>
      </w:r>
      <w:r w:rsidR="00071D12" w:rsidRPr="00CA1175">
        <w:rPr>
          <w:rFonts w:ascii="Franklin Gothic Book" w:hAnsi="Franklin Gothic Book"/>
          <w:sz w:val="22"/>
          <w:szCs w:val="22"/>
        </w:rPr>
        <w:t xml:space="preserve"> </w:t>
      </w:r>
      <w:r w:rsidR="00FE582D" w:rsidRPr="00CA1175">
        <w:rPr>
          <w:rFonts w:ascii="Franklin Gothic Book" w:hAnsi="Franklin Gothic Book"/>
          <w:sz w:val="22"/>
          <w:szCs w:val="22"/>
        </w:rPr>
        <w:t xml:space="preserve">Zachodniopomorskiego Uniwersytetu Technologicznego </w:t>
      </w:r>
      <w:r w:rsidR="00503532" w:rsidRPr="00CA1175">
        <w:rPr>
          <w:rFonts w:ascii="Franklin Gothic Book" w:hAnsi="Franklin Gothic Book"/>
          <w:sz w:val="22"/>
          <w:szCs w:val="22"/>
        </w:rPr>
        <w:br/>
      </w:r>
      <w:r w:rsidR="00FE582D" w:rsidRPr="00CA1175">
        <w:rPr>
          <w:rFonts w:ascii="Franklin Gothic Book" w:hAnsi="Franklin Gothic Book"/>
          <w:sz w:val="22"/>
          <w:szCs w:val="22"/>
        </w:rPr>
        <w:t>w Szczecinie</w:t>
      </w:r>
      <w:r w:rsidR="00071D12" w:rsidRPr="00CA1175">
        <w:rPr>
          <w:rFonts w:ascii="Franklin Gothic Book" w:hAnsi="Franklin Gothic Book"/>
          <w:sz w:val="22"/>
          <w:szCs w:val="22"/>
        </w:rPr>
        <w:t xml:space="preserve"> </w:t>
      </w:r>
      <w:r w:rsidR="00071D12" w:rsidRPr="00CA1175">
        <w:rPr>
          <w:rFonts w:ascii="Franklin Gothic Book" w:hAnsi="Franklin Gothic Book"/>
          <w:b/>
          <w:sz w:val="22"/>
          <w:szCs w:val="22"/>
        </w:rPr>
        <w:t xml:space="preserve">od </w:t>
      </w:r>
      <w:r w:rsidR="00D23A73" w:rsidRPr="00CA1175">
        <w:rPr>
          <w:rFonts w:ascii="Franklin Gothic Book" w:hAnsi="Franklin Gothic Book"/>
          <w:b/>
          <w:sz w:val="22"/>
          <w:szCs w:val="22"/>
        </w:rPr>
        <w:t>wszystkich ryzyk</w:t>
      </w:r>
      <w:r w:rsidR="00843558" w:rsidRPr="00CA1175">
        <w:rPr>
          <w:rFonts w:ascii="Franklin Gothic Book" w:hAnsi="Franklin Gothic Book"/>
          <w:sz w:val="22"/>
          <w:szCs w:val="22"/>
        </w:rPr>
        <w:t xml:space="preserve"> –</w:t>
      </w:r>
      <w:r w:rsidR="00FE582D" w:rsidRPr="00CA1175">
        <w:rPr>
          <w:rFonts w:ascii="Franklin Gothic Book" w:hAnsi="Franklin Gothic Book"/>
          <w:sz w:val="22"/>
          <w:szCs w:val="22"/>
        </w:rPr>
        <w:t xml:space="preserve"> </w:t>
      </w:r>
      <w:r w:rsidR="00EC000A" w:rsidRPr="00CA1175">
        <w:rPr>
          <w:rFonts w:ascii="Franklin Gothic Book" w:hAnsi="Franklin Gothic Book"/>
          <w:b/>
          <w:sz w:val="22"/>
          <w:szCs w:val="22"/>
        </w:rPr>
        <w:t xml:space="preserve">SPRZĘT NIE STARSZY NIŻ </w:t>
      </w:r>
      <w:r w:rsidR="00855B26" w:rsidRPr="00CA1175">
        <w:rPr>
          <w:rFonts w:ascii="Franklin Gothic Book" w:hAnsi="Franklin Gothic Book"/>
          <w:b/>
          <w:sz w:val="22"/>
          <w:szCs w:val="22"/>
        </w:rPr>
        <w:t>5</w:t>
      </w:r>
      <w:r w:rsidR="00EC000A" w:rsidRPr="00CA1175">
        <w:rPr>
          <w:rFonts w:ascii="Franklin Gothic Book" w:hAnsi="Franklin Gothic Book"/>
          <w:b/>
          <w:sz w:val="22"/>
          <w:szCs w:val="22"/>
        </w:rPr>
        <w:t xml:space="preserve"> LETNI</w:t>
      </w:r>
      <w:r w:rsidR="00EC000A" w:rsidRPr="00CA1175">
        <w:rPr>
          <w:rFonts w:ascii="Franklin Gothic Book" w:hAnsi="Franklin Gothic Book"/>
          <w:sz w:val="22"/>
          <w:szCs w:val="22"/>
        </w:rPr>
        <w:t xml:space="preserve"> </w:t>
      </w:r>
      <w:r w:rsidR="00607B05" w:rsidRPr="00CA1175">
        <w:rPr>
          <w:rFonts w:ascii="Franklin Gothic Book" w:hAnsi="Franklin Gothic Book"/>
          <w:sz w:val="22"/>
          <w:szCs w:val="22"/>
        </w:rPr>
        <w:t>z fakultatywnym rozszerzen</w:t>
      </w:r>
      <w:r w:rsidR="00FE141F" w:rsidRPr="00CA1175">
        <w:rPr>
          <w:rFonts w:ascii="Franklin Gothic Book" w:hAnsi="Franklin Gothic Book"/>
          <w:sz w:val="22"/>
          <w:szCs w:val="22"/>
        </w:rPr>
        <w:t>iem o koszty odtworzenia danych.</w:t>
      </w:r>
      <w:r w:rsidR="00CA1175">
        <w:rPr>
          <w:rFonts w:ascii="Franklin Gothic Book" w:hAnsi="Franklin Gothic Book"/>
          <w:sz w:val="22"/>
          <w:szCs w:val="22"/>
        </w:rPr>
        <w:br/>
      </w:r>
      <w:r w:rsidR="00CB0ADD" w:rsidRPr="00CA1175">
        <w:rPr>
          <w:rFonts w:ascii="Franklin Gothic Book" w:hAnsi="Franklin Gothic Book"/>
          <w:sz w:val="22"/>
          <w:szCs w:val="22"/>
        </w:rPr>
        <w:t xml:space="preserve">Ubezpieczeniem tym objęte zostaną szkody spowodowane z jakiejkolwiek przyczyny (również kradzież z włamaniem) i w sprzęcie elektronicznym nie starszym niż </w:t>
      </w:r>
      <w:r w:rsidR="003C045B" w:rsidRPr="00CA1175">
        <w:rPr>
          <w:rFonts w:ascii="Franklin Gothic Book" w:hAnsi="Franklin Gothic Book"/>
          <w:sz w:val="22"/>
          <w:szCs w:val="22"/>
        </w:rPr>
        <w:t>5</w:t>
      </w:r>
      <w:r w:rsidR="00CB0ADD" w:rsidRPr="00CA1175">
        <w:rPr>
          <w:rFonts w:ascii="Franklin Gothic Book" w:hAnsi="Franklin Gothic Book"/>
          <w:sz w:val="22"/>
          <w:szCs w:val="22"/>
        </w:rPr>
        <w:t xml:space="preserve"> lat</w:t>
      </w:r>
      <w:r w:rsidR="00084408" w:rsidRPr="00CA1175">
        <w:rPr>
          <w:rFonts w:ascii="Franklin Gothic Book" w:hAnsi="Franklin Gothic Book"/>
          <w:sz w:val="22"/>
          <w:szCs w:val="22"/>
        </w:rPr>
        <w:t>a</w:t>
      </w:r>
      <w:r w:rsidR="009F5109" w:rsidRPr="00CA1175">
        <w:rPr>
          <w:rFonts w:ascii="Franklin Gothic Book" w:hAnsi="Franklin Gothic Book"/>
          <w:sz w:val="22"/>
          <w:szCs w:val="22"/>
        </w:rPr>
        <w:t xml:space="preserve">. </w:t>
      </w:r>
      <w:r w:rsidR="00CB0ADD" w:rsidRPr="00CA1175">
        <w:rPr>
          <w:rFonts w:ascii="Franklin Gothic Book" w:hAnsi="Franklin Gothic Book"/>
          <w:sz w:val="22"/>
          <w:szCs w:val="22"/>
        </w:rPr>
        <w:t>Do sprzętu</w:t>
      </w:r>
      <w:r w:rsidR="009F5109" w:rsidRPr="00CA1175">
        <w:rPr>
          <w:rFonts w:ascii="Franklin Gothic Book" w:hAnsi="Franklin Gothic Book"/>
          <w:sz w:val="22"/>
          <w:szCs w:val="22"/>
        </w:rPr>
        <w:t xml:space="preserve"> elektronicznego zalicza się: między </w:t>
      </w:r>
      <w:r w:rsidR="00CB0ADD" w:rsidRPr="00CA1175">
        <w:rPr>
          <w:rFonts w:ascii="Franklin Gothic Book" w:hAnsi="Franklin Gothic Book"/>
          <w:sz w:val="22"/>
          <w:szCs w:val="22"/>
        </w:rPr>
        <w:t>in</w:t>
      </w:r>
      <w:r w:rsidR="009F5109" w:rsidRPr="00CA1175">
        <w:rPr>
          <w:rFonts w:ascii="Franklin Gothic Book" w:hAnsi="Franklin Gothic Book"/>
          <w:sz w:val="22"/>
          <w:szCs w:val="22"/>
        </w:rPr>
        <w:t>nymi</w:t>
      </w:r>
      <w:r w:rsidR="00CB0ADD" w:rsidRPr="00CA1175">
        <w:rPr>
          <w:rFonts w:ascii="Franklin Gothic Book" w:hAnsi="Franklin Gothic Book"/>
          <w:sz w:val="22"/>
          <w:szCs w:val="22"/>
        </w:rPr>
        <w:t xml:space="preserve">. zestawy komputerowe, notebooki, palmtopy, sieci komputerowe, drukarki, kserokopiarki, serwery, klimatyzatory, elektroniczne urządzenia zabezpieczające, elektroniczny (komputerowy) sprzęt medyczny, specjalistyczny sprzęt komputerowy, kamery video, projektory, aparaty cyfrowe, sprzęt pomiarowy, itp. </w:t>
      </w:r>
      <w:r w:rsidR="00332771">
        <w:rPr>
          <w:rFonts w:ascii="Franklin Gothic Book" w:hAnsi="Franklin Gothic Book"/>
          <w:sz w:val="22"/>
          <w:szCs w:val="22"/>
        </w:rPr>
        <w:br/>
      </w:r>
      <w:r w:rsidR="00CB0ADD" w:rsidRPr="00CA1175">
        <w:rPr>
          <w:rFonts w:ascii="Franklin Gothic Book" w:hAnsi="Franklin Gothic Book"/>
          <w:sz w:val="22"/>
          <w:szCs w:val="22"/>
        </w:rPr>
        <w:lastRenderedPageBreak/>
        <w:t xml:space="preserve">Zawarte ubezpieczenie </w:t>
      </w:r>
      <w:r w:rsidR="009F5109" w:rsidRPr="00CA1175">
        <w:rPr>
          <w:rFonts w:ascii="Franklin Gothic Book" w:hAnsi="Franklin Gothic Book"/>
          <w:sz w:val="22"/>
          <w:szCs w:val="22"/>
        </w:rPr>
        <w:t>będzie gwarantowało w przypadku</w:t>
      </w:r>
      <w:r w:rsidR="00CB0ADD" w:rsidRPr="00CA1175">
        <w:rPr>
          <w:rFonts w:ascii="Franklin Gothic Book" w:hAnsi="Franklin Gothic Book"/>
          <w:sz w:val="22"/>
          <w:szCs w:val="22"/>
        </w:rPr>
        <w:t xml:space="preserve"> szkody odtworzenie zniszczonego mienia sprzętem o tych samych lub zbliżonych parametrach.</w:t>
      </w:r>
    </w:p>
    <w:p w14:paraId="5CD742E1" w14:textId="69108F5F" w:rsidR="00D555EE" w:rsidRPr="009F5109" w:rsidRDefault="00631F25" w:rsidP="00CA1175">
      <w:pPr>
        <w:numPr>
          <w:ilvl w:val="1"/>
          <w:numId w:val="16"/>
        </w:numPr>
        <w:spacing w:line="330" w:lineRule="exact"/>
        <w:ind w:left="284" w:hanging="283"/>
        <w:rPr>
          <w:rFonts w:ascii="Franklin Gothic Book" w:hAnsi="Franklin Gothic Book"/>
          <w:b/>
          <w:sz w:val="22"/>
          <w:szCs w:val="22"/>
        </w:rPr>
      </w:pPr>
      <w:r w:rsidRPr="00EE724F">
        <w:rPr>
          <w:rFonts w:ascii="Franklin Gothic Book" w:hAnsi="Franklin Gothic Book"/>
          <w:sz w:val="22"/>
          <w:szCs w:val="22"/>
        </w:rPr>
        <w:t>ubezpieczenie</w:t>
      </w:r>
      <w:r w:rsidR="00071D12" w:rsidRPr="00EE724F">
        <w:rPr>
          <w:rFonts w:ascii="Franklin Gothic Book" w:hAnsi="Franklin Gothic Book"/>
          <w:b/>
          <w:sz w:val="22"/>
          <w:szCs w:val="22"/>
        </w:rPr>
        <w:t xml:space="preserve"> mienia</w:t>
      </w:r>
      <w:r w:rsidR="00FE582D" w:rsidRPr="00EE724F">
        <w:rPr>
          <w:rFonts w:ascii="Franklin Gothic Book" w:hAnsi="Franklin Gothic Book"/>
          <w:b/>
          <w:sz w:val="22"/>
          <w:szCs w:val="22"/>
        </w:rPr>
        <w:t xml:space="preserve"> </w:t>
      </w:r>
      <w:r w:rsidR="00FE582D" w:rsidRPr="00EE724F">
        <w:rPr>
          <w:rFonts w:ascii="Franklin Gothic Book" w:hAnsi="Franklin Gothic Book"/>
          <w:sz w:val="22"/>
          <w:szCs w:val="22"/>
        </w:rPr>
        <w:t>Jednostek Organizacyjnych Zachodniopomorskiego Uniwersytetu Technologicznego w Szczecinie</w:t>
      </w:r>
      <w:r w:rsidR="00071D12" w:rsidRPr="00EE724F">
        <w:rPr>
          <w:rFonts w:ascii="Franklin Gothic Book" w:hAnsi="Franklin Gothic Book"/>
          <w:b/>
          <w:sz w:val="22"/>
          <w:szCs w:val="22"/>
        </w:rPr>
        <w:t xml:space="preserve"> </w:t>
      </w:r>
      <w:r w:rsidR="00071D12" w:rsidRPr="009F5109">
        <w:rPr>
          <w:rFonts w:ascii="Franklin Gothic Book" w:hAnsi="Franklin Gothic Book"/>
          <w:b/>
          <w:sz w:val="22"/>
          <w:szCs w:val="22"/>
        </w:rPr>
        <w:t>od wandalizmu/dewastacji</w:t>
      </w:r>
      <w:r w:rsidR="00FE141F" w:rsidRPr="00EE724F">
        <w:rPr>
          <w:rFonts w:ascii="Franklin Gothic Book" w:hAnsi="Franklin Gothic Book"/>
          <w:sz w:val="22"/>
          <w:szCs w:val="22"/>
        </w:rPr>
        <w:t>.</w:t>
      </w:r>
      <w:r w:rsidR="009F5109">
        <w:rPr>
          <w:rFonts w:ascii="Franklin Gothic Book" w:hAnsi="Franklin Gothic Book"/>
          <w:sz w:val="22"/>
          <w:szCs w:val="22"/>
        </w:rPr>
        <w:t xml:space="preserve"> </w:t>
      </w:r>
      <w:r w:rsidR="00E47B8A" w:rsidRPr="009F5109">
        <w:rPr>
          <w:rFonts w:ascii="Franklin Gothic Book" w:hAnsi="Franklin Gothic Book"/>
          <w:sz w:val="22"/>
          <w:szCs w:val="22"/>
        </w:rPr>
        <w:t>Przedmiotem ubezpieczenia jest zgłoszone mienie wł</w:t>
      </w:r>
      <w:r w:rsidR="009F5109">
        <w:rPr>
          <w:rFonts w:ascii="Franklin Gothic Book" w:hAnsi="Franklin Gothic Book"/>
          <w:sz w:val="22"/>
          <w:szCs w:val="22"/>
        </w:rPr>
        <w:t xml:space="preserve">asne od wandalizmu/dewastacji. </w:t>
      </w:r>
      <w:r w:rsidR="00E47B8A" w:rsidRPr="009F5109">
        <w:rPr>
          <w:rFonts w:ascii="Franklin Gothic Book" w:hAnsi="Franklin Gothic Book"/>
          <w:sz w:val="22"/>
          <w:szCs w:val="22"/>
        </w:rPr>
        <w:t>Za wandalizm/dewastację uważa się rozmyślne zniszczenie lub uszkodzenie ubezpieczonego mienia przez osoby trzecie (bez</w:t>
      </w:r>
      <w:r w:rsidR="00332771">
        <w:rPr>
          <w:rFonts w:ascii="Franklin Gothic Book" w:hAnsi="Franklin Gothic Book"/>
          <w:sz w:val="22"/>
          <w:szCs w:val="22"/>
        </w:rPr>
        <w:t> </w:t>
      </w:r>
      <w:r w:rsidR="00E47B8A" w:rsidRPr="009F5109">
        <w:rPr>
          <w:rFonts w:ascii="Franklin Gothic Book" w:hAnsi="Franklin Gothic Book"/>
          <w:sz w:val="22"/>
          <w:szCs w:val="22"/>
        </w:rPr>
        <w:t xml:space="preserve">konieczności pokonania zabezpieczeń). Ochroną objęte zostanie </w:t>
      </w:r>
      <w:r w:rsidR="009F5109">
        <w:rPr>
          <w:rFonts w:ascii="Franklin Gothic Book" w:hAnsi="Franklin Gothic Book"/>
          <w:sz w:val="22"/>
          <w:szCs w:val="22"/>
        </w:rPr>
        <w:t xml:space="preserve">również wyposażenie budynków i </w:t>
      </w:r>
      <w:r w:rsidR="00E47B8A" w:rsidRPr="009F5109">
        <w:rPr>
          <w:rFonts w:ascii="Franklin Gothic Book" w:hAnsi="Franklin Gothic Book"/>
          <w:sz w:val="22"/>
          <w:szCs w:val="22"/>
        </w:rPr>
        <w:t>budowli takie jak: szyldy, żaluzje, neony, tablice informacyjne, trwale elementy elewacji.</w:t>
      </w:r>
    </w:p>
    <w:p w14:paraId="492D8668" w14:textId="3A763645" w:rsidR="00CE36C8" w:rsidRPr="009F5109" w:rsidRDefault="00631F25" w:rsidP="00CA1175">
      <w:pPr>
        <w:numPr>
          <w:ilvl w:val="1"/>
          <w:numId w:val="16"/>
        </w:numPr>
        <w:spacing w:line="330" w:lineRule="exact"/>
        <w:ind w:left="284" w:hanging="283"/>
        <w:rPr>
          <w:rFonts w:ascii="Franklin Gothic Book" w:hAnsi="Franklin Gothic Book"/>
          <w:b/>
          <w:sz w:val="22"/>
          <w:szCs w:val="22"/>
        </w:rPr>
      </w:pPr>
      <w:r w:rsidRPr="00EE724F">
        <w:rPr>
          <w:rFonts w:ascii="Franklin Gothic Book" w:hAnsi="Franklin Gothic Book"/>
          <w:sz w:val="22"/>
          <w:szCs w:val="22"/>
        </w:rPr>
        <w:t>ubezpieczenie</w:t>
      </w:r>
      <w:r w:rsidR="002F67A9" w:rsidRPr="00EE724F">
        <w:rPr>
          <w:rFonts w:ascii="Franklin Gothic Book" w:hAnsi="Franklin Gothic Book"/>
          <w:sz w:val="22"/>
          <w:szCs w:val="22"/>
        </w:rPr>
        <w:t xml:space="preserve"> </w:t>
      </w:r>
      <w:r w:rsidR="00F053BC" w:rsidRPr="00EE724F">
        <w:rPr>
          <w:rFonts w:ascii="Franklin Gothic Book" w:hAnsi="Franklin Gothic Book"/>
          <w:sz w:val="22"/>
          <w:szCs w:val="22"/>
        </w:rPr>
        <w:t xml:space="preserve">świadczonych </w:t>
      </w:r>
      <w:r w:rsidR="00B235C3" w:rsidRPr="00EE724F">
        <w:rPr>
          <w:rFonts w:ascii="Franklin Gothic Book" w:hAnsi="Franklin Gothic Book"/>
          <w:sz w:val="22"/>
          <w:szCs w:val="22"/>
        </w:rPr>
        <w:t xml:space="preserve">przez </w:t>
      </w:r>
      <w:r w:rsidR="00F053BC" w:rsidRPr="00EE724F">
        <w:rPr>
          <w:rFonts w:ascii="Franklin Gothic Book" w:hAnsi="Franklin Gothic Book"/>
          <w:sz w:val="22"/>
          <w:szCs w:val="22"/>
        </w:rPr>
        <w:t>Jednostki</w:t>
      </w:r>
      <w:r w:rsidR="00B235C3" w:rsidRPr="00EE724F">
        <w:rPr>
          <w:rFonts w:ascii="Franklin Gothic Book" w:hAnsi="Franklin Gothic Book"/>
          <w:sz w:val="22"/>
          <w:szCs w:val="22"/>
        </w:rPr>
        <w:t xml:space="preserve"> </w:t>
      </w:r>
      <w:r w:rsidR="008756DE" w:rsidRPr="00EE724F">
        <w:rPr>
          <w:rFonts w:ascii="Franklin Gothic Book" w:hAnsi="Franklin Gothic Book"/>
          <w:sz w:val="22"/>
          <w:szCs w:val="22"/>
        </w:rPr>
        <w:t xml:space="preserve">Organizacyjne Zachodniopomorskiego Uniwersytetu Technologicznego w Szczecinie </w:t>
      </w:r>
      <w:r w:rsidR="00B235C3" w:rsidRPr="00EE724F">
        <w:rPr>
          <w:rFonts w:ascii="Franklin Gothic Book" w:hAnsi="Franklin Gothic Book"/>
          <w:b/>
          <w:sz w:val="22"/>
          <w:szCs w:val="22"/>
        </w:rPr>
        <w:t>usług</w:t>
      </w:r>
      <w:r w:rsidR="00B235C3" w:rsidRPr="00EE724F">
        <w:rPr>
          <w:rFonts w:ascii="Franklin Gothic Book" w:hAnsi="Franklin Gothic Book"/>
          <w:sz w:val="22"/>
          <w:szCs w:val="22"/>
        </w:rPr>
        <w:t xml:space="preserve"> </w:t>
      </w:r>
      <w:r w:rsidR="008756DE" w:rsidRPr="00EE724F">
        <w:rPr>
          <w:rFonts w:ascii="Franklin Gothic Book" w:hAnsi="Franklin Gothic Book"/>
          <w:sz w:val="22"/>
          <w:szCs w:val="22"/>
        </w:rPr>
        <w:t>przeznaczonych</w:t>
      </w:r>
      <w:r w:rsidR="00071D12" w:rsidRPr="00EE724F">
        <w:rPr>
          <w:rFonts w:ascii="Franklin Gothic Book" w:hAnsi="Franklin Gothic Book"/>
          <w:b/>
          <w:sz w:val="22"/>
          <w:szCs w:val="22"/>
        </w:rPr>
        <w:t xml:space="preserve"> </w:t>
      </w:r>
      <w:r w:rsidR="008756DE" w:rsidRPr="009F5109">
        <w:rPr>
          <w:rFonts w:ascii="Franklin Gothic Book" w:hAnsi="Franklin Gothic Book"/>
          <w:b/>
          <w:sz w:val="22"/>
          <w:szCs w:val="22"/>
        </w:rPr>
        <w:t xml:space="preserve">do ubezpieczenia </w:t>
      </w:r>
      <w:r w:rsidR="00071D12" w:rsidRPr="009F5109">
        <w:rPr>
          <w:rFonts w:ascii="Franklin Gothic Book" w:hAnsi="Franklin Gothic Book"/>
          <w:b/>
          <w:sz w:val="22"/>
          <w:szCs w:val="22"/>
        </w:rPr>
        <w:t>odpowiedzialności cywilnej</w:t>
      </w:r>
      <w:r w:rsidR="00CE36C8" w:rsidRPr="009F5109">
        <w:rPr>
          <w:rFonts w:ascii="Franklin Gothic Book" w:hAnsi="Franklin Gothic Book"/>
          <w:b/>
          <w:sz w:val="22"/>
          <w:szCs w:val="22"/>
        </w:rPr>
        <w:t>.</w:t>
      </w:r>
      <w:r w:rsidR="009F5109">
        <w:rPr>
          <w:rFonts w:ascii="Franklin Gothic Book" w:hAnsi="Franklin Gothic Book"/>
          <w:b/>
          <w:sz w:val="22"/>
          <w:szCs w:val="22"/>
        </w:rPr>
        <w:t xml:space="preserve"> </w:t>
      </w:r>
      <w:r w:rsidR="00CE36C8" w:rsidRPr="009F5109">
        <w:rPr>
          <w:rFonts w:ascii="Franklin Gothic Book" w:hAnsi="Franklin Gothic Book"/>
          <w:sz w:val="22"/>
          <w:szCs w:val="22"/>
        </w:rPr>
        <w:t>Przedmiotem ubezpieczenia jest ponoszona zgodnie z powszechnie obowiązującymi przepisami prawa – odpowiedzialność cywilna za wyrządzone osobom trzecim</w:t>
      </w:r>
      <w:r w:rsidR="00363AAF" w:rsidRPr="009F5109">
        <w:rPr>
          <w:rFonts w:ascii="Franklin Gothic Book" w:hAnsi="Franklin Gothic Book"/>
          <w:sz w:val="22"/>
          <w:szCs w:val="22"/>
        </w:rPr>
        <w:t>, pracownikom, studentom</w:t>
      </w:r>
      <w:r w:rsidR="00CE36C8" w:rsidRPr="009F5109">
        <w:rPr>
          <w:rFonts w:ascii="Franklin Gothic Book" w:hAnsi="Franklin Gothic Book"/>
          <w:sz w:val="22"/>
          <w:szCs w:val="22"/>
        </w:rPr>
        <w:t xml:space="preserve"> szkody rzeczowe oraz osobowe związane z prowadzoną działalności</w:t>
      </w:r>
      <w:r w:rsidR="00363AAF" w:rsidRPr="009F5109">
        <w:rPr>
          <w:rFonts w:ascii="Franklin Gothic Book" w:hAnsi="Franklin Gothic Book"/>
          <w:sz w:val="22"/>
          <w:szCs w:val="22"/>
        </w:rPr>
        <w:t>ą</w:t>
      </w:r>
      <w:r w:rsidR="00CE36C8" w:rsidRPr="009F5109">
        <w:rPr>
          <w:rFonts w:ascii="Franklin Gothic Book" w:hAnsi="Franklin Gothic Book"/>
          <w:sz w:val="22"/>
          <w:szCs w:val="22"/>
        </w:rPr>
        <w:t xml:space="preserve"> (zgłoszoną do ubezpieczenia) oraz posiadanym mieniem (n</w:t>
      </w:r>
      <w:r w:rsidR="009F5109">
        <w:rPr>
          <w:rFonts w:ascii="Franklin Gothic Book" w:hAnsi="Franklin Gothic Book"/>
          <w:sz w:val="22"/>
          <w:szCs w:val="22"/>
        </w:rPr>
        <w:t xml:space="preserve">a przykład </w:t>
      </w:r>
      <w:r w:rsidR="00CE36C8" w:rsidRPr="009F5109">
        <w:rPr>
          <w:rFonts w:ascii="Franklin Gothic Book" w:hAnsi="Franklin Gothic Book"/>
          <w:sz w:val="22"/>
          <w:szCs w:val="22"/>
        </w:rPr>
        <w:t>nieruchomości).</w:t>
      </w:r>
    </w:p>
    <w:p w14:paraId="728A275C" w14:textId="676E7250" w:rsidR="00005FA7" w:rsidRPr="009F5109" w:rsidRDefault="00CE36C8" w:rsidP="00CA1175">
      <w:pPr>
        <w:spacing w:after="240" w:line="330" w:lineRule="exact"/>
        <w:ind w:left="284"/>
        <w:rPr>
          <w:rFonts w:ascii="Franklin Gothic Book" w:hAnsi="Franklin Gothic Book"/>
          <w:sz w:val="22"/>
          <w:szCs w:val="22"/>
        </w:rPr>
      </w:pPr>
      <w:r w:rsidRPr="00EE724F">
        <w:rPr>
          <w:rFonts w:ascii="Franklin Gothic Book" w:hAnsi="Franklin Gothic Book"/>
          <w:sz w:val="22"/>
          <w:szCs w:val="22"/>
        </w:rPr>
        <w:t xml:space="preserve">Szkody z tytułu ubezpieczenia odpowiedzialności cywilnej dotyczą </w:t>
      </w:r>
      <w:r w:rsidRPr="00662038">
        <w:rPr>
          <w:rFonts w:ascii="Franklin Gothic Book" w:hAnsi="Franklin Gothic Book"/>
          <w:sz w:val="22"/>
          <w:szCs w:val="22"/>
        </w:rPr>
        <w:t>szkód osobowych</w:t>
      </w:r>
      <w:r w:rsidRPr="00EE724F">
        <w:rPr>
          <w:rFonts w:ascii="Franklin Gothic Book" w:hAnsi="Franklin Gothic Book"/>
          <w:sz w:val="22"/>
          <w:szCs w:val="22"/>
        </w:rPr>
        <w:t>, rozumianych jako straty powstałe wskutek śmierci, uszkodzenia ciała lub rozstroju zdrowia, a także utracone korzyści poniesione prz</w:t>
      </w:r>
      <w:r w:rsidR="00084408" w:rsidRPr="00EE724F">
        <w:rPr>
          <w:rFonts w:ascii="Franklin Gothic Book" w:hAnsi="Franklin Gothic Book"/>
          <w:sz w:val="22"/>
          <w:szCs w:val="22"/>
        </w:rPr>
        <w:t xml:space="preserve">ez poszkodowanego, które mógłby </w:t>
      </w:r>
      <w:r w:rsidRPr="00EE724F">
        <w:rPr>
          <w:rFonts w:ascii="Franklin Gothic Book" w:hAnsi="Franklin Gothic Book"/>
          <w:sz w:val="22"/>
          <w:szCs w:val="22"/>
        </w:rPr>
        <w:t xml:space="preserve">osiągnąć, gdyby nie doznał uszkodzenia ciała lub rozstroju zdrowia, jak również </w:t>
      </w:r>
      <w:r w:rsidRPr="009F5109">
        <w:rPr>
          <w:rFonts w:ascii="Franklin Gothic Book" w:hAnsi="Franklin Gothic Book"/>
          <w:sz w:val="22"/>
          <w:szCs w:val="22"/>
        </w:rPr>
        <w:t>szkód rzeczowych</w:t>
      </w:r>
      <w:r w:rsidRPr="00EE724F">
        <w:rPr>
          <w:rFonts w:ascii="Franklin Gothic Book" w:hAnsi="Franklin Gothic Book"/>
          <w:sz w:val="22"/>
          <w:szCs w:val="22"/>
        </w:rPr>
        <w:t xml:space="preserve"> powstałych wskutek zniszczenia lub</w:t>
      </w:r>
      <w:r w:rsidR="00332771">
        <w:rPr>
          <w:rFonts w:ascii="Franklin Gothic Book" w:hAnsi="Franklin Gothic Book"/>
          <w:sz w:val="22"/>
          <w:szCs w:val="22"/>
        </w:rPr>
        <w:t> </w:t>
      </w:r>
      <w:r w:rsidRPr="00EE724F">
        <w:rPr>
          <w:rFonts w:ascii="Franklin Gothic Book" w:hAnsi="Franklin Gothic Book"/>
          <w:sz w:val="22"/>
          <w:szCs w:val="22"/>
        </w:rPr>
        <w:t>uszkodzenia rzeczy ruchomej albo nieruchomości poszkodowanego, a także utracone korzyści, które mógłby osiągnąć gdyby mienie nie zo</w:t>
      </w:r>
      <w:r w:rsidR="00084408" w:rsidRPr="00EE724F">
        <w:rPr>
          <w:rFonts w:ascii="Franklin Gothic Book" w:hAnsi="Franklin Gothic Book"/>
          <w:sz w:val="22"/>
          <w:szCs w:val="22"/>
        </w:rPr>
        <w:t>stało uszkodzone lub zniszczone</w:t>
      </w:r>
      <w:r w:rsidRPr="00EE724F">
        <w:rPr>
          <w:rFonts w:ascii="Franklin Gothic Book" w:hAnsi="Franklin Gothic Book"/>
          <w:sz w:val="22"/>
          <w:szCs w:val="22"/>
        </w:rPr>
        <w:t xml:space="preserve">. </w:t>
      </w:r>
    </w:p>
    <w:p w14:paraId="3914DD9F" w14:textId="77777777" w:rsidR="00AF6391" w:rsidRPr="003F4B06" w:rsidRDefault="005A6CBD" w:rsidP="003F4B06">
      <w:pPr>
        <w:spacing w:line="330" w:lineRule="exact"/>
        <w:rPr>
          <w:rFonts w:ascii="Franklin Gothic Book" w:hAnsi="Franklin Gothic Book"/>
          <w:sz w:val="22"/>
          <w:szCs w:val="22"/>
        </w:rPr>
      </w:pPr>
      <w:r w:rsidRPr="003F4B06">
        <w:rPr>
          <w:rStyle w:val="PodtytuZnak"/>
          <w:rFonts w:ascii="Franklin Gothic Book" w:hAnsi="Franklin Gothic Book"/>
          <w:sz w:val="22"/>
          <w:szCs w:val="22"/>
        </w:rPr>
        <w:t xml:space="preserve">Zapotrzebowania </w:t>
      </w:r>
      <w:r w:rsidR="00F053BC" w:rsidRPr="003F4B06">
        <w:rPr>
          <w:rStyle w:val="PodtytuZnak"/>
          <w:rFonts w:ascii="Franklin Gothic Book" w:hAnsi="Franklin Gothic Book"/>
          <w:sz w:val="22"/>
          <w:szCs w:val="22"/>
        </w:rPr>
        <w:t xml:space="preserve">te </w:t>
      </w:r>
      <w:r w:rsidR="003F4B06" w:rsidRPr="003F4B06">
        <w:rPr>
          <w:rStyle w:val="PodtytuZnak"/>
          <w:rFonts w:ascii="Franklin Gothic Book" w:hAnsi="Franklin Gothic Book"/>
          <w:sz w:val="22"/>
          <w:szCs w:val="22"/>
        </w:rPr>
        <w:t>winny składać się z:</w:t>
      </w:r>
    </w:p>
    <w:p w14:paraId="7086F77F" w14:textId="77777777" w:rsidR="009C6315" w:rsidRPr="003F4B06" w:rsidRDefault="002064BB" w:rsidP="00CA1175">
      <w:pPr>
        <w:numPr>
          <w:ilvl w:val="0"/>
          <w:numId w:val="14"/>
        </w:numPr>
        <w:spacing w:line="330" w:lineRule="exact"/>
        <w:ind w:left="284" w:hanging="284"/>
        <w:rPr>
          <w:rFonts w:ascii="Franklin Gothic Book" w:hAnsi="Franklin Gothic Book"/>
          <w:sz w:val="22"/>
          <w:szCs w:val="22"/>
        </w:rPr>
      </w:pPr>
      <w:r w:rsidRPr="003F4B06">
        <w:rPr>
          <w:rFonts w:ascii="Franklin Gothic Book" w:hAnsi="Franklin Gothic Book"/>
          <w:b/>
          <w:sz w:val="22"/>
          <w:szCs w:val="22"/>
        </w:rPr>
        <w:t>Wnios</w:t>
      </w:r>
      <w:r w:rsidR="00AF6391" w:rsidRPr="003F4B06">
        <w:rPr>
          <w:rFonts w:ascii="Franklin Gothic Book" w:hAnsi="Franklin Gothic Book"/>
          <w:b/>
          <w:sz w:val="22"/>
          <w:szCs w:val="22"/>
        </w:rPr>
        <w:t>k</w:t>
      </w:r>
      <w:r w:rsidR="00393EB4" w:rsidRPr="003F4B06">
        <w:rPr>
          <w:rFonts w:ascii="Franklin Gothic Book" w:hAnsi="Franklin Gothic Book"/>
          <w:b/>
          <w:sz w:val="22"/>
          <w:szCs w:val="22"/>
        </w:rPr>
        <w:t>u</w:t>
      </w:r>
      <w:r w:rsidRPr="003F4B06">
        <w:rPr>
          <w:rFonts w:ascii="Franklin Gothic Book" w:hAnsi="Franklin Gothic Book"/>
          <w:b/>
          <w:sz w:val="22"/>
          <w:szCs w:val="22"/>
        </w:rPr>
        <w:t xml:space="preserve"> o udzielenie zamówienia wspólnego</w:t>
      </w:r>
      <w:r w:rsidR="00AF6391" w:rsidRPr="003F4B06">
        <w:rPr>
          <w:rFonts w:ascii="Franklin Gothic Book" w:hAnsi="Franklin Gothic Book"/>
          <w:b/>
          <w:sz w:val="22"/>
          <w:szCs w:val="22"/>
        </w:rPr>
        <w:t xml:space="preserve"> </w:t>
      </w:r>
      <w:r w:rsidR="00A35131" w:rsidRPr="003F4B06">
        <w:rPr>
          <w:rFonts w:ascii="Franklin Gothic Book" w:hAnsi="Franklin Gothic Book"/>
          <w:sz w:val="22"/>
          <w:szCs w:val="22"/>
        </w:rPr>
        <w:t xml:space="preserve">(wzór </w:t>
      </w:r>
      <w:r w:rsidR="00B42BF8" w:rsidRPr="003F4B06">
        <w:rPr>
          <w:rFonts w:ascii="Franklin Gothic Book" w:hAnsi="Franklin Gothic Book"/>
          <w:sz w:val="22"/>
          <w:szCs w:val="22"/>
        </w:rPr>
        <w:t xml:space="preserve">Wniosku </w:t>
      </w:r>
      <w:r w:rsidR="00A35131" w:rsidRPr="003F4B06">
        <w:rPr>
          <w:rFonts w:ascii="Franklin Gothic Book" w:hAnsi="Franklin Gothic Book"/>
          <w:sz w:val="22"/>
          <w:szCs w:val="22"/>
        </w:rPr>
        <w:t>zamieszczony</w:t>
      </w:r>
      <w:r w:rsidR="00AF0C6D" w:rsidRPr="003F4B06">
        <w:rPr>
          <w:rFonts w:ascii="Franklin Gothic Book" w:hAnsi="Franklin Gothic Book"/>
          <w:sz w:val="22"/>
          <w:szCs w:val="22"/>
        </w:rPr>
        <w:t xml:space="preserve"> jest na stronie </w:t>
      </w:r>
      <w:r w:rsidR="003F4B06">
        <w:rPr>
          <w:rFonts w:ascii="Franklin Gothic Book" w:hAnsi="Franklin Gothic Book"/>
          <w:sz w:val="22"/>
          <w:szCs w:val="22"/>
        </w:rPr>
        <w:br/>
      </w:r>
      <w:r w:rsidR="00AF0C6D" w:rsidRPr="003F4B06">
        <w:rPr>
          <w:rFonts w:ascii="Franklin Gothic Book" w:hAnsi="Franklin Gothic Book"/>
          <w:sz w:val="22"/>
          <w:szCs w:val="22"/>
        </w:rPr>
        <w:t xml:space="preserve">internetowej ZUT </w:t>
      </w:r>
      <w:hyperlink r:id="rId5" w:history="1">
        <w:r w:rsidR="00AF0C6D" w:rsidRPr="00662038">
          <w:rPr>
            <w:rStyle w:val="Hipercze"/>
            <w:rFonts w:ascii="Franklin Gothic Book" w:hAnsi="Franklin Gothic Book"/>
            <w:sz w:val="22"/>
            <w:szCs w:val="22"/>
            <w:u w:val="none"/>
          </w:rPr>
          <w:t>www.zut.edu.pl</w:t>
        </w:r>
      </w:hyperlink>
      <w:r w:rsidR="00AF0C6D" w:rsidRPr="003F4B06">
        <w:rPr>
          <w:rFonts w:ascii="Franklin Gothic Book" w:hAnsi="Franklin Gothic Book"/>
          <w:sz w:val="22"/>
          <w:szCs w:val="22"/>
        </w:rPr>
        <w:t xml:space="preserve"> w zakładce: Zamówienia Pub</w:t>
      </w:r>
      <w:r w:rsidR="00233BC2" w:rsidRPr="003F4B06">
        <w:rPr>
          <w:rFonts w:ascii="Franklin Gothic Book" w:hAnsi="Franklin Gothic Book"/>
          <w:sz w:val="22"/>
          <w:szCs w:val="22"/>
        </w:rPr>
        <w:t>liczne/Wnioski wzór)</w:t>
      </w:r>
      <w:r w:rsidR="00631F25" w:rsidRPr="003F4B06">
        <w:rPr>
          <w:rFonts w:ascii="Franklin Gothic Book" w:hAnsi="Franklin Gothic Book"/>
          <w:sz w:val="22"/>
          <w:szCs w:val="22"/>
        </w:rPr>
        <w:t xml:space="preserve"> </w:t>
      </w:r>
      <w:r w:rsidR="00AF6391" w:rsidRPr="003F4B06">
        <w:rPr>
          <w:rFonts w:ascii="Franklin Gothic Book" w:hAnsi="Franklin Gothic Book"/>
          <w:sz w:val="22"/>
          <w:szCs w:val="22"/>
        </w:rPr>
        <w:t>podpisan</w:t>
      </w:r>
      <w:r w:rsidR="00631F25" w:rsidRPr="003F4B06">
        <w:rPr>
          <w:rFonts w:ascii="Franklin Gothic Book" w:hAnsi="Franklin Gothic Book"/>
          <w:sz w:val="22"/>
          <w:szCs w:val="22"/>
        </w:rPr>
        <w:t>ego</w:t>
      </w:r>
      <w:r w:rsidR="00AF6391" w:rsidRPr="003F4B06">
        <w:rPr>
          <w:rFonts w:ascii="Franklin Gothic Book" w:hAnsi="Franklin Gothic Book"/>
          <w:sz w:val="22"/>
          <w:szCs w:val="22"/>
        </w:rPr>
        <w:t xml:space="preserve"> przez Kierownika</w:t>
      </w:r>
      <w:r w:rsidR="00AF0C6D" w:rsidRPr="003F4B06">
        <w:rPr>
          <w:rFonts w:ascii="Franklin Gothic Book" w:hAnsi="Franklin Gothic Book"/>
          <w:sz w:val="22"/>
          <w:szCs w:val="22"/>
        </w:rPr>
        <w:t>/Dysponenta środków</w:t>
      </w:r>
      <w:r w:rsidR="00AF6391" w:rsidRPr="003F4B06">
        <w:rPr>
          <w:rFonts w:ascii="Franklin Gothic Book" w:hAnsi="Franklin Gothic Book"/>
          <w:sz w:val="22"/>
          <w:szCs w:val="22"/>
        </w:rPr>
        <w:t xml:space="preserve"> </w:t>
      </w:r>
      <w:r w:rsidR="00B235C3" w:rsidRPr="003F4B06">
        <w:rPr>
          <w:rFonts w:ascii="Franklin Gothic Book" w:hAnsi="Franklin Gothic Book"/>
          <w:sz w:val="22"/>
          <w:szCs w:val="22"/>
        </w:rPr>
        <w:t>i</w:t>
      </w:r>
      <w:r w:rsidR="00AF6391" w:rsidRPr="003F4B06">
        <w:rPr>
          <w:rFonts w:ascii="Franklin Gothic Book" w:hAnsi="Franklin Gothic Book"/>
          <w:sz w:val="22"/>
          <w:szCs w:val="22"/>
        </w:rPr>
        <w:t xml:space="preserve"> Kwesturę</w:t>
      </w:r>
      <w:r w:rsidR="00F053BC" w:rsidRPr="003F4B06">
        <w:rPr>
          <w:rFonts w:ascii="Franklin Gothic Book" w:hAnsi="Franklin Gothic Book"/>
          <w:sz w:val="22"/>
          <w:szCs w:val="22"/>
        </w:rPr>
        <w:t>,</w:t>
      </w:r>
      <w:r w:rsidR="00AF6391" w:rsidRPr="003F4B06">
        <w:rPr>
          <w:rFonts w:ascii="Franklin Gothic Book" w:hAnsi="Franklin Gothic Book"/>
          <w:sz w:val="22"/>
          <w:szCs w:val="22"/>
        </w:rPr>
        <w:t xml:space="preserve"> </w:t>
      </w:r>
    </w:p>
    <w:p w14:paraId="04D1C212" w14:textId="77777777" w:rsidR="00AF0C6D" w:rsidRPr="00EE724F" w:rsidRDefault="00AF0C6D" w:rsidP="00D40437">
      <w:pPr>
        <w:spacing w:line="330" w:lineRule="exact"/>
        <w:ind w:left="720" w:hanging="360"/>
        <w:rPr>
          <w:rFonts w:ascii="Franklin Gothic Book" w:hAnsi="Franklin Gothic Book"/>
          <w:sz w:val="22"/>
          <w:szCs w:val="22"/>
        </w:rPr>
      </w:pPr>
      <w:r w:rsidRPr="00EE724F">
        <w:rPr>
          <w:rFonts w:ascii="Franklin Gothic Book" w:hAnsi="Franklin Gothic Book"/>
          <w:sz w:val="22"/>
          <w:szCs w:val="22"/>
        </w:rPr>
        <w:t>o</w:t>
      </w:r>
      <w:r w:rsidR="00393EB4" w:rsidRPr="00EE724F">
        <w:rPr>
          <w:rFonts w:ascii="Franklin Gothic Book" w:hAnsi="Franklin Gothic Book"/>
          <w:sz w:val="22"/>
          <w:szCs w:val="22"/>
        </w:rPr>
        <w:t>raz</w:t>
      </w:r>
    </w:p>
    <w:p w14:paraId="7E0ED49F" w14:textId="77777777" w:rsidR="00EE43B8" w:rsidRDefault="00AF6391" w:rsidP="00CA1175">
      <w:pPr>
        <w:numPr>
          <w:ilvl w:val="0"/>
          <w:numId w:val="14"/>
        </w:numPr>
        <w:spacing w:line="330" w:lineRule="exact"/>
        <w:ind w:left="284" w:hanging="284"/>
        <w:rPr>
          <w:rFonts w:ascii="Franklin Gothic Book" w:hAnsi="Franklin Gothic Book"/>
          <w:sz w:val="22"/>
          <w:szCs w:val="22"/>
        </w:rPr>
      </w:pPr>
      <w:r w:rsidRPr="00EE724F">
        <w:rPr>
          <w:rFonts w:ascii="Franklin Gothic Book" w:hAnsi="Franklin Gothic Book"/>
          <w:b/>
          <w:sz w:val="22"/>
          <w:szCs w:val="22"/>
        </w:rPr>
        <w:t>Wykaz</w:t>
      </w:r>
      <w:r w:rsidR="00393EB4" w:rsidRPr="00EE724F">
        <w:rPr>
          <w:rFonts w:ascii="Franklin Gothic Book" w:hAnsi="Franklin Gothic Book"/>
          <w:b/>
          <w:sz w:val="22"/>
          <w:szCs w:val="22"/>
        </w:rPr>
        <w:t>u lub wykazów</w:t>
      </w:r>
      <w:r w:rsidRPr="00EE724F">
        <w:rPr>
          <w:rFonts w:ascii="Franklin Gothic Book" w:hAnsi="Franklin Gothic Book"/>
          <w:sz w:val="22"/>
          <w:szCs w:val="22"/>
        </w:rPr>
        <w:t>:</w:t>
      </w:r>
    </w:p>
    <w:p w14:paraId="19FFDEC9" w14:textId="77777777" w:rsidR="00F37A2C" w:rsidRDefault="0034401A" w:rsidP="00010113">
      <w:pPr>
        <w:numPr>
          <w:ilvl w:val="1"/>
          <w:numId w:val="13"/>
        </w:numPr>
        <w:spacing w:line="330" w:lineRule="exact"/>
        <w:ind w:left="567" w:hanging="283"/>
        <w:rPr>
          <w:rFonts w:ascii="Franklin Gothic Book" w:hAnsi="Franklin Gothic Book"/>
          <w:sz w:val="22"/>
          <w:szCs w:val="22"/>
        </w:rPr>
      </w:pPr>
      <w:r w:rsidRPr="003F4B06">
        <w:rPr>
          <w:rFonts w:ascii="Franklin Gothic Book" w:hAnsi="Franklin Gothic Book"/>
          <w:sz w:val="22"/>
          <w:szCs w:val="22"/>
        </w:rPr>
        <w:t>„Wykaz</w:t>
      </w:r>
      <w:r w:rsidRPr="003F4B06">
        <w:rPr>
          <w:rFonts w:ascii="Franklin Gothic Book" w:hAnsi="Franklin Gothic Book"/>
          <w:b/>
          <w:sz w:val="22"/>
          <w:szCs w:val="22"/>
        </w:rPr>
        <w:t xml:space="preserve"> </w:t>
      </w:r>
      <w:r w:rsidR="00BA73F4" w:rsidRPr="003F4B06">
        <w:rPr>
          <w:rFonts w:ascii="Franklin Gothic Book" w:hAnsi="Franklin Gothic Book"/>
          <w:b/>
          <w:sz w:val="22"/>
          <w:szCs w:val="22"/>
        </w:rPr>
        <w:t>mienia</w:t>
      </w:r>
      <w:r w:rsidR="00C61DED" w:rsidRPr="003F4B06">
        <w:rPr>
          <w:rFonts w:ascii="Franklin Gothic Book" w:hAnsi="Franklin Gothic Book"/>
          <w:b/>
          <w:sz w:val="22"/>
          <w:szCs w:val="22"/>
        </w:rPr>
        <w:t xml:space="preserve"> </w:t>
      </w:r>
      <w:r w:rsidR="000073CD" w:rsidRPr="003F4B06">
        <w:rPr>
          <w:rFonts w:ascii="Franklin Gothic Book" w:hAnsi="Franklin Gothic Book"/>
          <w:sz w:val="22"/>
          <w:szCs w:val="22"/>
        </w:rPr>
        <w:t>Jednostek</w:t>
      </w:r>
      <w:r w:rsidR="000073CD" w:rsidRPr="003F4B06">
        <w:rPr>
          <w:rFonts w:ascii="Franklin Gothic Book" w:hAnsi="Franklin Gothic Book"/>
          <w:b/>
          <w:sz w:val="22"/>
          <w:szCs w:val="22"/>
        </w:rPr>
        <w:t xml:space="preserve"> </w:t>
      </w:r>
      <w:r w:rsidR="00C61DED" w:rsidRPr="003F4B06">
        <w:rPr>
          <w:rFonts w:ascii="Franklin Gothic Book" w:hAnsi="Franklin Gothic Book"/>
          <w:sz w:val="22"/>
          <w:szCs w:val="22"/>
        </w:rPr>
        <w:t xml:space="preserve">Zachodniopomorskiego </w:t>
      </w:r>
      <w:r w:rsidR="00BA73F4" w:rsidRPr="003F4B06">
        <w:rPr>
          <w:rFonts w:ascii="Franklin Gothic Book" w:hAnsi="Franklin Gothic Book"/>
          <w:sz w:val="22"/>
          <w:szCs w:val="22"/>
        </w:rPr>
        <w:t xml:space="preserve">Uniwersytetu Technologicznego </w:t>
      </w:r>
      <w:r w:rsidR="00BA73F4" w:rsidRPr="003F4B06">
        <w:rPr>
          <w:rFonts w:ascii="Franklin Gothic Book" w:hAnsi="Franklin Gothic Book"/>
          <w:sz w:val="22"/>
          <w:szCs w:val="22"/>
        </w:rPr>
        <w:br/>
        <w:t xml:space="preserve">w </w:t>
      </w:r>
      <w:r w:rsidR="00C61DED" w:rsidRPr="003F4B06">
        <w:rPr>
          <w:rFonts w:ascii="Franklin Gothic Book" w:hAnsi="Franklin Gothic Book"/>
          <w:sz w:val="22"/>
          <w:szCs w:val="22"/>
        </w:rPr>
        <w:t>Szczecinie</w:t>
      </w:r>
      <w:r w:rsidRPr="003F4B06">
        <w:rPr>
          <w:rFonts w:ascii="Franklin Gothic Book" w:hAnsi="Franklin Gothic Book"/>
          <w:sz w:val="22"/>
          <w:szCs w:val="22"/>
        </w:rPr>
        <w:t xml:space="preserve"> przeznaczonego </w:t>
      </w:r>
      <w:r w:rsidR="00FE15C7" w:rsidRPr="003F4B06">
        <w:rPr>
          <w:rFonts w:ascii="Franklin Gothic Book" w:hAnsi="Franklin Gothic Book"/>
          <w:b/>
          <w:sz w:val="22"/>
          <w:szCs w:val="22"/>
        </w:rPr>
        <w:t xml:space="preserve">do </w:t>
      </w:r>
      <w:r w:rsidRPr="003F4B06">
        <w:rPr>
          <w:rFonts w:ascii="Franklin Gothic Book" w:hAnsi="Franklin Gothic Book"/>
          <w:b/>
          <w:sz w:val="22"/>
          <w:szCs w:val="22"/>
        </w:rPr>
        <w:t>ubezpieczenia od ognia i innych zdarzeń losowych</w:t>
      </w:r>
      <w:r w:rsidR="00E54737" w:rsidRPr="003F4B06">
        <w:rPr>
          <w:rFonts w:ascii="Franklin Gothic Book" w:hAnsi="Franklin Gothic Book"/>
          <w:b/>
          <w:sz w:val="22"/>
          <w:szCs w:val="22"/>
        </w:rPr>
        <w:t xml:space="preserve"> </w:t>
      </w:r>
      <w:r w:rsidR="00E54737" w:rsidRPr="003F4B06">
        <w:rPr>
          <w:rFonts w:ascii="Franklin Gothic Book" w:hAnsi="Franklin Gothic Book"/>
          <w:sz w:val="22"/>
          <w:szCs w:val="22"/>
        </w:rPr>
        <w:t>w okresie od 01.0</w:t>
      </w:r>
      <w:r w:rsidR="00855B26">
        <w:rPr>
          <w:rFonts w:ascii="Franklin Gothic Book" w:hAnsi="Franklin Gothic Book"/>
          <w:sz w:val="22"/>
          <w:szCs w:val="22"/>
        </w:rPr>
        <w:t>8.2021</w:t>
      </w:r>
      <w:r w:rsidR="00E54737" w:rsidRPr="003F4B06">
        <w:rPr>
          <w:rFonts w:ascii="Franklin Gothic Book" w:hAnsi="Franklin Gothic Book"/>
          <w:sz w:val="22"/>
          <w:szCs w:val="22"/>
        </w:rPr>
        <w:t xml:space="preserve"> r. do</w:t>
      </w:r>
      <w:r w:rsidR="00DC1645" w:rsidRPr="003F4B06">
        <w:rPr>
          <w:rFonts w:ascii="Franklin Gothic Book" w:hAnsi="Franklin Gothic Book"/>
          <w:sz w:val="22"/>
          <w:szCs w:val="22"/>
        </w:rPr>
        <w:t xml:space="preserve"> </w:t>
      </w:r>
      <w:r w:rsidR="00855B26">
        <w:rPr>
          <w:rFonts w:ascii="Franklin Gothic Book" w:hAnsi="Franklin Gothic Book"/>
          <w:sz w:val="22"/>
          <w:szCs w:val="22"/>
        </w:rPr>
        <w:t>31</w:t>
      </w:r>
      <w:r w:rsidR="00DC1645" w:rsidRPr="003F4B06">
        <w:rPr>
          <w:rFonts w:ascii="Franklin Gothic Book" w:hAnsi="Franklin Gothic Book"/>
          <w:sz w:val="22"/>
          <w:szCs w:val="22"/>
        </w:rPr>
        <w:t>.</w:t>
      </w:r>
      <w:r w:rsidR="00C71B2D" w:rsidRPr="003F4B06">
        <w:rPr>
          <w:rFonts w:ascii="Franklin Gothic Book" w:hAnsi="Franklin Gothic Book"/>
          <w:sz w:val="22"/>
          <w:szCs w:val="22"/>
        </w:rPr>
        <w:t>0</w:t>
      </w:r>
      <w:r w:rsidR="00855B26">
        <w:rPr>
          <w:rFonts w:ascii="Franklin Gothic Book" w:hAnsi="Franklin Gothic Book"/>
          <w:sz w:val="22"/>
          <w:szCs w:val="22"/>
        </w:rPr>
        <w:t>7</w:t>
      </w:r>
      <w:r w:rsidR="00DC1645" w:rsidRPr="003F4B06">
        <w:rPr>
          <w:rFonts w:ascii="Franklin Gothic Book" w:hAnsi="Franklin Gothic Book"/>
          <w:sz w:val="22"/>
          <w:szCs w:val="22"/>
        </w:rPr>
        <w:t>.20</w:t>
      </w:r>
      <w:r w:rsidR="00146DE0">
        <w:rPr>
          <w:rFonts w:ascii="Franklin Gothic Book" w:hAnsi="Franklin Gothic Book"/>
          <w:sz w:val="22"/>
          <w:szCs w:val="22"/>
        </w:rPr>
        <w:t>23</w:t>
      </w:r>
      <w:r w:rsidR="00DC1645" w:rsidRPr="003F4B06">
        <w:rPr>
          <w:rFonts w:ascii="Franklin Gothic Book" w:hAnsi="Franklin Gothic Book"/>
          <w:sz w:val="22"/>
          <w:szCs w:val="22"/>
        </w:rPr>
        <w:t xml:space="preserve"> r.</w:t>
      </w:r>
      <w:r w:rsidR="00BA73F4" w:rsidRPr="003F4B06">
        <w:rPr>
          <w:rFonts w:ascii="Franklin Gothic Book" w:hAnsi="Franklin Gothic Book"/>
          <w:sz w:val="22"/>
          <w:szCs w:val="22"/>
        </w:rPr>
        <w:t xml:space="preserve"> – </w:t>
      </w:r>
      <w:r w:rsidR="00B235C3" w:rsidRPr="003F4B06">
        <w:rPr>
          <w:rFonts w:ascii="Franklin Gothic Book" w:hAnsi="Franklin Gothic Book"/>
          <w:sz w:val="22"/>
          <w:szCs w:val="22"/>
        </w:rPr>
        <w:t xml:space="preserve">zgodnie z </w:t>
      </w:r>
      <w:r w:rsidR="00BA73F4" w:rsidRPr="003F4B06">
        <w:rPr>
          <w:rFonts w:ascii="Franklin Gothic Book" w:hAnsi="Franklin Gothic Book"/>
          <w:b/>
          <w:sz w:val="22"/>
          <w:szCs w:val="22"/>
        </w:rPr>
        <w:t>Załącznik</w:t>
      </w:r>
      <w:r w:rsidR="00B235C3" w:rsidRPr="003F4B06">
        <w:rPr>
          <w:rFonts w:ascii="Franklin Gothic Book" w:hAnsi="Franklin Gothic Book"/>
          <w:b/>
          <w:sz w:val="22"/>
          <w:szCs w:val="22"/>
        </w:rPr>
        <w:t>iem</w:t>
      </w:r>
      <w:r w:rsidR="00BA73F4" w:rsidRPr="003F4B06">
        <w:rPr>
          <w:rFonts w:ascii="Franklin Gothic Book" w:hAnsi="Franklin Gothic Book"/>
          <w:b/>
          <w:sz w:val="22"/>
          <w:szCs w:val="22"/>
        </w:rPr>
        <w:t xml:space="preserve"> nr </w:t>
      </w:r>
      <w:r w:rsidR="00C10C1F">
        <w:rPr>
          <w:rFonts w:ascii="Franklin Gothic Book" w:hAnsi="Franklin Gothic Book"/>
          <w:b/>
          <w:sz w:val="22"/>
          <w:szCs w:val="22"/>
        </w:rPr>
        <w:t>1</w:t>
      </w:r>
      <w:r w:rsidR="00BA73F4" w:rsidRPr="003F4B06">
        <w:rPr>
          <w:rFonts w:ascii="Franklin Gothic Book" w:hAnsi="Franklin Gothic Book"/>
          <w:b/>
          <w:sz w:val="22"/>
          <w:szCs w:val="22"/>
        </w:rPr>
        <w:t xml:space="preserve"> </w:t>
      </w:r>
      <w:r w:rsidR="00BA73F4" w:rsidRPr="003F4B06">
        <w:rPr>
          <w:rFonts w:ascii="Franklin Gothic Book" w:hAnsi="Franklin Gothic Book"/>
          <w:sz w:val="22"/>
          <w:szCs w:val="22"/>
        </w:rPr>
        <w:t>do niniejszego Pisma Okólnego,</w:t>
      </w:r>
    </w:p>
    <w:p w14:paraId="081284CA" w14:textId="77777777" w:rsidR="00EE43B8" w:rsidRDefault="003F4B06" w:rsidP="00010113">
      <w:pPr>
        <w:numPr>
          <w:ilvl w:val="1"/>
          <w:numId w:val="13"/>
        </w:numPr>
        <w:spacing w:line="330" w:lineRule="exact"/>
        <w:ind w:left="567" w:hanging="283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 xml:space="preserve">„Wykaz </w:t>
      </w:r>
      <w:r w:rsidR="000073CD" w:rsidRPr="003F4B06">
        <w:rPr>
          <w:rFonts w:ascii="Franklin Gothic Book" w:hAnsi="Franklin Gothic Book"/>
          <w:b/>
          <w:sz w:val="22"/>
          <w:szCs w:val="22"/>
        </w:rPr>
        <w:t xml:space="preserve">sprzętu elektronicznego biurowego i sprzętu elektronicznego badawczego </w:t>
      </w:r>
      <w:r w:rsidR="000073CD" w:rsidRPr="003F4B06">
        <w:rPr>
          <w:rFonts w:ascii="Franklin Gothic Book" w:hAnsi="Franklin Gothic Book"/>
          <w:sz w:val="22"/>
          <w:szCs w:val="22"/>
        </w:rPr>
        <w:t xml:space="preserve">będącego </w:t>
      </w:r>
      <w:r>
        <w:rPr>
          <w:rFonts w:ascii="Franklin Gothic Book" w:hAnsi="Franklin Gothic Book"/>
          <w:sz w:val="22"/>
          <w:szCs w:val="22"/>
        </w:rPr>
        <w:br/>
      </w:r>
      <w:r w:rsidR="000073CD" w:rsidRPr="003F4B06">
        <w:rPr>
          <w:rFonts w:ascii="Franklin Gothic Book" w:hAnsi="Franklin Gothic Book"/>
          <w:sz w:val="22"/>
          <w:szCs w:val="22"/>
        </w:rPr>
        <w:t>w posiadaniu Jednostek Zachodniopomorskiego Uniwersytetu Technologicznego w Szczecinie</w:t>
      </w:r>
      <w:r>
        <w:rPr>
          <w:rFonts w:ascii="Franklin Gothic Book" w:hAnsi="Franklin Gothic Book"/>
          <w:sz w:val="22"/>
          <w:szCs w:val="22"/>
        </w:rPr>
        <w:t xml:space="preserve"> przeznaczonego do ubezpieczenia </w:t>
      </w:r>
      <w:r w:rsidR="000073CD" w:rsidRPr="00D40437">
        <w:rPr>
          <w:rFonts w:ascii="Franklin Gothic Book" w:hAnsi="Franklin Gothic Book"/>
          <w:b/>
          <w:sz w:val="22"/>
          <w:szCs w:val="22"/>
        </w:rPr>
        <w:t>od wszystkich ryzyk</w:t>
      </w:r>
      <w:r w:rsidR="000073CD" w:rsidRPr="003F4B06">
        <w:rPr>
          <w:rFonts w:ascii="Franklin Gothic Book" w:hAnsi="Franklin Gothic Book"/>
          <w:sz w:val="22"/>
          <w:szCs w:val="22"/>
        </w:rPr>
        <w:t xml:space="preserve"> – SPRZĘT NIE STARSZY NIŻ </w:t>
      </w:r>
      <w:r w:rsidR="00855B26">
        <w:rPr>
          <w:rFonts w:ascii="Franklin Gothic Book" w:hAnsi="Franklin Gothic Book"/>
          <w:sz w:val="22"/>
          <w:szCs w:val="22"/>
        </w:rPr>
        <w:t>5</w:t>
      </w:r>
      <w:r w:rsidR="000073CD" w:rsidRPr="003F4B06">
        <w:rPr>
          <w:rFonts w:ascii="Franklin Gothic Book" w:hAnsi="Franklin Gothic Book"/>
          <w:sz w:val="22"/>
          <w:szCs w:val="22"/>
        </w:rPr>
        <w:t xml:space="preserve"> LETNI </w:t>
      </w:r>
      <w:r>
        <w:rPr>
          <w:rFonts w:ascii="Franklin Gothic Book" w:hAnsi="Franklin Gothic Book"/>
          <w:sz w:val="22"/>
          <w:szCs w:val="22"/>
        </w:rPr>
        <w:br/>
      </w:r>
      <w:r w:rsidR="000F3D46" w:rsidRPr="003F4B06">
        <w:rPr>
          <w:rFonts w:ascii="Franklin Gothic Book" w:hAnsi="Franklin Gothic Book"/>
          <w:sz w:val="22"/>
          <w:szCs w:val="22"/>
        </w:rPr>
        <w:t xml:space="preserve">w okresie od </w:t>
      </w:r>
      <w:r w:rsidRPr="003F4B06">
        <w:rPr>
          <w:rFonts w:ascii="Franklin Gothic Book" w:hAnsi="Franklin Gothic Book"/>
          <w:sz w:val="22"/>
          <w:szCs w:val="22"/>
        </w:rPr>
        <w:t>01.0</w:t>
      </w:r>
      <w:r w:rsidR="00855B26">
        <w:rPr>
          <w:rFonts w:ascii="Franklin Gothic Book" w:hAnsi="Franklin Gothic Book"/>
          <w:sz w:val="22"/>
          <w:szCs w:val="22"/>
        </w:rPr>
        <w:t>8.2021 r. do 31</w:t>
      </w:r>
      <w:r w:rsidRPr="003F4B06">
        <w:rPr>
          <w:rFonts w:ascii="Franklin Gothic Book" w:hAnsi="Franklin Gothic Book"/>
          <w:sz w:val="22"/>
          <w:szCs w:val="22"/>
        </w:rPr>
        <w:t>.0</w:t>
      </w:r>
      <w:r w:rsidR="00855B26">
        <w:rPr>
          <w:rFonts w:ascii="Franklin Gothic Book" w:hAnsi="Franklin Gothic Book"/>
          <w:sz w:val="22"/>
          <w:szCs w:val="22"/>
        </w:rPr>
        <w:t>7</w:t>
      </w:r>
      <w:r w:rsidRPr="003F4B06">
        <w:rPr>
          <w:rFonts w:ascii="Franklin Gothic Book" w:hAnsi="Franklin Gothic Book"/>
          <w:sz w:val="22"/>
          <w:szCs w:val="22"/>
        </w:rPr>
        <w:t>.20</w:t>
      </w:r>
      <w:r w:rsidR="00146DE0">
        <w:rPr>
          <w:rFonts w:ascii="Franklin Gothic Book" w:hAnsi="Franklin Gothic Book"/>
          <w:sz w:val="22"/>
          <w:szCs w:val="22"/>
        </w:rPr>
        <w:t>23</w:t>
      </w:r>
      <w:r w:rsidRPr="003F4B06">
        <w:rPr>
          <w:rFonts w:ascii="Franklin Gothic Book" w:hAnsi="Franklin Gothic Book"/>
          <w:sz w:val="22"/>
          <w:szCs w:val="22"/>
        </w:rPr>
        <w:t xml:space="preserve"> r. </w:t>
      </w:r>
      <w:r w:rsidR="00BA73F4" w:rsidRPr="003F4B06">
        <w:rPr>
          <w:rFonts w:ascii="Franklin Gothic Book" w:hAnsi="Franklin Gothic Book"/>
          <w:sz w:val="22"/>
          <w:szCs w:val="22"/>
        </w:rPr>
        <w:t xml:space="preserve">– </w:t>
      </w:r>
      <w:r w:rsidR="00B235C3" w:rsidRPr="003F4B06">
        <w:rPr>
          <w:rFonts w:ascii="Franklin Gothic Book" w:hAnsi="Franklin Gothic Book"/>
          <w:sz w:val="22"/>
          <w:szCs w:val="22"/>
        </w:rPr>
        <w:t xml:space="preserve">zgodnie z </w:t>
      </w:r>
      <w:r w:rsidR="00BA73F4" w:rsidRPr="003F4B06">
        <w:rPr>
          <w:rFonts w:ascii="Franklin Gothic Book" w:hAnsi="Franklin Gothic Book"/>
          <w:b/>
          <w:sz w:val="22"/>
          <w:szCs w:val="22"/>
        </w:rPr>
        <w:t>Załącznik</w:t>
      </w:r>
      <w:r w:rsidR="00B235C3" w:rsidRPr="003F4B06">
        <w:rPr>
          <w:rFonts w:ascii="Franklin Gothic Book" w:hAnsi="Franklin Gothic Book"/>
          <w:b/>
          <w:sz w:val="22"/>
          <w:szCs w:val="22"/>
        </w:rPr>
        <w:t>iem</w:t>
      </w:r>
      <w:r w:rsidR="00BA73F4" w:rsidRPr="003F4B06">
        <w:rPr>
          <w:rFonts w:ascii="Franklin Gothic Book" w:hAnsi="Franklin Gothic Book"/>
          <w:b/>
          <w:sz w:val="22"/>
          <w:szCs w:val="22"/>
        </w:rPr>
        <w:t xml:space="preserve"> nr </w:t>
      </w:r>
      <w:r w:rsidR="00C10C1F">
        <w:rPr>
          <w:rFonts w:ascii="Franklin Gothic Book" w:hAnsi="Franklin Gothic Book"/>
          <w:b/>
          <w:sz w:val="22"/>
          <w:szCs w:val="22"/>
        </w:rPr>
        <w:t>2</w:t>
      </w:r>
      <w:r w:rsidR="00BA73F4" w:rsidRPr="003F4B06">
        <w:rPr>
          <w:rFonts w:ascii="Franklin Gothic Book" w:hAnsi="Franklin Gothic Book"/>
          <w:sz w:val="22"/>
          <w:szCs w:val="22"/>
        </w:rPr>
        <w:t xml:space="preserve"> do niniejszego Pisma Okólnego,</w:t>
      </w:r>
    </w:p>
    <w:p w14:paraId="497CDC99" w14:textId="7D491833" w:rsidR="00F37A2C" w:rsidRDefault="00F37A2C" w:rsidP="00010113">
      <w:pPr>
        <w:numPr>
          <w:ilvl w:val="1"/>
          <w:numId w:val="13"/>
        </w:numPr>
        <w:spacing w:line="330" w:lineRule="exact"/>
        <w:ind w:left="567" w:hanging="283"/>
        <w:rPr>
          <w:rFonts w:ascii="Franklin Gothic Book" w:hAnsi="Franklin Gothic Book"/>
          <w:sz w:val="22"/>
          <w:szCs w:val="22"/>
        </w:rPr>
      </w:pPr>
      <w:r w:rsidRPr="00D40437">
        <w:rPr>
          <w:rFonts w:ascii="Franklin Gothic Book" w:hAnsi="Franklin Gothic Book"/>
          <w:sz w:val="22"/>
          <w:szCs w:val="22"/>
        </w:rPr>
        <w:t>„Wykaz</w:t>
      </w:r>
      <w:r w:rsidRPr="00D40437">
        <w:rPr>
          <w:rFonts w:ascii="Franklin Gothic Book" w:hAnsi="Franklin Gothic Book"/>
          <w:b/>
          <w:sz w:val="22"/>
          <w:szCs w:val="22"/>
        </w:rPr>
        <w:t xml:space="preserve"> mienia </w:t>
      </w:r>
      <w:r w:rsidR="000073CD" w:rsidRPr="00D40437">
        <w:rPr>
          <w:rFonts w:ascii="Franklin Gothic Book" w:hAnsi="Franklin Gothic Book"/>
          <w:sz w:val="22"/>
          <w:szCs w:val="22"/>
        </w:rPr>
        <w:t>Jednostek</w:t>
      </w:r>
      <w:r w:rsidR="000073CD" w:rsidRPr="00D40437">
        <w:rPr>
          <w:rFonts w:ascii="Franklin Gothic Book" w:hAnsi="Franklin Gothic Book"/>
          <w:b/>
          <w:sz w:val="22"/>
          <w:szCs w:val="22"/>
        </w:rPr>
        <w:t xml:space="preserve"> </w:t>
      </w:r>
      <w:r w:rsidR="00C61DED" w:rsidRPr="00D40437">
        <w:rPr>
          <w:rFonts w:ascii="Franklin Gothic Book" w:hAnsi="Franklin Gothic Book"/>
          <w:sz w:val="22"/>
          <w:szCs w:val="22"/>
        </w:rPr>
        <w:t>Zachodniopomorskiego Uniwersytetu Technologicznego</w:t>
      </w:r>
      <w:r w:rsidR="00FE15C7" w:rsidRPr="00D40437">
        <w:rPr>
          <w:rFonts w:ascii="Franklin Gothic Book" w:hAnsi="Franklin Gothic Book"/>
          <w:sz w:val="22"/>
          <w:szCs w:val="22"/>
        </w:rPr>
        <w:br/>
      </w:r>
      <w:r w:rsidR="00C61DED" w:rsidRPr="00D40437">
        <w:rPr>
          <w:rFonts w:ascii="Franklin Gothic Book" w:hAnsi="Franklin Gothic Book"/>
          <w:sz w:val="22"/>
          <w:szCs w:val="22"/>
        </w:rPr>
        <w:t xml:space="preserve">w Szczecinie </w:t>
      </w:r>
      <w:r w:rsidRPr="00D40437">
        <w:rPr>
          <w:rFonts w:ascii="Franklin Gothic Book" w:hAnsi="Franklin Gothic Book"/>
          <w:sz w:val="22"/>
          <w:szCs w:val="22"/>
        </w:rPr>
        <w:t>p</w:t>
      </w:r>
      <w:r w:rsidR="00FE15C7" w:rsidRPr="00D40437">
        <w:rPr>
          <w:rFonts w:ascii="Franklin Gothic Book" w:hAnsi="Franklin Gothic Book"/>
          <w:sz w:val="22"/>
          <w:szCs w:val="22"/>
        </w:rPr>
        <w:t>rzeznaczonego</w:t>
      </w:r>
      <w:r w:rsidR="00FE15C7" w:rsidRPr="00D40437">
        <w:rPr>
          <w:rFonts w:ascii="Franklin Gothic Book" w:hAnsi="Franklin Gothic Book"/>
          <w:b/>
          <w:sz w:val="22"/>
          <w:szCs w:val="22"/>
        </w:rPr>
        <w:t xml:space="preserve"> do ubezpieczenia </w:t>
      </w:r>
      <w:r w:rsidRPr="00D40437">
        <w:rPr>
          <w:rFonts w:ascii="Franklin Gothic Book" w:hAnsi="Franklin Gothic Book"/>
          <w:b/>
          <w:sz w:val="22"/>
          <w:szCs w:val="22"/>
        </w:rPr>
        <w:t>od wandalizmu</w:t>
      </w:r>
      <w:r w:rsidR="00E54737" w:rsidRPr="00D40437">
        <w:rPr>
          <w:rFonts w:ascii="Franklin Gothic Book" w:hAnsi="Franklin Gothic Book"/>
          <w:b/>
          <w:sz w:val="22"/>
          <w:szCs w:val="22"/>
        </w:rPr>
        <w:t xml:space="preserve"> </w:t>
      </w:r>
      <w:r w:rsidR="00E54737" w:rsidRPr="00D40437">
        <w:rPr>
          <w:rFonts w:ascii="Franklin Gothic Book" w:hAnsi="Franklin Gothic Book"/>
          <w:sz w:val="22"/>
          <w:szCs w:val="22"/>
        </w:rPr>
        <w:t xml:space="preserve">w okresie od </w:t>
      </w:r>
      <w:r w:rsidR="00D40437" w:rsidRPr="003F4B06">
        <w:rPr>
          <w:rFonts w:ascii="Franklin Gothic Book" w:hAnsi="Franklin Gothic Book"/>
          <w:sz w:val="22"/>
          <w:szCs w:val="22"/>
        </w:rPr>
        <w:t>01.0</w:t>
      </w:r>
      <w:r w:rsidR="00855B26">
        <w:rPr>
          <w:rFonts w:ascii="Franklin Gothic Book" w:hAnsi="Franklin Gothic Book"/>
          <w:sz w:val="22"/>
          <w:szCs w:val="22"/>
        </w:rPr>
        <w:t>8.2021 r. do</w:t>
      </w:r>
      <w:r w:rsidR="00010113">
        <w:rPr>
          <w:rFonts w:ascii="Franklin Gothic Book" w:hAnsi="Franklin Gothic Book"/>
          <w:sz w:val="22"/>
          <w:szCs w:val="22"/>
        </w:rPr>
        <w:t> </w:t>
      </w:r>
      <w:r w:rsidR="00855B26">
        <w:rPr>
          <w:rFonts w:ascii="Franklin Gothic Book" w:hAnsi="Franklin Gothic Book"/>
          <w:sz w:val="22"/>
          <w:szCs w:val="22"/>
        </w:rPr>
        <w:t>31</w:t>
      </w:r>
      <w:r w:rsidR="00D40437" w:rsidRPr="003F4B06">
        <w:rPr>
          <w:rFonts w:ascii="Franklin Gothic Book" w:hAnsi="Franklin Gothic Book"/>
          <w:sz w:val="22"/>
          <w:szCs w:val="22"/>
        </w:rPr>
        <w:t>.0</w:t>
      </w:r>
      <w:r w:rsidR="00855B26">
        <w:rPr>
          <w:rFonts w:ascii="Franklin Gothic Book" w:hAnsi="Franklin Gothic Book"/>
          <w:sz w:val="22"/>
          <w:szCs w:val="22"/>
        </w:rPr>
        <w:t>7</w:t>
      </w:r>
      <w:r w:rsidR="00D40437" w:rsidRPr="003F4B06">
        <w:rPr>
          <w:rFonts w:ascii="Franklin Gothic Book" w:hAnsi="Franklin Gothic Book"/>
          <w:sz w:val="22"/>
          <w:szCs w:val="22"/>
        </w:rPr>
        <w:t>.20</w:t>
      </w:r>
      <w:r w:rsidR="00146DE0">
        <w:rPr>
          <w:rFonts w:ascii="Franklin Gothic Book" w:hAnsi="Franklin Gothic Book"/>
          <w:sz w:val="22"/>
          <w:szCs w:val="22"/>
        </w:rPr>
        <w:t>23</w:t>
      </w:r>
      <w:r w:rsidR="00D40437" w:rsidRPr="003F4B06">
        <w:rPr>
          <w:rFonts w:ascii="Franklin Gothic Book" w:hAnsi="Franklin Gothic Book"/>
          <w:sz w:val="22"/>
          <w:szCs w:val="22"/>
        </w:rPr>
        <w:t xml:space="preserve"> r. </w:t>
      </w:r>
      <w:r w:rsidR="00BA73F4" w:rsidRPr="00D40437">
        <w:rPr>
          <w:rFonts w:ascii="Franklin Gothic Book" w:hAnsi="Franklin Gothic Book"/>
          <w:sz w:val="22"/>
          <w:szCs w:val="22"/>
        </w:rPr>
        <w:t xml:space="preserve">– </w:t>
      </w:r>
      <w:r w:rsidR="00B235C3" w:rsidRPr="00D40437">
        <w:rPr>
          <w:rFonts w:ascii="Franklin Gothic Book" w:hAnsi="Franklin Gothic Book"/>
          <w:sz w:val="22"/>
          <w:szCs w:val="22"/>
        </w:rPr>
        <w:t xml:space="preserve">zgodnie z </w:t>
      </w:r>
      <w:r w:rsidR="00BA73F4" w:rsidRPr="00D40437">
        <w:rPr>
          <w:rFonts w:ascii="Franklin Gothic Book" w:hAnsi="Franklin Gothic Book"/>
          <w:b/>
          <w:sz w:val="22"/>
          <w:szCs w:val="22"/>
        </w:rPr>
        <w:t>Załącznik</w:t>
      </w:r>
      <w:r w:rsidR="00B235C3" w:rsidRPr="00D40437">
        <w:rPr>
          <w:rFonts w:ascii="Franklin Gothic Book" w:hAnsi="Franklin Gothic Book"/>
          <w:b/>
          <w:sz w:val="22"/>
          <w:szCs w:val="22"/>
        </w:rPr>
        <w:t>iem</w:t>
      </w:r>
      <w:r w:rsidR="00BA73F4" w:rsidRPr="00D40437">
        <w:rPr>
          <w:rFonts w:ascii="Franklin Gothic Book" w:hAnsi="Franklin Gothic Book"/>
          <w:b/>
          <w:sz w:val="22"/>
          <w:szCs w:val="22"/>
        </w:rPr>
        <w:t xml:space="preserve"> nr </w:t>
      </w:r>
      <w:r w:rsidR="00C10C1F">
        <w:rPr>
          <w:rFonts w:ascii="Franklin Gothic Book" w:hAnsi="Franklin Gothic Book"/>
          <w:b/>
          <w:sz w:val="22"/>
          <w:szCs w:val="22"/>
        </w:rPr>
        <w:t xml:space="preserve">3 </w:t>
      </w:r>
      <w:r w:rsidR="00BA73F4" w:rsidRPr="00D40437">
        <w:rPr>
          <w:rFonts w:ascii="Franklin Gothic Book" w:hAnsi="Franklin Gothic Book"/>
          <w:sz w:val="22"/>
          <w:szCs w:val="22"/>
        </w:rPr>
        <w:t>do niniejszego Pisma Okólnego,</w:t>
      </w:r>
    </w:p>
    <w:p w14:paraId="5627C1A8" w14:textId="6055ACDB" w:rsidR="003D39C6" w:rsidRDefault="00E208E5" w:rsidP="00010113">
      <w:pPr>
        <w:numPr>
          <w:ilvl w:val="1"/>
          <w:numId w:val="13"/>
        </w:numPr>
        <w:spacing w:line="330" w:lineRule="exact"/>
        <w:ind w:left="567" w:hanging="284"/>
        <w:rPr>
          <w:rFonts w:ascii="Franklin Gothic Book" w:hAnsi="Franklin Gothic Book"/>
          <w:sz w:val="22"/>
          <w:szCs w:val="22"/>
        </w:rPr>
      </w:pPr>
      <w:r w:rsidRPr="00D40437">
        <w:rPr>
          <w:rFonts w:ascii="Franklin Gothic Book" w:hAnsi="Franklin Gothic Book"/>
          <w:sz w:val="22"/>
          <w:szCs w:val="22"/>
        </w:rPr>
        <w:t>„Wykaz</w:t>
      </w:r>
      <w:r w:rsidRPr="00D40437">
        <w:rPr>
          <w:rFonts w:ascii="Franklin Gothic Book" w:hAnsi="Franklin Gothic Book"/>
          <w:b/>
          <w:sz w:val="22"/>
          <w:szCs w:val="22"/>
        </w:rPr>
        <w:t xml:space="preserve"> </w:t>
      </w:r>
      <w:r w:rsidRPr="00D40437">
        <w:rPr>
          <w:rFonts w:ascii="Franklin Gothic Book" w:hAnsi="Franklin Gothic Book"/>
          <w:sz w:val="22"/>
          <w:szCs w:val="22"/>
        </w:rPr>
        <w:t>świadczonych</w:t>
      </w:r>
      <w:r w:rsidRPr="00D40437">
        <w:rPr>
          <w:rFonts w:ascii="Franklin Gothic Book" w:hAnsi="Franklin Gothic Book"/>
          <w:b/>
          <w:sz w:val="22"/>
          <w:szCs w:val="22"/>
        </w:rPr>
        <w:t xml:space="preserve"> </w:t>
      </w:r>
      <w:r w:rsidRPr="00D40437">
        <w:rPr>
          <w:rFonts w:ascii="Franklin Gothic Book" w:hAnsi="Franklin Gothic Book"/>
          <w:sz w:val="22"/>
          <w:szCs w:val="22"/>
        </w:rPr>
        <w:t xml:space="preserve">przez </w:t>
      </w:r>
      <w:r w:rsidR="000073CD" w:rsidRPr="00D40437">
        <w:rPr>
          <w:rFonts w:ascii="Franklin Gothic Book" w:hAnsi="Franklin Gothic Book"/>
          <w:sz w:val="22"/>
          <w:szCs w:val="22"/>
        </w:rPr>
        <w:t xml:space="preserve">Jednostki </w:t>
      </w:r>
      <w:r w:rsidRPr="00D40437">
        <w:rPr>
          <w:rFonts w:ascii="Franklin Gothic Book" w:hAnsi="Franklin Gothic Book"/>
          <w:sz w:val="22"/>
          <w:szCs w:val="22"/>
        </w:rPr>
        <w:t>Zachodniopomorski</w:t>
      </w:r>
      <w:r w:rsidR="000073CD" w:rsidRPr="00D40437">
        <w:rPr>
          <w:rFonts w:ascii="Franklin Gothic Book" w:hAnsi="Franklin Gothic Book"/>
          <w:sz w:val="22"/>
          <w:szCs w:val="22"/>
        </w:rPr>
        <w:t>ego</w:t>
      </w:r>
      <w:r w:rsidRPr="00D40437">
        <w:rPr>
          <w:rFonts w:ascii="Franklin Gothic Book" w:hAnsi="Franklin Gothic Book"/>
          <w:sz w:val="22"/>
          <w:szCs w:val="22"/>
        </w:rPr>
        <w:t xml:space="preserve"> Uniwersytet</w:t>
      </w:r>
      <w:r w:rsidR="000073CD" w:rsidRPr="00D40437">
        <w:rPr>
          <w:rFonts w:ascii="Franklin Gothic Book" w:hAnsi="Franklin Gothic Book"/>
          <w:sz w:val="22"/>
          <w:szCs w:val="22"/>
        </w:rPr>
        <w:t>u Technologicznego</w:t>
      </w:r>
      <w:r w:rsidRPr="00D40437">
        <w:rPr>
          <w:rFonts w:ascii="Franklin Gothic Book" w:hAnsi="Franklin Gothic Book"/>
          <w:sz w:val="22"/>
          <w:szCs w:val="22"/>
        </w:rPr>
        <w:t xml:space="preserve"> w</w:t>
      </w:r>
      <w:r w:rsidR="00010113">
        <w:rPr>
          <w:rFonts w:ascii="Franklin Gothic Book" w:hAnsi="Franklin Gothic Book"/>
          <w:sz w:val="22"/>
          <w:szCs w:val="22"/>
        </w:rPr>
        <w:t> </w:t>
      </w:r>
      <w:r w:rsidRPr="00D40437">
        <w:rPr>
          <w:rFonts w:ascii="Franklin Gothic Book" w:hAnsi="Franklin Gothic Book"/>
          <w:sz w:val="22"/>
          <w:szCs w:val="22"/>
        </w:rPr>
        <w:t>Szczecinie</w:t>
      </w:r>
      <w:r w:rsidR="00122D40" w:rsidRPr="00D40437">
        <w:rPr>
          <w:rFonts w:ascii="Franklin Gothic Book" w:hAnsi="Franklin Gothic Book"/>
          <w:sz w:val="22"/>
          <w:szCs w:val="22"/>
        </w:rPr>
        <w:t xml:space="preserve"> </w:t>
      </w:r>
      <w:r w:rsidR="00122D40" w:rsidRPr="00D40437">
        <w:rPr>
          <w:rFonts w:ascii="Franklin Gothic Book" w:hAnsi="Franklin Gothic Book"/>
          <w:b/>
          <w:sz w:val="22"/>
          <w:szCs w:val="22"/>
        </w:rPr>
        <w:t>usług</w:t>
      </w:r>
      <w:r w:rsidRPr="00D40437">
        <w:rPr>
          <w:rFonts w:ascii="Franklin Gothic Book" w:hAnsi="Franklin Gothic Book"/>
          <w:sz w:val="22"/>
          <w:szCs w:val="22"/>
        </w:rPr>
        <w:t xml:space="preserve"> przeznaczonych</w:t>
      </w:r>
      <w:r w:rsidRPr="00D40437">
        <w:rPr>
          <w:rFonts w:ascii="Franklin Gothic Book" w:hAnsi="Franklin Gothic Book"/>
          <w:b/>
          <w:sz w:val="22"/>
          <w:szCs w:val="22"/>
        </w:rPr>
        <w:t xml:space="preserve"> do ubezpieczenia odpowiedzialności cywilnej </w:t>
      </w:r>
      <w:r w:rsidR="00BA73F4" w:rsidRPr="00D40437">
        <w:rPr>
          <w:rFonts w:ascii="Franklin Gothic Book" w:hAnsi="Franklin Gothic Book"/>
          <w:sz w:val="22"/>
          <w:szCs w:val="22"/>
        </w:rPr>
        <w:t xml:space="preserve">w okresie </w:t>
      </w:r>
      <w:r w:rsidR="00D40437">
        <w:rPr>
          <w:rFonts w:ascii="Franklin Gothic Book" w:hAnsi="Franklin Gothic Book"/>
          <w:sz w:val="22"/>
          <w:szCs w:val="22"/>
        </w:rPr>
        <w:br/>
      </w:r>
      <w:r w:rsidR="00BA73F4" w:rsidRPr="00D40437">
        <w:rPr>
          <w:rFonts w:ascii="Franklin Gothic Book" w:hAnsi="Franklin Gothic Book"/>
          <w:sz w:val="22"/>
          <w:szCs w:val="22"/>
        </w:rPr>
        <w:t xml:space="preserve">od </w:t>
      </w:r>
      <w:r w:rsidR="00D40437" w:rsidRPr="003F4B06">
        <w:rPr>
          <w:rFonts w:ascii="Franklin Gothic Book" w:hAnsi="Franklin Gothic Book"/>
          <w:sz w:val="22"/>
          <w:szCs w:val="22"/>
        </w:rPr>
        <w:t>01.0</w:t>
      </w:r>
      <w:r w:rsidR="00855B26">
        <w:rPr>
          <w:rFonts w:ascii="Franklin Gothic Book" w:hAnsi="Franklin Gothic Book"/>
          <w:sz w:val="22"/>
          <w:szCs w:val="22"/>
        </w:rPr>
        <w:t>8.2021 r. do 31</w:t>
      </w:r>
      <w:r w:rsidR="00D40437" w:rsidRPr="003F4B06">
        <w:rPr>
          <w:rFonts w:ascii="Franklin Gothic Book" w:hAnsi="Franklin Gothic Book"/>
          <w:sz w:val="22"/>
          <w:szCs w:val="22"/>
        </w:rPr>
        <w:t>.0</w:t>
      </w:r>
      <w:r w:rsidR="00855B26">
        <w:rPr>
          <w:rFonts w:ascii="Franklin Gothic Book" w:hAnsi="Franklin Gothic Book"/>
          <w:sz w:val="22"/>
          <w:szCs w:val="22"/>
        </w:rPr>
        <w:t>7</w:t>
      </w:r>
      <w:r w:rsidR="00D40437" w:rsidRPr="003F4B06">
        <w:rPr>
          <w:rFonts w:ascii="Franklin Gothic Book" w:hAnsi="Franklin Gothic Book"/>
          <w:sz w:val="22"/>
          <w:szCs w:val="22"/>
        </w:rPr>
        <w:t>.20</w:t>
      </w:r>
      <w:r w:rsidR="00146DE0">
        <w:rPr>
          <w:rFonts w:ascii="Franklin Gothic Book" w:hAnsi="Franklin Gothic Book"/>
          <w:sz w:val="22"/>
          <w:szCs w:val="22"/>
        </w:rPr>
        <w:t>23</w:t>
      </w:r>
      <w:r w:rsidR="00D40437" w:rsidRPr="003F4B06">
        <w:rPr>
          <w:rFonts w:ascii="Franklin Gothic Book" w:hAnsi="Franklin Gothic Book"/>
          <w:sz w:val="22"/>
          <w:szCs w:val="22"/>
        </w:rPr>
        <w:t xml:space="preserve"> r. </w:t>
      </w:r>
      <w:r w:rsidR="00BA73F4" w:rsidRPr="00D40437">
        <w:rPr>
          <w:rFonts w:ascii="Franklin Gothic Book" w:hAnsi="Franklin Gothic Book"/>
          <w:sz w:val="22"/>
          <w:szCs w:val="22"/>
        </w:rPr>
        <w:t xml:space="preserve">– </w:t>
      </w:r>
      <w:r w:rsidR="00B235C3" w:rsidRPr="00D40437">
        <w:rPr>
          <w:rFonts w:ascii="Franklin Gothic Book" w:hAnsi="Franklin Gothic Book"/>
          <w:sz w:val="22"/>
          <w:szCs w:val="22"/>
        </w:rPr>
        <w:t xml:space="preserve">zgodnie z </w:t>
      </w:r>
      <w:r w:rsidR="00BA73F4" w:rsidRPr="00D40437">
        <w:rPr>
          <w:rFonts w:ascii="Franklin Gothic Book" w:hAnsi="Franklin Gothic Book"/>
          <w:b/>
          <w:sz w:val="22"/>
          <w:szCs w:val="22"/>
        </w:rPr>
        <w:t>Załącznik</w:t>
      </w:r>
      <w:r w:rsidR="00B235C3" w:rsidRPr="00D40437">
        <w:rPr>
          <w:rFonts w:ascii="Franklin Gothic Book" w:hAnsi="Franklin Gothic Book"/>
          <w:b/>
          <w:sz w:val="22"/>
          <w:szCs w:val="22"/>
        </w:rPr>
        <w:t>iem</w:t>
      </w:r>
      <w:r w:rsidR="00BA73F4" w:rsidRPr="00D40437">
        <w:rPr>
          <w:rFonts w:ascii="Franklin Gothic Book" w:hAnsi="Franklin Gothic Book"/>
          <w:b/>
          <w:sz w:val="22"/>
          <w:szCs w:val="22"/>
        </w:rPr>
        <w:t xml:space="preserve"> nr </w:t>
      </w:r>
      <w:r w:rsidR="00EF26BC">
        <w:rPr>
          <w:rFonts w:ascii="Franklin Gothic Book" w:hAnsi="Franklin Gothic Book"/>
          <w:b/>
          <w:sz w:val="22"/>
          <w:szCs w:val="22"/>
        </w:rPr>
        <w:t>4</w:t>
      </w:r>
      <w:r w:rsidR="00EF54AA" w:rsidRPr="00D40437">
        <w:rPr>
          <w:rFonts w:ascii="Franklin Gothic Book" w:hAnsi="Franklin Gothic Book"/>
          <w:sz w:val="22"/>
          <w:szCs w:val="22"/>
        </w:rPr>
        <w:t xml:space="preserve"> do niniejszego Pisma Okólnego,</w:t>
      </w:r>
    </w:p>
    <w:p w14:paraId="4E3D2F55" w14:textId="2A2AAACD" w:rsidR="00C10C1F" w:rsidRDefault="00C10C1F" w:rsidP="00010113">
      <w:pPr>
        <w:numPr>
          <w:ilvl w:val="1"/>
          <w:numId w:val="13"/>
        </w:numPr>
        <w:spacing w:line="330" w:lineRule="exact"/>
        <w:ind w:left="567" w:hanging="284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 xml:space="preserve">„Zgłoszenia mienia do ubezpieczenia w okresie od </w:t>
      </w:r>
      <w:r w:rsidRPr="003F4B06">
        <w:rPr>
          <w:rFonts w:ascii="Franklin Gothic Book" w:hAnsi="Franklin Gothic Book"/>
          <w:sz w:val="22"/>
          <w:szCs w:val="22"/>
        </w:rPr>
        <w:t>01.0</w:t>
      </w:r>
      <w:r w:rsidR="00855B26">
        <w:rPr>
          <w:rFonts w:ascii="Franklin Gothic Book" w:hAnsi="Franklin Gothic Book"/>
          <w:sz w:val="22"/>
          <w:szCs w:val="22"/>
        </w:rPr>
        <w:t>8.2021 r. do 31</w:t>
      </w:r>
      <w:r w:rsidRPr="003F4B06">
        <w:rPr>
          <w:rFonts w:ascii="Franklin Gothic Book" w:hAnsi="Franklin Gothic Book"/>
          <w:sz w:val="22"/>
          <w:szCs w:val="22"/>
        </w:rPr>
        <w:t>.0</w:t>
      </w:r>
      <w:r w:rsidR="00855B26">
        <w:rPr>
          <w:rFonts w:ascii="Franklin Gothic Book" w:hAnsi="Franklin Gothic Book"/>
          <w:sz w:val="22"/>
          <w:szCs w:val="22"/>
        </w:rPr>
        <w:t>7</w:t>
      </w:r>
      <w:r w:rsidRPr="003F4B06">
        <w:rPr>
          <w:rFonts w:ascii="Franklin Gothic Book" w:hAnsi="Franklin Gothic Book"/>
          <w:sz w:val="22"/>
          <w:szCs w:val="22"/>
        </w:rPr>
        <w:t>.20</w:t>
      </w:r>
      <w:r w:rsidR="00146DE0">
        <w:rPr>
          <w:rFonts w:ascii="Franklin Gothic Book" w:hAnsi="Franklin Gothic Book"/>
          <w:sz w:val="22"/>
          <w:szCs w:val="22"/>
        </w:rPr>
        <w:t>23</w:t>
      </w:r>
      <w:r w:rsidRPr="003F4B06">
        <w:rPr>
          <w:rFonts w:ascii="Franklin Gothic Book" w:hAnsi="Franklin Gothic Book"/>
          <w:sz w:val="22"/>
          <w:szCs w:val="22"/>
        </w:rPr>
        <w:t xml:space="preserve"> r. </w:t>
      </w:r>
      <w:r w:rsidRPr="00D40437">
        <w:rPr>
          <w:rFonts w:ascii="Franklin Gothic Book" w:hAnsi="Franklin Gothic Book"/>
          <w:sz w:val="22"/>
          <w:szCs w:val="22"/>
        </w:rPr>
        <w:t>– zgodnie z</w:t>
      </w:r>
      <w:r w:rsidR="00010113">
        <w:rPr>
          <w:rFonts w:ascii="Franklin Gothic Book" w:hAnsi="Franklin Gothic Book"/>
          <w:sz w:val="22"/>
          <w:szCs w:val="22"/>
        </w:rPr>
        <w:t> </w:t>
      </w:r>
      <w:r w:rsidRPr="00D40437">
        <w:rPr>
          <w:rFonts w:ascii="Franklin Gothic Book" w:hAnsi="Franklin Gothic Book"/>
          <w:b/>
          <w:sz w:val="22"/>
          <w:szCs w:val="22"/>
        </w:rPr>
        <w:t xml:space="preserve">Załącznikiem nr </w:t>
      </w:r>
      <w:r w:rsidR="00EF26BC">
        <w:rPr>
          <w:rFonts w:ascii="Franklin Gothic Book" w:hAnsi="Franklin Gothic Book"/>
          <w:b/>
          <w:sz w:val="22"/>
          <w:szCs w:val="22"/>
        </w:rPr>
        <w:t>5</w:t>
      </w:r>
      <w:r>
        <w:rPr>
          <w:rFonts w:ascii="Franklin Gothic Book" w:hAnsi="Franklin Gothic Book"/>
          <w:b/>
          <w:sz w:val="22"/>
          <w:szCs w:val="22"/>
        </w:rPr>
        <w:t xml:space="preserve"> </w:t>
      </w:r>
      <w:r w:rsidRPr="00D40437">
        <w:rPr>
          <w:rFonts w:ascii="Franklin Gothic Book" w:hAnsi="Franklin Gothic Book"/>
          <w:sz w:val="22"/>
          <w:szCs w:val="22"/>
        </w:rPr>
        <w:t>do niniejszego Pisma Okólnego</w:t>
      </w:r>
      <w:r w:rsidR="00EF26BC">
        <w:rPr>
          <w:rFonts w:ascii="Franklin Gothic Book" w:hAnsi="Franklin Gothic Book"/>
          <w:sz w:val="22"/>
          <w:szCs w:val="22"/>
        </w:rPr>
        <w:t>,</w:t>
      </w:r>
    </w:p>
    <w:p w14:paraId="1C4DBFE6" w14:textId="401EF80B" w:rsidR="00EF26BC" w:rsidRPr="00D40437" w:rsidRDefault="00EF26BC" w:rsidP="00010113">
      <w:pPr>
        <w:numPr>
          <w:ilvl w:val="1"/>
          <w:numId w:val="13"/>
        </w:numPr>
        <w:spacing w:line="330" w:lineRule="exact"/>
        <w:ind w:left="567" w:hanging="284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lastRenderedPageBreak/>
        <w:t>„Wykaz szkód</w:t>
      </w:r>
      <w:r w:rsidR="00C47E63">
        <w:rPr>
          <w:rFonts w:ascii="Franklin Gothic Book" w:hAnsi="Franklin Gothic Book"/>
          <w:sz w:val="22"/>
          <w:szCs w:val="22"/>
        </w:rPr>
        <w:t xml:space="preserve"> powstałych w ciągu ostatnich 24</w:t>
      </w:r>
      <w:r>
        <w:rPr>
          <w:rFonts w:ascii="Franklin Gothic Book" w:hAnsi="Franklin Gothic Book"/>
          <w:sz w:val="22"/>
          <w:szCs w:val="22"/>
        </w:rPr>
        <w:t xml:space="preserve"> miesięcy” zgodnie z </w:t>
      </w:r>
      <w:r w:rsidRPr="00EF26BC">
        <w:rPr>
          <w:rFonts w:ascii="Franklin Gothic Book" w:hAnsi="Franklin Gothic Book"/>
          <w:b/>
          <w:sz w:val="22"/>
          <w:szCs w:val="22"/>
        </w:rPr>
        <w:t>Załącznikiem nr 6</w:t>
      </w:r>
      <w:r>
        <w:rPr>
          <w:rFonts w:ascii="Franklin Gothic Book" w:hAnsi="Franklin Gothic Book"/>
          <w:sz w:val="22"/>
          <w:szCs w:val="22"/>
        </w:rPr>
        <w:t xml:space="preserve"> do</w:t>
      </w:r>
      <w:r w:rsidR="00010113">
        <w:rPr>
          <w:rFonts w:ascii="Franklin Gothic Book" w:hAnsi="Franklin Gothic Book"/>
          <w:sz w:val="22"/>
          <w:szCs w:val="22"/>
        </w:rPr>
        <w:t> </w:t>
      </w:r>
      <w:r>
        <w:rPr>
          <w:rFonts w:ascii="Franklin Gothic Book" w:hAnsi="Franklin Gothic Book"/>
          <w:sz w:val="22"/>
          <w:szCs w:val="22"/>
        </w:rPr>
        <w:t>niniejszego pisma okólnego.</w:t>
      </w:r>
    </w:p>
    <w:p w14:paraId="6DC7A33C" w14:textId="77777777" w:rsidR="00DD57E1" w:rsidRPr="00D40437" w:rsidRDefault="00E8381D" w:rsidP="00D40437">
      <w:pPr>
        <w:spacing w:after="240" w:line="330" w:lineRule="exact"/>
        <w:rPr>
          <w:rFonts w:ascii="Franklin Gothic Book" w:hAnsi="Franklin Gothic Book"/>
          <w:sz w:val="22"/>
          <w:szCs w:val="22"/>
        </w:rPr>
      </w:pPr>
      <w:r w:rsidRPr="00D40437">
        <w:rPr>
          <w:rFonts w:ascii="Franklin Gothic Book" w:hAnsi="Franklin Gothic Book"/>
          <w:sz w:val="22"/>
          <w:szCs w:val="22"/>
        </w:rPr>
        <w:t>W</w:t>
      </w:r>
      <w:r w:rsidR="00C84D99" w:rsidRPr="00D40437">
        <w:rPr>
          <w:rFonts w:ascii="Franklin Gothic Book" w:hAnsi="Franklin Gothic Book"/>
          <w:sz w:val="22"/>
          <w:szCs w:val="22"/>
        </w:rPr>
        <w:t xml:space="preserve">zory </w:t>
      </w:r>
      <w:r w:rsidRPr="00D40437">
        <w:rPr>
          <w:rFonts w:ascii="Franklin Gothic Book" w:hAnsi="Franklin Gothic Book"/>
          <w:sz w:val="22"/>
          <w:szCs w:val="22"/>
        </w:rPr>
        <w:t>w</w:t>
      </w:r>
      <w:r w:rsidR="00D40437" w:rsidRPr="00D40437">
        <w:rPr>
          <w:rFonts w:ascii="Franklin Gothic Book" w:hAnsi="Franklin Gothic Book"/>
          <w:sz w:val="22"/>
          <w:szCs w:val="22"/>
        </w:rPr>
        <w:t>yżej wymienionych</w:t>
      </w:r>
      <w:r w:rsidRPr="00D40437">
        <w:rPr>
          <w:rFonts w:ascii="Franklin Gothic Book" w:hAnsi="Franklin Gothic Book"/>
          <w:sz w:val="22"/>
          <w:szCs w:val="22"/>
        </w:rPr>
        <w:t xml:space="preserve">. </w:t>
      </w:r>
      <w:r w:rsidR="00F053BC" w:rsidRPr="00D40437">
        <w:rPr>
          <w:rFonts w:ascii="Franklin Gothic Book" w:hAnsi="Franklin Gothic Book"/>
          <w:sz w:val="22"/>
          <w:szCs w:val="22"/>
        </w:rPr>
        <w:t>w</w:t>
      </w:r>
      <w:r w:rsidR="00C84D99" w:rsidRPr="00D40437">
        <w:rPr>
          <w:rFonts w:ascii="Franklin Gothic Book" w:hAnsi="Franklin Gothic Book"/>
          <w:sz w:val="22"/>
          <w:szCs w:val="22"/>
        </w:rPr>
        <w:t xml:space="preserve">ykazów </w:t>
      </w:r>
      <w:r w:rsidR="00935782" w:rsidRPr="00D40437">
        <w:rPr>
          <w:rFonts w:ascii="Franklin Gothic Book" w:hAnsi="Franklin Gothic Book"/>
          <w:sz w:val="22"/>
          <w:szCs w:val="22"/>
        </w:rPr>
        <w:t>dostępn</w:t>
      </w:r>
      <w:r w:rsidR="0034401A" w:rsidRPr="00D40437">
        <w:rPr>
          <w:rFonts w:ascii="Franklin Gothic Book" w:hAnsi="Franklin Gothic Book"/>
          <w:sz w:val="22"/>
          <w:szCs w:val="22"/>
        </w:rPr>
        <w:t>e</w:t>
      </w:r>
      <w:r w:rsidR="00935782" w:rsidRPr="00D40437">
        <w:rPr>
          <w:rFonts w:ascii="Franklin Gothic Book" w:hAnsi="Franklin Gothic Book"/>
          <w:sz w:val="22"/>
          <w:szCs w:val="22"/>
        </w:rPr>
        <w:t xml:space="preserve"> </w:t>
      </w:r>
      <w:r w:rsidRPr="00D40437">
        <w:rPr>
          <w:rFonts w:ascii="Franklin Gothic Book" w:hAnsi="Franklin Gothic Book"/>
          <w:sz w:val="22"/>
          <w:szCs w:val="22"/>
        </w:rPr>
        <w:t>są</w:t>
      </w:r>
      <w:r w:rsidR="00F053BC" w:rsidRPr="00D40437">
        <w:rPr>
          <w:rFonts w:ascii="Franklin Gothic Book" w:hAnsi="Franklin Gothic Book"/>
          <w:sz w:val="22"/>
          <w:szCs w:val="22"/>
        </w:rPr>
        <w:t>,</w:t>
      </w:r>
      <w:r w:rsidRPr="00D40437">
        <w:rPr>
          <w:rFonts w:ascii="Franklin Gothic Book" w:hAnsi="Franklin Gothic Book"/>
          <w:sz w:val="22"/>
          <w:szCs w:val="22"/>
        </w:rPr>
        <w:t xml:space="preserve"> w formie elektronicznej</w:t>
      </w:r>
      <w:r w:rsidR="00F053BC" w:rsidRPr="00D40437">
        <w:rPr>
          <w:rFonts w:ascii="Franklin Gothic Book" w:hAnsi="Franklin Gothic Book"/>
          <w:sz w:val="22"/>
          <w:szCs w:val="22"/>
        </w:rPr>
        <w:t>,</w:t>
      </w:r>
      <w:r w:rsidRPr="00D40437">
        <w:rPr>
          <w:rFonts w:ascii="Franklin Gothic Book" w:hAnsi="Franklin Gothic Book"/>
          <w:sz w:val="22"/>
          <w:szCs w:val="22"/>
        </w:rPr>
        <w:t xml:space="preserve"> </w:t>
      </w:r>
      <w:r w:rsidR="00935782" w:rsidRPr="00D40437">
        <w:rPr>
          <w:rFonts w:ascii="Franklin Gothic Book" w:hAnsi="Franklin Gothic Book"/>
          <w:sz w:val="22"/>
          <w:szCs w:val="22"/>
        </w:rPr>
        <w:t>na stronie internetowej Uczelni w zakładce: Zamówienia publiczne/</w:t>
      </w:r>
      <w:r w:rsidR="004E3A88" w:rsidRPr="00D40437">
        <w:rPr>
          <w:rFonts w:ascii="Franklin Gothic Book" w:hAnsi="Franklin Gothic Book"/>
          <w:sz w:val="22"/>
          <w:szCs w:val="22"/>
        </w:rPr>
        <w:t>ubezpieczenia</w:t>
      </w:r>
      <w:r w:rsidR="00DD57E1" w:rsidRPr="00D40437">
        <w:rPr>
          <w:rFonts w:ascii="Franklin Gothic Book" w:hAnsi="Franklin Gothic Book"/>
          <w:sz w:val="22"/>
          <w:szCs w:val="22"/>
        </w:rPr>
        <w:t>.</w:t>
      </w:r>
    </w:p>
    <w:p w14:paraId="1ECE15FB" w14:textId="1324658B" w:rsidR="00BA0992" w:rsidRPr="00EE724F" w:rsidRDefault="00F053BC" w:rsidP="00D40437">
      <w:pPr>
        <w:spacing w:after="240" w:line="330" w:lineRule="exact"/>
        <w:rPr>
          <w:rFonts w:ascii="Franklin Gothic Book" w:hAnsi="Franklin Gothic Book"/>
          <w:sz w:val="22"/>
          <w:szCs w:val="22"/>
        </w:rPr>
      </w:pPr>
      <w:r w:rsidRPr="00EE724F">
        <w:rPr>
          <w:rFonts w:ascii="Franklin Gothic Book" w:hAnsi="Franklin Gothic Book"/>
          <w:sz w:val="22"/>
          <w:szCs w:val="22"/>
        </w:rPr>
        <w:t>Powyższe z</w:t>
      </w:r>
      <w:r w:rsidR="00E8381D" w:rsidRPr="00EE724F">
        <w:rPr>
          <w:rFonts w:ascii="Franklin Gothic Book" w:hAnsi="Franklin Gothic Book"/>
          <w:sz w:val="22"/>
          <w:szCs w:val="22"/>
        </w:rPr>
        <w:t>apotrzebowania t</w:t>
      </w:r>
      <w:r w:rsidR="00D40437">
        <w:rPr>
          <w:rFonts w:ascii="Franklin Gothic Book" w:hAnsi="Franklin Gothic Book"/>
          <w:sz w:val="22"/>
          <w:szCs w:val="22"/>
        </w:rPr>
        <w:t xml:space="preserve">o </w:t>
      </w:r>
      <w:r w:rsidR="00E8381D" w:rsidRPr="00EE724F">
        <w:rPr>
          <w:rFonts w:ascii="Franklin Gothic Book" w:hAnsi="Franklin Gothic Book"/>
          <w:sz w:val="22"/>
          <w:szCs w:val="22"/>
        </w:rPr>
        <w:t>j</w:t>
      </w:r>
      <w:r w:rsidR="00D40437">
        <w:rPr>
          <w:rFonts w:ascii="Franklin Gothic Book" w:hAnsi="Franklin Gothic Book"/>
          <w:sz w:val="22"/>
          <w:szCs w:val="22"/>
        </w:rPr>
        <w:t>est</w:t>
      </w:r>
      <w:r w:rsidR="00E8381D" w:rsidRPr="00EE724F">
        <w:rPr>
          <w:rFonts w:ascii="Franklin Gothic Book" w:hAnsi="Franklin Gothic Book"/>
          <w:sz w:val="22"/>
          <w:szCs w:val="22"/>
        </w:rPr>
        <w:t>.:</w:t>
      </w:r>
      <w:r w:rsidR="000333CB" w:rsidRPr="00EE724F">
        <w:rPr>
          <w:rFonts w:ascii="Franklin Gothic Book" w:hAnsi="Franklin Gothic Book"/>
          <w:i/>
          <w:sz w:val="22"/>
          <w:szCs w:val="22"/>
        </w:rPr>
        <w:t xml:space="preserve"> </w:t>
      </w:r>
      <w:r w:rsidR="000333CB" w:rsidRPr="00D40437">
        <w:rPr>
          <w:rFonts w:ascii="Franklin Gothic Book" w:hAnsi="Franklin Gothic Book"/>
          <w:b/>
          <w:sz w:val="22"/>
          <w:szCs w:val="22"/>
        </w:rPr>
        <w:t>Wnios</w:t>
      </w:r>
      <w:r w:rsidR="00D40437" w:rsidRPr="00D40437">
        <w:rPr>
          <w:rFonts w:ascii="Franklin Gothic Book" w:hAnsi="Franklin Gothic Book"/>
          <w:b/>
          <w:sz w:val="22"/>
          <w:szCs w:val="22"/>
        </w:rPr>
        <w:t>e</w:t>
      </w:r>
      <w:r w:rsidR="000333CB" w:rsidRPr="00D40437">
        <w:rPr>
          <w:rFonts w:ascii="Franklin Gothic Book" w:hAnsi="Franklin Gothic Book"/>
          <w:b/>
          <w:sz w:val="22"/>
          <w:szCs w:val="22"/>
        </w:rPr>
        <w:t>k o udzielenie zamówienia wspólnego</w:t>
      </w:r>
      <w:r w:rsidR="000333CB" w:rsidRPr="00EE724F">
        <w:rPr>
          <w:rFonts w:ascii="Franklin Gothic Book" w:hAnsi="Franklin Gothic Book"/>
          <w:sz w:val="22"/>
          <w:szCs w:val="22"/>
        </w:rPr>
        <w:t xml:space="preserve"> </w:t>
      </w:r>
      <w:r w:rsidRPr="00EE724F">
        <w:rPr>
          <w:rFonts w:ascii="Franklin Gothic Book" w:hAnsi="Franklin Gothic Book"/>
          <w:sz w:val="22"/>
          <w:szCs w:val="22"/>
        </w:rPr>
        <w:t>oraz</w:t>
      </w:r>
      <w:r w:rsidR="000333CB" w:rsidRPr="00EE724F">
        <w:rPr>
          <w:rFonts w:ascii="Franklin Gothic Book" w:hAnsi="Franklin Gothic Book"/>
          <w:sz w:val="22"/>
          <w:szCs w:val="22"/>
        </w:rPr>
        <w:t xml:space="preserve"> </w:t>
      </w:r>
      <w:r w:rsidR="00B42BF8" w:rsidRPr="00EE724F">
        <w:rPr>
          <w:rFonts w:ascii="Franklin Gothic Book" w:hAnsi="Franklin Gothic Book"/>
          <w:b/>
          <w:sz w:val="22"/>
          <w:szCs w:val="22"/>
        </w:rPr>
        <w:t>W</w:t>
      </w:r>
      <w:r w:rsidR="00E8381D" w:rsidRPr="00EE724F">
        <w:rPr>
          <w:rFonts w:ascii="Franklin Gothic Book" w:hAnsi="Franklin Gothic Book"/>
          <w:b/>
          <w:sz w:val="22"/>
          <w:szCs w:val="22"/>
        </w:rPr>
        <w:t>ykazy</w:t>
      </w:r>
      <w:r w:rsidRPr="00EE724F">
        <w:rPr>
          <w:rFonts w:ascii="Franklin Gothic Book" w:hAnsi="Franklin Gothic Book"/>
          <w:b/>
          <w:sz w:val="22"/>
          <w:szCs w:val="22"/>
        </w:rPr>
        <w:t>,</w:t>
      </w:r>
      <w:r w:rsidR="000333CB" w:rsidRPr="00EE724F">
        <w:rPr>
          <w:rFonts w:ascii="Franklin Gothic Book" w:hAnsi="Franklin Gothic Book"/>
          <w:b/>
          <w:sz w:val="22"/>
          <w:szCs w:val="22"/>
        </w:rPr>
        <w:t xml:space="preserve"> </w:t>
      </w:r>
      <w:r w:rsidRPr="00EE724F">
        <w:rPr>
          <w:rFonts w:ascii="Franklin Gothic Book" w:hAnsi="Franklin Gothic Book"/>
          <w:b/>
          <w:sz w:val="22"/>
          <w:szCs w:val="22"/>
        </w:rPr>
        <w:br/>
      </w:r>
      <w:r w:rsidR="000333CB" w:rsidRPr="00EE724F">
        <w:rPr>
          <w:rFonts w:ascii="Franklin Gothic Book" w:hAnsi="Franklin Gothic Book"/>
          <w:sz w:val="22"/>
          <w:szCs w:val="22"/>
        </w:rPr>
        <w:t>w formie papierowej</w:t>
      </w:r>
      <w:r w:rsidRPr="00EE724F">
        <w:rPr>
          <w:rFonts w:ascii="Franklin Gothic Book" w:hAnsi="Franklin Gothic Book"/>
          <w:sz w:val="22"/>
          <w:szCs w:val="22"/>
        </w:rPr>
        <w:t>,</w:t>
      </w:r>
      <w:r w:rsidR="000333CB" w:rsidRPr="00EE724F">
        <w:rPr>
          <w:rFonts w:ascii="Franklin Gothic Book" w:hAnsi="Franklin Gothic Book"/>
          <w:sz w:val="22"/>
          <w:szCs w:val="22"/>
        </w:rPr>
        <w:t xml:space="preserve"> </w:t>
      </w:r>
      <w:r w:rsidR="00F339D6" w:rsidRPr="00EE724F">
        <w:rPr>
          <w:rFonts w:ascii="Franklin Gothic Book" w:hAnsi="Franklin Gothic Book"/>
          <w:sz w:val="22"/>
          <w:szCs w:val="22"/>
        </w:rPr>
        <w:t xml:space="preserve">proszę </w:t>
      </w:r>
      <w:r w:rsidR="008512DB" w:rsidRPr="00EE724F">
        <w:rPr>
          <w:rFonts w:ascii="Franklin Gothic Book" w:hAnsi="Franklin Gothic Book"/>
          <w:sz w:val="22"/>
          <w:szCs w:val="22"/>
        </w:rPr>
        <w:t>składać</w:t>
      </w:r>
      <w:r w:rsidR="000333CB" w:rsidRPr="00EE724F">
        <w:rPr>
          <w:rFonts w:ascii="Franklin Gothic Book" w:hAnsi="Franklin Gothic Book"/>
          <w:sz w:val="22"/>
          <w:szCs w:val="22"/>
        </w:rPr>
        <w:t xml:space="preserve"> </w:t>
      </w:r>
      <w:r w:rsidR="008512DB" w:rsidRPr="00662038">
        <w:rPr>
          <w:rFonts w:ascii="Franklin Gothic Book" w:hAnsi="Franklin Gothic Book"/>
          <w:b/>
          <w:sz w:val="22"/>
          <w:szCs w:val="22"/>
        </w:rPr>
        <w:t>w</w:t>
      </w:r>
      <w:r w:rsidR="008512DB" w:rsidRPr="00662038">
        <w:rPr>
          <w:rFonts w:ascii="Franklin Gothic Book" w:hAnsi="Franklin Gothic Book"/>
          <w:sz w:val="22"/>
          <w:szCs w:val="22"/>
        </w:rPr>
        <w:t xml:space="preserve"> </w:t>
      </w:r>
      <w:r w:rsidR="008512DB" w:rsidRPr="00662038">
        <w:rPr>
          <w:rFonts w:ascii="Franklin Gothic Book" w:hAnsi="Franklin Gothic Book"/>
          <w:b/>
          <w:sz w:val="22"/>
          <w:szCs w:val="22"/>
        </w:rPr>
        <w:t xml:space="preserve">nieprzekraczalnym terminie do </w:t>
      </w:r>
      <w:r w:rsidR="00855B26">
        <w:rPr>
          <w:rFonts w:ascii="Franklin Gothic Book" w:hAnsi="Franklin Gothic Book"/>
          <w:b/>
          <w:sz w:val="22"/>
          <w:szCs w:val="22"/>
        </w:rPr>
        <w:t>18 czerwca</w:t>
      </w:r>
      <w:r w:rsidR="00662038">
        <w:rPr>
          <w:rFonts w:ascii="Franklin Gothic Book" w:hAnsi="Franklin Gothic Book"/>
          <w:b/>
          <w:sz w:val="22"/>
          <w:szCs w:val="22"/>
        </w:rPr>
        <w:t xml:space="preserve"> </w:t>
      </w:r>
      <w:r w:rsidR="00855B26">
        <w:rPr>
          <w:rFonts w:ascii="Franklin Gothic Book" w:hAnsi="Franklin Gothic Book"/>
          <w:b/>
          <w:sz w:val="22"/>
          <w:szCs w:val="22"/>
        </w:rPr>
        <w:t>2021</w:t>
      </w:r>
      <w:r w:rsidR="00171F51" w:rsidRPr="00662038">
        <w:rPr>
          <w:rFonts w:ascii="Franklin Gothic Book" w:hAnsi="Franklin Gothic Book"/>
          <w:b/>
          <w:sz w:val="22"/>
          <w:szCs w:val="22"/>
        </w:rPr>
        <w:t xml:space="preserve"> r.</w:t>
      </w:r>
      <w:r w:rsidR="00100017" w:rsidRPr="00EE724F">
        <w:rPr>
          <w:rFonts w:ascii="Franklin Gothic Book" w:hAnsi="Franklin Gothic Book"/>
          <w:b/>
          <w:sz w:val="22"/>
          <w:szCs w:val="22"/>
        </w:rPr>
        <w:br/>
      </w:r>
      <w:r w:rsidR="00E8381D" w:rsidRPr="00EE724F">
        <w:rPr>
          <w:rFonts w:ascii="Franklin Gothic Book" w:hAnsi="Franklin Gothic Book"/>
          <w:sz w:val="22"/>
          <w:szCs w:val="22"/>
        </w:rPr>
        <w:t>w</w:t>
      </w:r>
      <w:r w:rsidR="000333CB" w:rsidRPr="00EE724F">
        <w:rPr>
          <w:rFonts w:ascii="Franklin Gothic Book" w:hAnsi="Franklin Gothic Book"/>
          <w:sz w:val="22"/>
          <w:szCs w:val="22"/>
        </w:rPr>
        <w:t xml:space="preserve"> </w:t>
      </w:r>
      <w:r w:rsidR="005F16D4" w:rsidRPr="00EE724F">
        <w:rPr>
          <w:rFonts w:ascii="Franklin Gothic Book" w:hAnsi="Franklin Gothic Book"/>
          <w:sz w:val="22"/>
          <w:szCs w:val="22"/>
        </w:rPr>
        <w:t xml:space="preserve">Dziale Administracyjno Gospodarczym </w:t>
      </w:r>
      <w:r w:rsidR="000333CB" w:rsidRPr="00EE724F">
        <w:rPr>
          <w:rFonts w:ascii="Franklin Gothic Book" w:hAnsi="Franklin Gothic Book"/>
          <w:sz w:val="22"/>
          <w:szCs w:val="22"/>
        </w:rPr>
        <w:t>(Budynek Jednostek Międzyw</w:t>
      </w:r>
      <w:r w:rsidR="00662038">
        <w:rPr>
          <w:rFonts w:ascii="Franklin Gothic Book" w:hAnsi="Franklin Gothic Book"/>
          <w:sz w:val="22"/>
          <w:szCs w:val="22"/>
        </w:rPr>
        <w:t>ydziałowych, IV piętro</w:t>
      </w:r>
      <w:r w:rsidR="000333CB" w:rsidRPr="00EE724F">
        <w:rPr>
          <w:rFonts w:ascii="Franklin Gothic Book" w:hAnsi="Franklin Gothic Book"/>
          <w:sz w:val="22"/>
          <w:szCs w:val="22"/>
        </w:rPr>
        <w:t xml:space="preserve">, </w:t>
      </w:r>
      <w:r w:rsidR="00480A9E" w:rsidRPr="00EE724F">
        <w:rPr>
          <w:rFonts w:ascii="Franklin Gothic Book" w:hAnsi="Franklin Gothic Book"/>
          <w:sz w:val="22"/>
          <w:szCs w:val="22"/>
        </w:rPr>
        <w:br/>
      </w:r>
      <w:r w:rsidR="000333CB" w:rsidRPr="00EE724F">
        <w:rPr>
          <w:rFonts w:ascii="Franklin Gothic Book" w:hAnsi="Franklin Gothic Book"/>
          <w:sz w:val="22"/>
          <w:szCs w:val="22"/>
        </w:rPr>
        <w:t>pok</w:t>
      </w:r>
      <w:r w:rsidR="00D40437">
        <w:rPr>
          <w:rFonts w:ascii="Franklin Gothic Book" w:hAnsi="Franklin Gothic Book"/>
          <w:sz w:val="22"/>
          <w:szCs w:val="22"/>
        </w:rPr>
        <w:t>ój</w:t>
      </w:r>
      <w:r w:rsidR="000333CB" w:rsidRPr="00EE724F">
        <w:rPr>
          <w:rFonts w:ascii="Franklin Gothic Book" w:hAnsi="Franklin Gothic Book"/>
          <w:sz w:val="22"/>
          <w:szCs w:val="22"/>
        </w:rPr>
        <w:t xml:space="preserve"> 42</w:t>
      </w:r>
      <w:r w:rsidR="005F16D4" w:rsidRPr="00EE724F">
        <w:rPr>
          <w:rFonts w:ascii="Franklin Gothic Book" w:hAnsi="Franklin Gothic Book"/>
          <w:sz w:val="22"/>
          <w:szCs w:val="22"/>
        </w:rPr>
        <w:t>5</w:t>
      </w:r>
      <w:r w:rsidR="00D40437">
        <w:rPr>
          <w:rFonts w:ascii="Franklin Gothic Book" w:hAnsi="Franklin Gothic Book"/>
          <w:sz w:val="22"/>
          <w:szCs w:val="22"/>
        </w:rPr>
        <w:t>, tel. 91 449</w:t>
      </w:r>
      <w:r w:rsidR="005F16D4" w:rsidRPr="00EE724F">
        <w:rPr>
          <w:rFonts w:ascii="Franklin Gothic Book" w:hAnsi="Franklin Gothic Book"/>
          <w:sz w:val="22"/>
          <w:szCs w:val="22"/>
        </w:rPr>
        <w:t>4116</w:t>
      </w:r>
      <w:r w:rsidR="000333CB" w:rsidRPr="00EE724F">
        <w:rPr>
          <w:rFonts w:ascii="Franklin Gothic Book" w:hAnsi="Franklin Gothic Book"/>
          <w:sz w:val="22"/>
          <w:szCs w:val="22"/>
        </w:rPr>
        <w:t xml:space="preserve">), a </w:t>
      </w:r>
      <w:r w:rsidR="00E8381D" w:rsidRPr="00EE724F">
        <w:rPr>
          <w:rFonts w:ascii="Franklin Gothic Book" w:hAnsi="Franklin Gothic Book"/>
          <w:sz w:val="22"/>
          <w:szCs w:val="22"/>
        </w:rPr>
        <w:t xml:space="preserve">składane Wykazy proszę </w:t>
      </w:r>
      <w:r w:rsidR="000333CB" w:rsidRPr="00EE724F">
        <w:rPr>
          <w:rFonts w:ascii="Franklin Gothic Book" w:hAnsi="Franklin Gothic Book"/>
          <w:sz w:val="22"/>
          <w:szCs w:val="22"/>
        </w:rPr>
        <w:t xml:space="preserve">przesłać </w:t>
      </w:r>
      <w:r w:rsidRPr="00EE724F">
        <w:rPr>
          <w:rFonts w:ascii="Franklin Gothic Book" w:hAnsi="Franklin Gothic Book"/>
          <w:sz w:val="22"/>
          <w:szCs w:val="22"/>
        </w:rPr>
        <w:t xml:space="preserve">także </w:t>
      </w:r>
      <w:r w:rsidR="000333CB" w:rsidRPr="00EE724F">
        <w:rPr>
          <w:rFonts w:ascii="Franklin Gothic Book" w:hAnsi="Franklin Gothic Book"/>
          <w:sz w:val="22"/>
          <w:szCs w:val="22"/>
        </w:rPr>
        <w:t xml:space="preserve">drogą elektroniczną </w:t>
      </w:r>
      <w:r w:rsidR="00114D93" w:rsidRPr="00EE724F">
        <w:rPr>
          <w:rFonts w:ascii="Franklin Gothic Book" w:hAnsi="Franklin Gothic Book"/>
          <w:sz w:val="22"/>
          <w:szCs w:val="22"/>
        </w:rPr>
        <w:br/>
      </w:r>
      <w:r w:rsidR="000333CB" w:rsidRPr="00EE724F">
        <w:rPr>
          <w:rFonts w:ascii="Franklin Gothic Book" w:hAnsi="Franklin Gothic Book"/>
          <w:sz w:val="22"/>
          <w:szCs w:val="22"/>
        </w:rPr>
        <w:t>na adres</w:t>
      </w:r>
      <w:r w:rsidR="000333CB" w:rsidRPr="00D40437">
        <w:rPr>
          <w:rFonts w:ascii="Franklin Gothic Book" w:hAnsi="Franklin Gothic Book"/>
          <w:sz w:val="22"/>
          <w:szCs w:val="22"/>
        </w:rPr>
        <w:t xml:space="preserve">: </w:t>
      </w:r>
      <w:hyperlink r:id="rId6" w:history="1">
        <w:r w:rsidR="00D40437" w:rsidRPr="00D40437">
          <w:rPr>
            <w:rStyle w:val="Hipercze"/>
            <w:rFonts w:ascii="Franklin Gothic Book" w:hAnsi="Franklin Gothic Book"/>
            <w:sz w:val="22"/>
            <w:szCs w:val="22"/>
            <w:u w:val="none"/>
          </w:rPr>
          <w:t>uandros@zut.edu.pl</w:t>
        </w:r>
      </w:hyperlink>
      <w:r w:rsidR="005F16D4" w:rsidRPr="00EE724F">
        <w:rPr>
          <w:rFonts w:ascii="Franklin Gothic Book" w:hAnsi="Franklin Gothic Book"/>
          <w:sz w:val="22"/>
          <w:szCs w:val="22"/>
        </w:rPr>
        <w:t xml:space="preserve"> </w:t>
      </w:r>
      <w:r w:rsidR="00D40437">
        <w:rPr>
          <w:rFonts w:ascii="Franklin Gothic Book" w:hAnsi="Franklin Gothic Book"/>
          <w:sz w:val="22"/>
          <w:szCs w:val="22"/>
        </w:rPr>
        <w:t>.</w:t>
      </w:r>
    </w:p>
    <w:p w14:paraId="632E0849" w14:textId="77777777" w:rsidR="00625781" w:rsidRPr="00EE724F" w:rsidRDefault="005A651E" w:rsidP="00D40437">
      <w:pPr>
        <w:spacing w:line="330" w:lineRule="exact"/>
        <w:rPr>
          <w:rFonts w:ascii="Franklin Gothic Book" w:hAnsi="Franklin Gothic Book"/>
          <w:sz w:val="22"/>
          <w:szCs w:val="22"/>
        </w:rPr>
      </w:pPr>
      <w:r w:rsidRPr="00EE724F">
        <w:rPr>
          <w:rFonts w:ascii="Franklin Gothic Book" w:hAnsi="Franklin Gothic Book"/>
          <w:sz w:val="22"/>
          <w:szCs w:val="22"/>
        </w:rPr>
        <w:t>Osobą odpowiedzialną</w:t>
      </w:r>
      <w:r w:rsidR="0035649E" w:rsidRPr="00EE724F">
        <w:rPr>
          <w:rFonts w:ascii="Franklin Gothic Book" w:hAnsi="Franklin Gothic Book"/>
          <w:sz w:val="22"/>
          <w:szCs w:val="22"/>
        </w:rPr>
        <w:t xml:space="preserve"> </w:t>
      </w:r>
      <w:r w:rsidR="001F68A5" w:rsidRPr="00EE724F">
        <w:rPr>
          <w:rFonts w:ascii="Franklin Gothic Book" w:hAnsi="Franklin Gothic Book"/>
          <w:sz w:val="22"/>
          <w:szCs w:val="22"/>
        </w:rPr>
        <w:t>z ramienia Uczelni</w:t>
      </w:r>
      <w:r w:rsidRPr="00EE724F">
        <w:rPr>
          <w:rFonts w:ascii="Franklin Gothic Book" w:hAnsi="Franklin Gothic Book"/>
          <w:sz w:val="22"/>
          <w:szCs w:val="22"/>
        </w:rPr>
        <w:t xml:space="preserve"> jest</w:t>
      </w:r>
      <w:r w:rsidR="005F16D4" w:rsidRPr="00EE724F">
        <w:rPr>
          <w:rFonts w:ascii="Franklin Gothic Book" w:hAnsi="Franklin Gothic Book"/>
          <w:sz w:val="22"/>
          <w:szCs w:val="22"/>
        </w:rPr>
        <w:t xml:space="preserve"> </w:t>
      </w:r>
      <w:r w:rsidR="005D1865" w:rsidRPr="00EE724F">
        <w:rPr>
          <w:rFonts w:ascii="Franklin Gothic Book" w:hAnsi="Franklin Gothic Book"/>
          <w:sz w:val="22"/>
          <w:szCs w:val="22"/>
        </w:rPr>
        <w:t>Pan</w:t>
      </w:r>
      <w:r w:rsidR="00D40437">
        <w:rPr>
          <w:rFonts w:ascii="Franklin Gothic Book" w:hAnsi="Franklin Gothic Book"/>
          <w:sz w:val="22"/>
          <w:szCs w:val="22"/>
        </w:rPr>
        <w:t>i</w:t>
      </w:r>
      <w:r w:rsidR="005D1865" w:rsidRPr="00EE724F">
        <w:rPr>
          <w:rFonts w:ascii="Franklin Gothic Book" w:hAnsi="Franklin Gothic Book"/>
          <w:sz w:val="22"/>
          <w:szCs w:val="22"/>
        </w:rPr>
        <w:t xml:space="preserve"> </w:t>
      </w:r>
      <w:r w:rsidR="00D40437">
        <w:rPr>
          <w:rFonts w:ascii="Franklin Gothic Book" w:hAnsi="Franklin Gothic Book"/>
          <w:sz w:val="22"/>
          <w:szCs w:val="22"/>
        </w:rPr>
        <w:t>Urszula Andros</w:t>
      </w:r>
      <w:r w:rsidRPr="00EE724F">
        <w:rPr>
          <w:rFonts w:ascii="Franklin Gothic Book" w:hAnsi="Franklin Gothic Book"/>
          <w:sz w:val="22"/>
          <w:szCs w:val="22"/>
        </w:rPr>
        <w:t xml:space="preserve">, </w:t>
      </w:r>
      <w:r w:rsidR="005F16D4" w:rsidRPr="00EE724F">
        <w:rPr>
          <w:rFonts w:ascii="Franklin Gothic Book" w:hAnsi="Franklin Gothic Book"/>
          <w:sz w:val="22"/>
          <w:szCs w:val="22"/>
        </w:rPr>
        <w:t xml:space="preserve">Dział </w:t>
      </w:r>
      <w:r w:rsidRPr="00EE724F">
        <w:rPr>
          <w:rFonts w:ascii="Franklin Gothic Book" w:hAnsi="Franklin Gothic Book"/>
          <w:sz w:val="22"/>
          <w:szCs w:val="22"/>
        </w:rPr>
        <w:t>Administracyjno</w:t>
      </w:r>
      <w:r w:rsidR="00114D93" w:rsidRPr="00EE724F">
        <w:rPr>
          <w:rFonts w:ascii="Franklin Gothic Book" w:hAnsi="Franklin Gothic Book"/>
          <w:sz w:val="22"/>
          <w:szCs w:val="22"/>
        </w:rPr>
        <w:t xml:space="preserve"> </w:t>
      </w:r>
      <w:r w:rsidRPr="00EE724F">
        <w:rPr>
          <w:rFonts w:ascii="Franklin Gothic Book" w:hAnsi="Franklin Gothic Book"/>
          <w:sz w:val="22"/>
          <w:szCs w:val="22"/>
        </w:rPr>
        <w:t>-</w:t>
      </w:r>
      <w:r w:rsidR="00847511" w:rsidRPr="00EE724F">
        <w:rPr>
          <w:rFonts w:ascii="Franklin Gothic Book" w:hAnsi="Franklin Gothic Book"/>
          <w:sz w:val="22"/>
          <w:szCs w:val="22"/>
        </w:rPr>
        <w:t xml:space="preserve"> </w:t>
      </w:r>
      <w:r w:rsidRPr="00EE724F">
        <w:rPr>
          <w:rFonts w:ascii="Franklin Gothic Book" w:hAnsi="Franklin Gothic Book"/>
          <w:sz w:val="22"/>
          <w:szCs w:val="22"/>
        </w:rPr>
        <w:t xml:space="preserve">Gospodarczy </w:t>
      </w:r>
      <w:r w:rsidR="0035649E" w:rsidRPr="00EE724F">
        <w:rPr>
          <w:rFonts w:ascii="Franklin Gothic Book" w:hAnsi="Franklin Gothic Book"/>
          <w:sz w:val="22"/>
          <w:szCs w:val="22"/>
        </w:rPr>
        <w:t>(</w:t>
      </w:r>
      <w:r w:rsidRPr="00EE724F">
        <w:rPr>
          <w:rFonts w:ascii="Franklin Gothic Book" w:hAnsi="Franklin Gothic Book"/>
          <w:sz w:val="22"/>
          <w:szCs w:val="22"/>
        </w:rPr>
        <w:t>BJM, pok</w:t>
      </w:r>
      <w:r w:rsidR="00D40437">
        <w:rPr>
          <w:rFonts w:ascii="Franklin Gothic Book" w:hAnsi="Franklin Gothic Book"/>
          <w:sz w:val="22"/>
          <w:szCs w:val="22"/>
        </w:rPr>
        <w:t>ój</w:t>
      </w:r>
      <w:r w:rsidRPr="00EE724F">
        <w:rPr>
          <w:rFonts w:ascii="Franklin Gothic Book" w:hAnsi="Franklin Gothic Book"/>
          <w:sz w:val="22"/>
          <w:szCs w:val="22"/>
        </w:rPr>
        <w:t xml:space="preserve"> 425, </w:t>
      </w:r>
      <w:r w:rsidR="00543674" w:rsidRPr="00EE724F">
        <w:rPr>
          <w:rFonts w:ascii="Franklin Gothic Book" w:hAnsi="Franklin Gothic Book"/>
          <w:sz w:val="22"/>
          <w:szCs w:val="22"/>
        </w:rPr>
        <w:t>IV</w:t>
      </w:r>
      <w:r w:rsidR="00DC1645" w:rsidRPr="00EE724F">
        <w:rPr>
          <w:rFonts w:ascii="Franklin Gothic Book" w:hAnsi="Franklin Gothic Book"/>
          <w:sz w:val="22"/>
          <w:szCs w:val="22"/>
        </w:rPr>
        <w:t xml:space="preserve"> </w:t>
      </w:r>
      <w:r w:rsidR="00543674" w:rsidRPr="00EE724F">
        <w:rPr>
          <w:rFonts w:ascii="Franklin Gothic Book" w:hAnsi="Franklin Gothic Book"/>
          <w:sz w:val="22"/>
          <w:szCs w:val="22"/>
        </w:rPr>
        <w:t>p</w:t>
      </w:r>
      <w:r w:rsidR="00D40437">
        <w:rPr>
          <w:rFonts w:ascii="Franklin Gothic Book" w:hAnsi="Franklin Gothic Book"/>
          <w:sz w:val="22"/>
          <w:szCs w:val="22"/>
        </w:rPr>
        <w:t>iętro</w:t>
      </w:r>
      <w:r w:rsidR="00543674" w:rsidRPr="00EE724F">
        <w:rPr>
          <w:rFonts w:ascii="Franklin Gothic Book" w:hAnsi="Franklin Gothic Book"/>
          <w:sz w:val="22"/>
          <w:szCs w:val="22"/>
        </w:rPr>
        <w:t xml:space="preserve">, </w:t>
      </w:r>
      <w:r w:rsidR="00D40437">
        <w:rPr>
          <w:rFonts w:ascii="Franklin Gothic Book" w:hAnsi="Franklin Gothic Book"/>
          <w:sz w:val="22"/>
          <w:szCs w:val="22"/>
        </w:rPr>
        <w:t>tel. 91 449</w:t>
      </w:r>
      <w:r w:rsidR="00114D93" w:rsidRPr="00EE724F">
        <w:rPr>
          <w:rFonts w:ascii="Franklin Gothic Book" w:hAnsi="Franklin Gothic Book"/>
          <w:sz w:val="22"/>
          <w:szCs w:val="22"/>
        </w:rPr>
        <w:t>4</w:t>
      </w:r>
      <w:r w:rsidR="005F16D4" w:rsidRPr="00EE724F">
        <w:rPr>
          <w:rFonts w:ascii="Franklin Gothic Book" w:hAnsi="Franklin Gothic Book"/>
          <w:sz w:val="22"/>
          <w:szCs w:val="22"/>
        </w:rPr>
        <w:t>1</w:t>
      </w:r>
      <w:r w:rsidR="00114D93" w:rsidRPr="00EE724F">
        <w:rPr>
          <w:rFonts w:ascii="Franklin Gothic Book" w:hAnsi="Franklin Gothic Book"/>
          <w:sz w:val="22"/>
          <w:szCs w:val="22"/>
        </w:rPr>
        <w:t>1</w:t>
      </w:r>
      <w:r w:rsidR="005F16D4" w:rsidRPr="00EE724F">
        <w:rPr>
          <w:rFonts w:ascii="Franklin Gothic Book" w:hAnsi="Franklin Gothic Book"/>
          <w:sz w:val="22"/>
          <w:szCs w:val="22"/>
        </w:rPr>
        <w:t xml:space="preserve">6, </w:t>
      </w:r>
      <w:r w:rsidR="00114D93" w:rsidRPr="00EE724F">
        <w:rPr>
          <w:rFonts w:ascii="Franklin Gothic Book" w:hAnsi="Franklin Gothic Book"/>
          <w:sz w:val="22"/>
          <w:szCs w:val="22"/>
        </w:rPr>
        <w:t>e-</w:t>
      </w:r>
      <w:r w:rsidRPr="00EE724F">
        <w:rPr>
          <w:rFonts w:ascii="Franklin Gothic Book" w:hAnsi="Franklin Gothic Book"/>
          <w:sz w:val="22"/>
          <w:szCs w:val="22"/>
        </w:rPr>
        <w:t>mail:</w:t>
      </w:r>
      <w:r w:rsidR="005F16D4" w:rsidRPr="00EE724F">
        <w:rPr>
          <w:rFonts w:ascii="Franklin Gothic Book" w:hAnsi="Franklin Gothic Book"/>
          <w:sz w:val="22"/>
          <w:szCs w:val="22"/>
        </w:rPr>
        <w:t xml:space="preserve"> </w:t>
      </w:r>
      <w:hyperlink r:id="rId7" w:history="1">
        <w:r w:rsidR="00D40437" w:rsidRPr="00D40437">
          <w:rPr>
            <w:rStyle w:val="Hipercze"/>
            <w:rFonts w:ascii="Franklin Gothic Book" w:hAnsi="Franklin Gothic Book"/>
            <w:sz w:val="22"/>
            <w:szCs w:val="22"/>
            <w:u w:val="none"/>
          </w:rPr>
          <w:t>uandros@zut.edu.pl</w:t>
        </w:r>
      </w:hyperlink>
      <w:r w:rsidR="00D40437">
        <w:rPr>
          <w:rFonts w:ascii="Franklin Gothic Book" w:hAnsi="Franklin Gothic Book"/>
          <w:sz w:val="22"/>
          <w:szCs w:val="22"/>
        </w:rPr>
        <w:t xml:space="preserve">. </w:t>
      </w:r>
    </w:p>
    <w:p w14:paraId="7800CB02" w14:textId="77777777" w:rsidR="00ED4E4B" w:rsidRPr="00EE724F" w:rsidRDefault="00843558" w:rsidP="00662038">
      <w:pPr>
        <w:spacing w:line="330" w:lineRule="exact"/>
        <w:rPr>
          <w:rFonts w:ascii="Franklin Gothic Book" w:hAnsi="Franklin Gothic Book"/>
          <w:sz w:val="22"/>
          <w:szCs w:val="22"/>
        </w:rPr>
      </w:pPr>
      <w:r w:rsidRPr="00EE724F">
        <w:rPr>
          <w:rFonts w:ascii="Franklin Gothic Book" w:hAnsi="Franklin Gothic Book"/>
          <w:sz w:val="22"/>
          <w:szCs w:val="22"/>
        </w:rPr>
        <w:t>Dodatkowe informacje</w:t>
      </w:r>
      <w:r w:rsidR="00855B26">
        <w:rPr>
          <w:rFonts w:ascii="Franklin Gothic Book" w:hAnsi="Franklin Gothic Book"/>
          <w:sz w:val="22"/>
          <w:szCs w:val="22"/>
        </w:rPr>
        <w:t xml:space="preserve"> umieszczone są w Informacji w sprawie ubezpieczenia, która stanowi </w:t>
      </w:r>
      <w:r w:rsidR="00855B26" w:rsidRPr="00855B26">
        <w:rPr>
          <w:rFonts w:ascii="Franklin Gothic Book" w:hAnsi="Franklin Gothic Book"/>
          <w:b/>
          <w:sz w:val="22"/>
          <w:szCs w:val="22"/>
        </w:rPr>
        <w:t>Załącznik nr 7</w:t>
      </w:r>
      <w:r w:rsidR="00855B26">
        <w:rPr>
          <w:rFonts w:ascii="Franklin Gothic Book" w:hAnsi="Franklin Gothic Book"/>
          <w:sz w:val="22"/>
          <w:szCs w:val="22"/>
        </w:rPr>
        <w:t xml:space="preserve"> d niniejszego pisma okólnego jak</w:t>
      </w:r>
      <w:r w:rsidR="00D40437">
        <w:rPr>
          <w:rFonts w:ascii="Franklin Gothic Book" w:hAnsi="Franklin Gothic Book"/>
          <w:sz w:val="22"/>
          <w:szCs w:val="22"/>
        </w:rPr>
        <w:t xml:space="preserve"> również </w:t>
      </w:r>
      <w:r w:rsidR="00855B26">
        <w:rPr>
          <w:rFonts w:ascii="Franklin Gothic Book" w:hAnsi="Franklin Gothic Book"/>
          <w:sz w:val="22"/>
          <w:szCs w:val="22"/>
        </w:rPr>
        <w:t xml:space="preserve">można je uzyskać </w:t>
      </w:r>
      <w:r w:rsidR="00D40437">
        <w:rPr>
          <w:rFonts w:ascii="Franklin Gothic Book" w:hAnsi="Franklin Gothic Book"/>
          <w:sz w:val="22"/>
          <w:szCs w:val="22"/>
        </w:rPr>
        <w:t xml:space="preserve">w Nord Partner Spółka </w:t>
      </w:r>
      <w:r w:rsidRPr="00EE724F">
        <w:rPr>
          <w:rFonts w:ascii="Franklin Gothic Book" w:hAnsi="Franklin Gothic Book"/>
          <w:sz w:val="22"/>
          <w:szCs w:val="22"/>
        </w:rPr>
        <w:t>z o</w:t>
      </w:r>
      <w:r w:rsidR="00D40437">
        <w:rPr>
          <w:rFonts w:ascii="Franklin Gothic Book" w:hAnsi="Franklin Gothic Book"/>
          <w:sz w:val="22"/>
          <w:szCs w:val="22"/>
        </w:rPr>
        <w:t xml:space="preserve">graniczoną </w:t>
      </w:r>
      <w:r w:rsidRPr="00EE724F">
        <w:rPr>
          <w:rFonts w:ascii="Franklin Gothic Book" w:hAnsi="Franklin Gothic Book"/>
          <w:sz w:val="22"/>
          <w:szCs w:val="22"/>
        </w:rPr>
        <w:t>o</w:t>
      </w:r>
      <w:r w:rsidR="00D40437">
        <w:rPr>
          <w:rFonts w:ascii="Franklin Gothic Book" w:hAnsi="Franklin Gothic Book"/>
          <w:sz w:val="22"/>
          <w:szCs w:val="22"/>
        </w:rPr>
        <w:t>dpowiedzialnością</w:t>
      </w:r>
      <w:r w:rsidRPr="00EE724F">
        <w:rPr>
          <w:rFonts w:ascii="Franklin Gothic Book" w:hAnsi="Franklin Gothic Book"/>
          <w:sz w:val="22"/>
          <w:szCs w:val="22"/>
        </w:rPr>
        <w:t xml:space="preserve">. Przedstawicielstwo w Szczecinie, który jest </w:t>
      </w:r>
      <w:r w:rsidR="00C74ECE" w:rsidRPr="00EE724F">
        <w:rPr>
          <w:rFonts w:ascii="Franklin Gothic Book" w:hAnsi="Franklin Gothic Book"/>
          <w:b/>
          <w:sz w:val="22"/>
          <w:szCs w:val="22"/>
        </w:rPr>
        <w:t>B</w:t>
      </w:r>
      <w:r w:rsidRPr="00EE724F">
        <w:rPr>
          <w:rFonts w:ascii="Franklin Gothic Book" w:hAnsi="Franklin Gothic Book"/>
          <w:b/>
          <w:sz w:val="22"/>
          <w:szCs w:val="22"/>
        </w:rPr>
        <w:t>rokerem</w:t>
      </w:r>
      <w:r w:rsidR="00041DB0" w:rsidRPr="00EE724F">
        <w:rPr>
          <w:rFonts w:ascii="Franklin Gothic Book" w:hAnsi="Franklin Gothic Book"/>
          <w:b/>
          <w:sz w:val="22"/>
          <w:szCs w:val="22"/>
        </w:rPr>
        <w:t>,</w:t>
      </w:r>
      <w:r w:rsidRPr="00EE724F">
        <w:rPr>
          <w:rFonts w:ascii="Franklin Gothic Book" w:hAnsi="Franklin Gothic Book"/>
          <w:sz w:val="22"/>
          <w:szCs w:val="22"/>
        </w:rPr>
        <w:t xml:space="preserve"> </w:t>
      </w:r>
      <w:r w:rsidR="008105EC" w:rsidRPr="00EE724F">
        <w:rPr>
          <w:rFonts w:ascii="Franklin Gothic Book" w:hAnsi="Franklin Gothic Book"/>
          <w:sz w:val="22"/>
          <w:szCs w:val="22"/>
        </w:rPr>
        <w:t xml:space="preserve">w osobie </w:t>
      </w:r>
      <w:r w:rsidR="00041DB0" w:rsidRPr="00EE724F">
        <w:rPr>
          <w:rFonts w:ascii="Franklin Gothic Book" w:hAnsi="Franklin Gothic Book"/>
          <w:sz w:val="22"/>
          <w:szCs w:val="22"/>
        </w:rPr>
        <w:t xml:space="preserve">Pana </w:t>
      </w:r>
      <w:r w:rsidR="00847511" w:rsidRPr="00EE724F">
        <w:rPr>
          <w:rFonts w:ascii="Franklin Gothic Book" w:hAnsi="Franklin Gothic Book"/>
          <w:sz w:val="22"/>
          <w:szCs w:val="22"/>
        </w:rPr>
        <w:t xml:space="preserve">Tomasza Bąka </w:t>
      </w:r>
      <w:r w:rsidRPr="00EE724F">
        <w:rPr>
          <w:rFonts w:ascii="Franklin Gothic Book" w:hAnsi="Franklin Gothic Book"/>
          <w:sz w:val="22"/>
          <w:szCs w:val="22"/>
        </w:rPr>
        <w:t>obsługującym Zachodniopomo</w:t>
      </w:r>
      <w:r w:rsidR="00ED4E4B" w:rsidRPr="00EE724F">
        <w:rPr>
          <w:rFonts w:ascii="Franklin Gothic Book" w:hAnsi="Franklin Gothic Book"/>
          <w:sz w:val="22"/>
          <w:szCs w:val="22"/>
        </w:rPr>
        <w:t>rski Uniwersytet Technologiczny w Szczecinie</w:t>
      </w:r>
      <w:r w:rsidR="00B7304E" w:rsidRPr="00EE724F">
        <w:rPr>
          <w:rFonts w:ascii="Franklin Gothic Book" w:hAnsi="Franklin Gothic Book"/>
          <w:sz w:val="22"/>
          <w:szCs w:val="22"/>
        </w:rPr>
        <w:t>.</w:t>
      </w:r>
      <w:r w:rsidRPr="00EE724F">
        <w:rPr>
          <w:rFonts w:ascii="Franklin Gothic Book" w:hAnsi="Franklin Gothic Book"/>
          <w:sz w:val="22"/>
          <w:szCs w:val="22"/>
        </w:rPr>
        <w:t xml:space="preserve"> </w:t>
      </w:r>
    </w:p>
    <w:p w14:paraId="5178FA8B" w14:textId="77777777" w:rsidR="00ED4E4B" w:rsidRPr="00EE724F" w:rsidRDefault="00843558" w:rsidP="00662038">
      <w:pPr>
        <w:spacing w:line="330" w:lineRule="exact"/>
        <w:rPr>
          <w:rFonts w:ascii="Franklin Gothic Book" w:hAnsi="Franklin Gothic Book"/>
          <w:sz w:val="22"/>
          <w:szCs w:val="22"/>
        </w:rPr>
      </w:pPr>
      <w:r w:rsidRPr="00EE724F">
        <w:rPr>
          <w:rFonts w:ascii="Franklin Gothic Book" w:hAnsi="Franklin Gothic Book"/>
          <w:sz w:val="22"/>
          <w:szCs w:val="22"/>
        </w:rPr>
        <w:t>Kontakt:</w:t>
      </w:r>
    </w:p>
    <w:p w14:paraId="29309937" w14:textId="77777777" w:rsidR="00843558" w:rsidRPr="00EE724F" w:rsidRDefault="00843558" w:rsidP="00662038">
      <w:pPr>
        <w:spacing w:line="330" w:lineRule="exact"/>
        <w:rPr>
          <w:rFonts w:ascii="Franklin Gothic Book" w:hAnsi="Franklin Gothic Book"/>
          <w:b/>
          <w:sz w:val="22"/>
          <w:szCs w:val="22"/>
        </w:rPr>
      </w:pPr>
      <w:r w:rsidRPr="00EE724F">
        <w:rPr>
          <w:rFonts w:ascii="Franklin Gothic Book" w:hAnsi="Franklin Gothic Book"/>
          <w:b/>
          <w:sz w:val="22"/>
          <w:szCs w:val="22"/>
        </w:rPr>
        <w:t xml:space="preserve">Nord Partner </w:t>
      </w:r>
      <w:r w:rsidR="00D40437">
        <w:rPr>
          <w:rFonts w:ascii="Franklin Gothic Book" w:hAnsi="Franklin Gothic Book"/>
          <w:sz w:val="22"/>
          <w:szCs w:val="22"/>
        </w:rPr>
        <w:t xml:space="preserve">Spółka </w:t>
      </w:r>
      <w:r w:rsidR="00D40437" w:rsidRPr="00EE724F">
        <w:rPr>
          <w:rFonts w:ascii="Franklin Gothic Book" w:hAnsi="Franklin Gothic Book"/>
          <w:sz w:val="22"/>
          <w:szCs w:val="22"/>
        </w:rPr>
        <w:t>z o</w:t>
      </w:r>
      <w:r w:rsidR="00D40437">
        <w:rPr>
          <w:rFonts w:ascii="Franklin Gothic Book" w:hAnsi="Franklin Gothic Book"/>
          <w:sz w:val="22"/>
          <w:szCs w:val="22"/>
        </w:rPr>
        <w:t xml:space="preserve">graniczoną </w:t>
      </w:r>
      <w:r w:rsidR="00D40437" w:rsidRPr="00EE724F">
        <w:rPr>
          <w:rFonts w:ascii="Franklin Gothic Book" w:hAnsi="Franklin Gothic Book"/>
          <w:sz w:val="22"/>
          <w:szCs w:val="22"/>
        </w:rPr>
        <w:t>o</w:t>
      </w:r>
      <w:r w:rsidR="00D40437">
        <w:rPr>
          <w:rFonts w:ascii="Franklin Gothic Book" w:hAnsi="Franklin Gothic Book"/>
          <w:sz w:val="22"/>
          <w:szCs w:val="22"/>
        </w:rPr>
        <w:t>dpowiedzialnością</w:t>
      </w:r>
    </w:p>
    <w:p w14:paraId="487289FA" w14:textId="77777777" w:rsidR="00843558" w:rsidRPr="00EE724F" w:rsidRDefault="00843558" w:rsidP="00662038">
      <w:pPr>
        <w:spacing w:line="330" w:lineRule="exact"/>
        <w:rPr>
          <w:rFonts w:ascii="Franklin Gothic Book" w:hAnsi="Franklin Gothic Book"/>
          <w:sz w:val="22"/>
          <w:szCs w:val="22"/>
        </w:rPr>
      </w:pPr>
      <w:r w:rsidRPr="00EE724F">
        <w:rPr>
          <w:rFonts w:ascii="Franklin Gothic Book" w:hAnsi="Franklin Gothic Book"/>
          <w:sz w:val="22"/>
          <w:szCs w:val="22"/>
        </w:rPr>
        <w:t>Przedstawicielstwo w Szczecinie</w:t>
      </w:r>
    </w:p>
    <w:p w14:paraId="6D242218" w14:textId="77777777" w:rsidR="00843558" w:rsidRPr="00EE724F" w:rsidRDefault="00843558" w:rsidP="00662038">
      <w:pPr>
        <w:spacing w:line="330" w:lineRule="exact"/>
        <w:rPr>
          <w:rFonts w:ascii="Franklin Gothic Book" w:hAnsi="Franklin Gothic Book"/>
          <w:sz w:val="22"/>
          <w:szCs w:val="22"/>
        </w:rPr>
      </w:pPr>
      <w:r w:rsidRPr="00EE724F">
        <w:rPr>
          <w:rFonts w:ascii="Franklin Gothic Book" w:hAnsi="Franklin Gothic Book"/>
          <w:sz w:val="22"/>
          <w:szCs w:val="22"/>
        </w:rPr>
        <w:t>71-101 Szczecin, ul. Madalińskiego 8</w:t>
      </w:r>
    </w:p>
    <w:p w14:paraId="1E3CF09A" w14:textId="77777777" w:rsidR="00843558" w:rsidRPr="00EE724F" w:rsidRDefault="00843558" w:rsidP="00662038">
      <w:pPr>
        <w:spacing w:after="240" w:line="330" w:lineRule="exact"/>
        <w:rPr>
          <w:rFonts w:ascii="Franklin Gothic Book" w:hAnsi="Franklin Gothic Book"/>
          <w:sz w:val="22"/>
          <w:szCs w:val="22"/>
          <w:lang w:val="en-US"/>
        </w:rPr>
      </w:pPr>
      <w:r w:rsidRPr="00EE724F">
        <w:rPr>
          <w:rFonts w:ascii="Franklin Gothic Book" w:hAnsi="Franklin Gothic Book"/>
          <w:sz w:val="22"/>
          <w:szCs w:val="22"/>
          <w:lang w:val="en-US"/>
        </w:rPr>
        <w:t xml:space="preserve">Tel. </w:t>
      </w:r>
      <w:r w:rsidR="00D40437">
        <w:rPr>
          <w:rFonts w:ascii="Franklin Gothic Book" w:hAnsi="Franklin Gothic Book"/>
          <w:sz w:val="22"/>
          <w:szCs w:val="22"/>
          <w:lang w:val="en-US"/>
        </w:rPr>
        <w:t>601095</w:t>
      </w:r>
      <w:r w:rsidR="00D0437A" w:rsidRPr="00EE724F">
        <w:rPr>
          <w:rFonts w:ascii="Franklin Gothic Book" w:hAnsi="Franklin Gothic Book"/>
          <w:sz w:val="22"/>
          <w:szCs w:val="22"/>
          <w:lang w:val="en-US"/>
        </w:rPr>
        <w:t>651</w:t>
      </w:r>
      <w:r w:rsidRPr="00EE724F">
        <w:rPr>
          <w:rFonts w:ascii="Franklin Gothic Book" w:hAnsi="Franklin Gothic Book"/>
          <w:sz w:val="22"/>
          <w:szCs w:val="22"/>
          <w:lang w:val="en-US"/>
        </w:rPr>
        <w:t xml:space="preserve">, e-mail: </w:t>
      </w:r>
      <w:hyperlink r:id="rId8" w:history="1">
        <w:r w:rsidR="005F16D4" w:rsidRPr="00D40437">
          <w:rPr>
            <w:rStyle w:val="Hipercze"/>
            <w:rFonts w:ascii="Franklin Gothic Book" w:hAnsi="Franklin Gothic Book"/>
            <w:sz w:val="22"/>
            <w:szCs w:val="22"/>
            <w:u w:val="none"/>
            <w:lang w:val="en-US"/>
          </w:rPr>
          <w:t>tomasz.bak@np.com.pl</w:t>
        </w:r>
      </w:hyperlink>
    </w:p>
    <w:p w14:paraId="22E6FD6B" w14:textId="77777777" w:rsidR="007239D1" w:rsidRPr="00D40437" w:rsidRDefault="00183488" w:rsidP="00662038">
      <w:pPr>
        <w:spacing w:after="720" w:line="330" w:lineRule="exact"/>
        <w:rPr>
          <w:rFonts w:ascii="Franklin Gothic Book" w:hAnsi="Franklin Gothic Book"/>
          <w:b/>
          <w:sz w:val="22"/>
          <w:szCs w:val="22"/>
        </w:rPr>
      </w:pPr>
      <w:r w:rsidRPr="00EE724F">
        <w:rPr>
          <w:rFonts w:ascii="Franklin Gothic Book" w:hAnsi="Franklin Gothic Book"/>
          <w:b/>
          <w:sz w:val="22"/>
          <w:szCs w:val="22"/>
        </w:rPr>
        <w:t>Brak któregokolwiek z ww. dokumentów, tj. wniosku lub zapotrzebowania skutkować będzie jego nieuwzględnieniem w procedurze przetargowej.</w:t>
      </w:r>
    </w:p>
    <w:p w14:paraId="6D6CA3EC" w14:textId="232F2ECB" w:rsidR="009A5A20" w:rsidRPr="00EE724F" w:rsidRDefault="00AB3AE6" w:rsidP="00332771">
      <w:pPr>
        <w:spacing w:after="600" w:line="720" w:lineRule="auto"/>
        <w:ind w:left="5670"/>
        <w:jc w:val="center"/>
        <w:rPr>
          <w:rFonts w:ascii="Franklin Gothic Book" w:hAnsi="Franklin Gothic Book"/>
          <w:sz w:val="22"/>
          <w:szCs w:val="22"/>
        </w:rPr>
      </w:pPr>
      <w:r w:rsidRPr="00EE724F">
        <w:rPr>
          <w:rFonts w:ascii="Franklin Gothic Book" w:hAnsi="Franklin Gothic Book"/>
          <w:sz w:val="22"/>
          <w:szCs w:val="22"/>
        </w:rPr>
        <w:t>Kanc</w:t>
      </w:r>
      <w:r w:rsidR="00D40437">
        <w:rPr>
          <w:rFonts w:ascii="Franklin Gothic Book" w:hAnsi="Franklin Gothic Book"/>
          <w:sz w:val="22"/>
          <w:szCs w:val="22"/>
        </w:rPr>
        <w:t>lerz</w:t>
      </w:r>
      <w:r w:rsidR="00332771">
        <w:rPr>
          <w:rFonts w:ascii="Franklin Gothic Book" w:hAnsi="Franklin Gothic Book"/>
          <w:sz w:val="22"/>
          <w:szCs w:val="22"/>
        </w:rPr>
        <w:br/>
      </w:r>
      <w:r w:rsidRPr="00EE724F">
        <w:rPr>
          <w:rFonts w:ascii="Franklin Gothic Book" w:hAnsi="Franklin Gothic Book"/>
          <w:sz w:val="22"/>
          <w:szCs w:val="22"/>
        </w:rPr>
        <w:t xml:space="preserve">mgr </w:t>
      </w:r>
      <w:r w:rsidR="00EB1379">
        <w:rPr>
          <w:rFonts w:ascii="Franklin Gothic Book" w:hAnsi="Franklin Gothic Book"/>
          <w:sz w:val="22"/>
          <w:szCs w:val="22"/>
        </w:rPr>
        <w:t>Adrianna Gudzowska</w:t>
      </w:r>
    </w:p>
    <w:sectPr w:rsidR="009A5A20" w:rsidRPr="00EE724F" w:rsidSect="00332771">
      <w:pgSz w:w="11906" w:h="16838"/>
      <w:pgMar w:top="1134" w:right="986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9706C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BB2A4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F5069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86C09B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9EE0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AEC8CD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A3E8ED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67AB2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884AD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AA88A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53852"/>
    <w:multiLevelType w:val="hybridMultilevel"/>
    <w:tmpl w:val="A1140000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27D366F"/>
    <w:multiLevelType w:val="hybridMultilevel"/>
    <w:tmpl w:val="1908B7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D626C5"/>
    <w:multiLevelType w:val="hybridMultilevel"/>
    <w:tmpl w:val="F06E3DF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60C0452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color w:val="auto"/>
      </w:rPr>
    </w:lvl>
    <w:lvl w:ilvl="2" w:tplc="BE08C6B2">
      <w:start w:val="3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B501546"/>
    <w:multiLevelType w:val="hybridMultilevel"/>
    <w:tmpl w:val="44B89908"/>
    <w:lvl w:ilvl="0" w:tplc="48A8D656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47F55D7"/>
    <w:multiLevelType w:val="hybridMultilevel"/>
    <w:tmpl w:val="C5F24DDA"/>
    <w:lvl w:ilvl="0" w:tplc="0415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5" w15:restartNumberingAfterBreak="0">
    <w:nsid w:val="3B2D63C7"/>
    <w:multiLevelType w:val="hybridMultilevel"/>
    <w:tmpl w:val="3AC87DC0"/>
    <w:lvl w:ilvl="0" w:tplc="7C00ADD6">
      <w:start w:val="4"/>
      <w:numFmt w:val="lowerLetter"/>
      <w:lvlText w:val="%1)"/>
      <w:lvlJc w:val="left"/>
      <w:pPr>
        <w:tabs>
          <w:tab w:val="num" w:pos="1916"/>
        </w:tabs>
        <w:ind w:left="1916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8884154"/>
    <w:multiLevelType w:val="hybridMultilevel"/>
    <w:tmpl w:val="AFA6118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CF63324"/>
    <w:multiLevelType w:val="hybridMultilevel"/>
    <w:tmpl w:val="307A3BA6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1626061"/>
    <w:multiLevelType w:val="hybridMultilevel"/>
    <w:tmpl w:val="4350DC8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6DF6F1F"/>
    <w:multiLevelType w:val="hybridMultilevel"/>
    <w:tmpl w:val="24CAE56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60C0452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color w:val="auto"/>
      </w:rPr>
    </w:lvl>
    <w:lvl w:ilvl="2" w:tplc="387EA272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bCs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B2576A3"/>
    <w:multiLevelType w:val="hybridMultilevel"/>
    <w:tmpl w:val="1EE47D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FD11C9"/>
    <w:multiLevelType w:val="hybridMultilevel"/>
    <w:tmpl w:val="B07AD686"/>
    <w:lvl w:ilvl="0" w:tplc="A31E304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7A86F29"/>
    <w:multiLevelType w:val="hybridMultilevel"/>
    <w:tmpl w:val="AAC4BC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5F5420"/>
    <w:multiLevelType w:val="hybridMultilevel"/>
    <w:tmpl w:val="33E2D5D0"/>
    <w:lvl w:ilvl="0" w:tplc="0415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24" w15:restartNumberingAfterBreak="0">
    <w:nsid w:val="74F519CF"/>
    <w:multiLevelType w:val="hybridMultilevel"/>
    <w:tmpl w:val="F1223CDC"/>
    <w:lvl w:ilvl="0" w:tplc="957E6E10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782D3255"/>
    <w:multiLevelType w:val="hybridMultilevel"/>
    <w:tmpl w:val="4BCE9356"/>
    <w:lvl w:ilvl="0" w:tplc="24F07C42">
      <w:start w:val="6"/>
      <w:numFmt w:val="decimal"/>
      <w:lvlText w:val="%1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 w15:restartNumberingAfterBreak="0">
    <w:nsid w:val="78BB7DA2"/>
    <w:multiLevelType w:val="hybridMultilevel"/>
    <w:tmpl w:val="830C073C"/>
    <w:lvl w:ilvl="0" w:tplc="514C2EC4">
      <w:start w:val="7"/>
      <w:numFmt w:val="decimal"/>
      <w:lvlText w:val="%1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6"/>
  </w:num>
  <w:num w:numId="2">
    <w:abstractNumId w:val="23"/>
  </w:num>
  <w:num w:numId="3">
    <w:abstractNumId w:val="14"/>
  </w:num>
  <w:num w:numId="4">
    <w:abstractNumId w:val="15"/>
  </w:num>
  <w:num w:numId="5">
    <w:abstractNumId w:val="17"/>
  </w:num>
  <w:num w:numId="6">
    <w:abstractNumId w:val="22"/>
  </w:num>
  <w:num w:numId="7">
    <w:abstractNumId w:val="24"/>
  </w:num>
  <w:num w:numId="8">
    <w:abstractNumId w:val="12"/>
  </w:num>
  <w:num w:numId="9">
    <w:abstractNumId w:val="13"/>
  </w:num>
  <w:num w:numId="10">
    <w:abstractNumId w:val="18"/>
  </w:num>
  <w:num w:numId="11">
    <w:abstractNumId w:val="25"/>
  </w:num>
  <w:num w:numId="12">
    <w:abstractNumId w:val="26"/>
  </w:num>
  <w:num w:numId="13">
    <w:abstractNumId w:val="21"/>
  </w:num>
  <w:num w:numId="14">
    <w:abstractNumId w:val="10"/>
  </w:num>
  <w:num w:numId="15">
    <w:abstractNumId w:val="20"/>
  </w:num>
  <w:num w:numId="16">
    <w:abstractNumId w:val="11"/>
  </w:num>
  <w:num w:numId="17">
    <w:abstractNumId w:val="19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9"/>
  </w:num>
  <w:num w:numId="24">
    <w:abstractNumId w:val="7"/>
  </w:num>
  <w:num w:numId="25">
    <w:abstractNumId w:val="6"/>
  </w:num>
  <w:num w:numId="26">
    <w:abstractNumId w:val="5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A05"/>
    <w:rsid w:val="000033DE"/>
    <w:rsid w:val="00004DD9"/>
    <w:rsid w:val="00005FA7"/>
    <w:rsid w:val="000073CD"/>
    <w:rsid w:val="00010113"/>
    <w:rsid w:val="00012636"/>
    <w:rsid w:val="00022735"/>
    <w:rsid w:val="000333CB"/>
    <w:rsid w:val="0004166C"/>
    <w:rsid w:val="00041DB0"/>
    <w:rsid w:val="00071D12"/>
    <w:rsid w:val="0007380F"/>
    <w:rsid w:val="0007421C"/>
    <w:rsid w:val="000758DD"/>
    <w:rsid w:val="00077A7B"/>
    <w:rsid w:val="00084408"/>
    <w:rsid w:val="000849F8"/>
    <w:rsid w:val="00085C09"/>
    <w:rsid w:val="00096473"/>
    <w:rsid w:val="000A3DD8"/>
    <w:rsid w:val="000D19E2"/>
    <w:rsid w:val="000F3D46"/>
    <w:rsid w:val="00100017"/>
    <w:rsid w:val="0010121B"/>
    <w:rsid w:val="00114D93"/>
    <w:rsid w:val="00122D40"/>
    <w:rsid w:val="00134BA5"/>
    <w:rsid w:val="00146DE0"/>
    <w:rsid w:val="0016174A"/>
    <w:rsid w:val="00171F51"/>
    <w:rsid w:val="0018259C"/>
    <w:rsid w:val="00183488"/>
    <w:rsid w:val="001B6CDB"/>
    <w:rsid w:val="001C0E19"/>
    <w:rsid w:val="001C6DB6"/>
    <w:rsid w:val="001F2F42"/>
    <w:rsid w:val="001F5711"/>
    <w:rsid w:val="001F68A5"/>
    <w:rsid w:val="002064BB"/>
    <w:rsid w:val="00233BC2"/>
    <w:rsid w:val="00236F11"/>
    <w:rsid w:val="00240815"/>
    <w:rsid w:val="00247402"/>
    <w:rsid w:val="00251C16"/>
    <w:rsid w:val="002D6A58"/>
    <w:rsid w:val="002F67A9"/>
    <w:rsid w:val="00302E76"/>
    <w:rsid w:val="00310766"/>
    <w:rsid w:val="0031329E"/>
    <w:rsid w:val="003321F5"/>
    <w:rsid w:val="00332771"/>
    <w:rsid w:val="003346CA"/>
    <w:rsid w:val="0034398A"/>
    <w:rsid w:val="0034401A"/>
    <w:rsid w:val="00350A25"/>
    <w:rsid w:val="0035269A"/>
    <w:rsid w:val="0035649E"/>
    <w:rsid w:val="00363AAF"/>
    <w:rsid w:val="00393EB4"/>
    <w:rsid w:val="003A38EF"/>
    <w:rsid w:val="003C045B"/>
    <w:rsid w:val="003C3B89"/>
    <w:rsid w:val="003D39C6"/>
    <w:rsid w:val="003D4A98"/>
    <w:rsid w:val="003E22D7"/>
    <w:rsid w:val="003E7AAC"/>
    <w:rsid w:val="003F15E9"/>
    <w:rsid w:val="003F44AD"/>
    <w:rsid w:val="003F4B06"/>
    <w:rsid w:val="003F68F3"/>
    <w:rsid w:val="004173A2"/>
    <w:rsid w:val="004209A5"/>
    <w:rsid w:val="004213B1"/>
    <w:rsid w:val="00421A3B"/>
    <w:rsid w:val="00446605"/>
    <w:rsid w:val="00460CF1"/>
    <w:rsid w:val="00466B72"/>
    <w:rsid w:val="00480A9E"/>
    <w:rsid w:val="0048102B"/>
    <w:rsid w:val="00495DA0"/>
    <w:rsid w:val="004E3A88"/>
    <w:rsid w:val="00503532"/>
    <w:rsid w:val="00517425"/>
    <w:rsid w:val="0052129D"/>
    <w:rsid w:val="005319B3"/>
    <w:rsid w:val="00543674"/>
    <w:rsid w:val="00555BDF"/>
    <w:rsid w:val="00577D8B"/>
    <w:rsid w:val="0059014A"/>
    <w:rsid w:val="005914B9"/>
    <w:rsid w:val="005A3FAB"/>
    <w:rsid w:val="005A651E"/>
    <w:rsid w:val="005A6CBD"/>
    <w:rsid w:val="005B7916"/>
    <w:rsid w:val="005D1865"/>
    <w:rsid w:val="005D5312"/>
    <w:rsid w:val="005F120A"/>
    <w:rsid w:val="005F16D4"/>
    <w:rsid w:val="005F2557"/>
    <w:rsid w:val="006045CF"/>
    <w:rsid w:val="00607B05"/>
    <w:rsid w:val="00625781"/>
    <w:rsid w:val="00631514"/>
    <w:rsid w:val="006316AD"/>
    <w:rsid w:val="00631F25"/>
    <w:rsid w:val="00637DCC"/>
    <w:rsid w:val="006528F3"/>
    <w:rsid w:val="00662038"/>
    <w:rsid w:val="00680C7C"/>
    <w:rsid w:val="0068623D"/>
    <w:rsid w:val="0068628E"/>
    <w:rsid w:val="00687E28"/>
    <w:rsid w:val="00693207"/>
    <w:rsid w:val="006B263B"/>
    <w:rsid w:val="006B4357"/>
    <w:rsid w:val="006C718D"/>
    <w:rsid w:val="006E683A"/>
    <w:rsid w:val="006E7B11"/>
    <w:rsid w:val="00703379"/>
    <w:rsid w:val="00710D6B"/>
    <w:rsid w:val="00717DDF"/>
    <w:rsid w:val="007239D1"/>
    <w:rsid w:val="00727608"/>
    <w:rsid w:val="00731386"/>
    <w:rsid w:val="00751A1C"/>
    <w:rsid w:val="00782CAA"/>
    <w:rsid w:val="00787118"/>
    <w:rsid w:val="0079363E"/>
    <w:rsid w:val="00797DD2"/>
    <w:rsid w:val="007A7DED"/>
    <w:rsid w:val="007B50BB"/>
    <w:rsid w:val="007C2BC3"/>
    <w:rsid w:val="008105EC"/>
    <w:rsid w:val="008315C6"/>
    <w:rsid w:val="00843558"/>
    <w:rsid w:val="00847511"/>
    <w:rsid w:val="00847E82"/>
    <w:rsid w:val="008502DB"/>
    <w:rsid w:val="008512DB"/>
    <w:rsid w:val="00855B26"/>
    <w:rsid w:val="008756DE"/>
    <w:rsid w:val="008B69F4"/>
    <w:rsid w:val="008D3A15"/>
    <w:rsid w:val="009075E1"/>
    <w:rsid w:val="009350AF"/>
    <w:rsid w:val="00935782"/>
    <w:rsid w:val="0093636B"/>
    <w:rsid w:val="009455C4"/>
    <w:rsid w:val="00946774"/>
    <w:rsid w:val="00950931"/>
    <w:rsid w:val="00972B97"/>
    <w:rsid w:val="0098106B"/>
    <w:rsid w:val="00985123"/>
    <w:rsid w:val="00992A84"/>
    <w:rsid w:val="00995ACA"/>
    <w:rsid w:val="009A5A20"/>
    <w:rsid w:val="009B1C41"/>
    <w:rsid w:val="009B2CFA"/>
    <w:rsid w:val="009C1637"/>
    <w:rsid w:val="009C4845"/>
    <w:rsid w:val="009C6315"/>
    <w:rsid w:val="009E3F76"/>
    <w:rsid w:val="009E5D6B"/>
    <w:rsid w:val="009F5109"/>
    <w:rsid w:val="00A039FF"/>
    <w:rsid w:val="00A1111D"/>
    <w:rsid w:val="00A330E5"/>
    <w:rsid w:val="00A35131"/>
    <w:rsid w:val="00A64BD2"/>
    <w:rsid w:val="00A72A95"/>
    <w:rsid w:val="00A77EFE"/>
    <w:rsid w:val="00A8254B"/>
    <w:rsid w:val="00A948EA"/>
    <w:rsid w:val="00AA52EC"/>
    <w:rsid w:val="00AB3AE6"/>
    <w:rsid w:val="00AC3B89"/>
    <w:rsid w:val="00AC7041"/>
    <w:rsid w:val="00AD5434"/>
    <w:rsid w:val="00AF0C6D"/>
    <w:rsid w:val="00AF6391"/>
    <w:rsid w:val="00B1292F"/>
    <w:rsid w:val="00B235C3"/>
    <w:rsid w:val="00B23B8E"/>
    <w:rsid w:val="00B25FFF"/>
    <w:rsid w:val="00B313B0"/>
    <w:rsid w:val="00B378DA"/>
    <w:rsid w:val="00B42BF8"/>
    <w:rsid w:val="00B437D5"/>
    <w:rsid w:val="00B7304E"/>
    <w:rsid w:val="00B82501"/>
    <w:rsid w:val="00B87517"/>
    <w:rsid w:val="00B9650C"/>
    <w:rsid w:val="00BA0992"/>
    <w:rsid w:val="00BA73F4"/>
    <w:rsid w:val="00BD3CAD"/>
    <w:rsid w:val="00BF200F"/>
    <w:rsid w:val="00C01AA6"/>
    <w:rsid w:val="00C10C1F"/>
    <w:rsid w:val="00C209B8"/>
    <w:rsid w:val="00C3713A"/>
    <w:rsid w:val="00C47E63"/>
    <w:rsid w:val="00C5424A"/>
    <w:rsid w:val="00C61DED"/>
    <w:rsid w:val="00C642E0"/>
    <w:rsid w:val="00C644F2"/>
    <w:rsid w:val="00C7078E"/>
    <w:rsid w:val="00C71B2D"/>
    <w:rsid w:val="00C74ECE"/>
    <w:rsid w:val="00C75B54"/>
    <w:rsid w:val="00C84D99"/>
    <w:rsid w:val="00C874A9"/>
    <w:rsid w:val="00CA1175"/>
    <w:rsid w:val="00CB0ADD"/>
    <w:rsid w:val="00CB28E8"/>
    <w:rsid w:val="00CC3108"/>
    <w:rsid w:val="00CC5A05"/>
    <w:rsid w:val="00CD1C32"/>
    <w:rsid w:val="00CE36C8"/>
    <w:rsid w:val="00CE5FF7"/>
    <w:rsid w:val="00CE70A6"/>
    <w:rsid w:val="00CF6893"/>
    <w:rsid w:val="00D0437A"/>
    <w:rsid w:val="00D11541"/>
    <w:rsid w:val="00D2179C"/>
    <w:rsid w:val="00D221EC"/>
    <w:rsid w:val="00D23A73"/>
    <w:rsid w:val="00D40437"/>
    <w:rsid w:val="00D54806"/>
    <w:rsid w:val="00D555EE"/>
    <w:rsid w:val="00D90DCB"/>
    <w:rsid w:val="00D91C90"/>
    <w:rsid w:val="00DA76A4"/>
    <w:rsid w:val="00DC1645"/>
    <w:rsid w:val="00DD0E52"/>
    <w:rsid w:val="00DD409F"/>
    <w:rsid w:val="00DD57E1"/>
    <w:rsid w:val="00DE2FC1"/>
    <w:rsid w:val="00DF6265"/>
    <w:rsid w:val="00E03B79"/>
    <w:rsid w:val="00E208E5"/>
    <w:rsid w:val="00E306FA"/>
    <w:rsid w:val="00E34DB0"/>
    <w:rsid w:val="00E47B8A"/>
    <w:rsid w:val="00E54737"/>
    <w:rsid w:val="00E54EBB"/>
    <w:rsid w:val="00E73716"/>
    <w:rsid w:val="00E75F15"/>
    <w:rsid w:val="00E775B8"/>
    <w:rsid w:val="00E8381D"/>
    <w:rsid w:val="00E86D20"/>
    <w:rsid w:val="00EA4B58"/>
    <w:rsid w:val="00EB1379"/>
    <w:rsid w:val="00EB2D63"/>
    <w:rsid w:val="00EC000A"/>
    <w:rsid w:val="00EC685E"/>
    <w:rsid w:val="00ED1720"/>
    <w:rsid w:val="00ED4E4B"/>
    <w:rsid w:val="00EE43B8"/>
    <w:rsid w:val="00EE4B98"/>
    <w:rsid w:val="00EE6A00"/>
    <w:rsid w:val="00EE724F"/>
    <w:rsid w:val="00EE73E6"/>
    <w:rsid w:val="00EF26BC"/>
    <w:rsid w:val="00EF54AA"/>
    <w:rsid w:val="00EF56E4"/>
    <w:rsid w:val="00F01A88"/>
    <w:rsid w:val="00F02B2C"/>
    <w:rsid w:val="00F053BC"/>
    <w:rsid w:val="00F06B59"/>
    <w:rsid w:val="00F339D6"/>
    <w:rsid w:val="00F37A2C"/>
    <w:rsid w:val="00F42482"/>
    <w:rsid w:val="00F66466"/>
    <w:rsid w:val="00F741DD"/>
    <w:rsid w:val="00F7480E"/>
    <w:rsid w:val="00F86BC0"/>
    <w:rsid w:val="00FA50C2"/>
    <w:rsid w:val="00FB009E"/>
    <w:rsid w:val="00FB1960"/>
    <w:rsid w:val="00FB4796"/>
    <w:rsid w:val="00FB4C76"/>
    <w:rsid w:val="00FC5E95"/>
    <w:rsid w:val="00FE141F"/>
    <w:rsid w:val="00FE15C7"/>
    <w:rsid w:val="00FE5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340F63"/>
  <w15:chartTrackingRefBased/>
  <w15:docId w15:val="{EED80220-FDE2-4FD7-A505-930727C5D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F200F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EE724F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2">
    <w:name w:val="heading 2"/>
    <w:basedOn w:val="Nagwek1"/>
    <w:next w:val="Normalny"/>
    <w:link w:val="Nagwek2Znak"/>
    <w:unhideWhenUsed/>
    <w:qFormat/>
    <w:rsid w:val="00BF200F"/>
    <w:pPr>
      <w:jc w:val="center"/>
      <w:outlineLvl w:val="1"/>
    </w:pPr>
    <w:rPr>
      <w:rFonts w:ascii="Franklin Gothic Book" w:hAnsi="Franklin Gothic Book"/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styleId="Hipercze">
    <w:name w:val="Hyperlink"/>
    <w:rsid w:val="00AC7041"/>
    <w:rPr>
      <w:color w:val="0000FF"/>
      <w:u w:val="single"/>
    </w:rPr>
  </w:style>
  <w:style w:type="paragraph" w:styleId="Tekstdymka">
    <w:name w:val="Balloon Text"/>
    <w:basedOn w:val="Normalny"/>
    <w:semiHidden/>
    <w:rsid w:val="00310766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EE724F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Podtytu">
    <w:name w:val="Subtitle"/>
    <w:basedOn w:val="Normalny"/>
    <w:next w:val="Normalny"/>
    <w:link w:val="PodtytuZnak"/>
    <w:qFormat/>
    <w:rsid w:val="003F4B06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tytuZnak">
    <w:name w:val="Podtytuł Znak"/>
    <w:link w:val="Podtytu"/>
    <w:rsid w:val="003F4B06"/>
    <w:rPr>
      <w:rFonts w:ascii="Calibri Light" w:eastAsia="Times New Roman" w:hAnsi="Calibri Light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A1175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BF200F"/>
    <w:rPr>
      <w:rFonts w:ascii="Franklin Gothic Book" w:hAnsi="Franklin Gothic Book"/>
      <w:b/>
      <w:bCs/>
      <w:kern w:val="3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masz.bak@np.com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andros@zut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andros@zut.edu.pl" TargetMode="External"/><Relationship Id="rId5" Type="http://schemas.openxmlformats.org/officeDocument/2006/relationships/hyperlink" Target="http://www.zut.edu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1154</Words>
  <Characters>6925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PISMO OKÓLNE NR 1 Kanclerza Zachodniopomorskiego Uniwersytetu Technologicznego w Szczecinie z dnia 17 stycznia 2020 r.</vt:lpstr>
    </vt:vector>
  </TitlesOfParts>
  <Company>Akademia Rolnicza</Company>
  <LinksUpToDate>false</LinksUpToDate>
  <CharactersWithSpaces>8063</CharactersWithSpaces>
  <SharedDoc>false</SharedDoc>
  <HLinks>
    <vt:vector size="24" baseType="variant">
      <vt:variant>
        <vt:i4>589878</vt:i4>
      </vt:variant>
      <vt:variant>
        <vt:i4>9</vt:i4>
      </vt:variant>
      <vt:variant>
        <vt:i4>0</vt:i4>
      </vt:variant>
      <vt:variant>
        <vt:i4>5</vt:i4>
      </vt:variant>
      <vt:variant>
        <vt:lpwstr>mailto:tomasz.bak@np.com.pl</vt:lpwstr>
      </vt:variant>
      <vt:variant>
        <vt:lpwstr/>
      </vt:variant>
      <vt:variant>
        <vt:i4>1441905</vt:i4>
      </vt:variant>
      <vt:variant>
        <vt:i4>6</vt:i4>
      </vt:variant>
      <vt:variant>
        <vt:i4>0</vt:i4>
      </vt:variant>
      <vt:variant>
        <vt:i4>5</vt:i4>
      </vt:variant>
      <vt:variant>
        <vt:lpwstr>mailto:uandros@zut.edu.pl</vt:lpwstr>
      </vt:variant>
      <vt:variant>
        <vt:lpwstr/>
      </vt:variant>
      <vt:variant>
        <vt:i4>1441905</vt:i4>
      </vt:variant>
      <vt:variant>
        <vt:i4>3</vt:i4>
      </vt:variant>
      <vt:variant>
        <vt:i4>0</vt:i4>
      </vt:variant>
      <vt:variant>
        <vt:i4>5</vt:i4>
      </vt:variant>
      <vt:variant>
        <vt:lpwstr>mailto:uandros@zut.edu.pl</vt:lpwstr>
      </vt:variant>
      <vt:variant>
        <vt:lpwstr/>
      </vt:variant>
      <vt:variant>
        <vt:i4>6946861</vt:i4>
      </vt:variant>
      <vt:variant>
        <vt:i4>0</vt:i4>
      </vt:variant>
      <vt:variant>
        <vt:i4>0</vt:i4>
      </vt:variant>
      <vt:variant>
        <vt:i4>5</vt:i4>
      </vt:variant>
      <vt:variant>
        <vt:lpwstr>http://www.zut.edu.pl/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Okólne Nr 5 Kanclerza ZUT z dnia 08 czerwca 2021 r. w sprawie udzielenia zamówienia publicznego na usługi ubezpieczenia na okres dwóch lat tj. od 01.08.2021 r. do 31.07.2023 r.</dc:title>
  <dc:subject/>
  <dc:creator>Nowaczyk</dc:creator>
  <cp:keywords/>
  <cp:lastModifiedBy>Marta Buśko</cp:lastModifiedBy>
  <cp:revision>6</cp:revision>
  <cp:lastPrinted>2021-06-08T12:09:00Z</cp:lastPrinted>
  <dcterms:created xsi:type="dcterms:W3CDTF">2021-06-09T09:28:00Z</dcterms:created>
  <dcterms:modified xsi:type="dcterms:W3CDTF">2021-06-09T09:41:00Z</dcterms:modified>
</cp:coreProperties>
</file>