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1A12" w14:textId="6F07C13B" w:rsidR="00A91734" w:rsidRDefault="00961652" w:rsidP="00961652">
      <w:pPr>
        <w:pStyle w:val="Tytu"/>
      </w:pPr>
      <w:bookmarkStart w:id="0" w:name="_Hlk86912227"/>
      <w:bookmarkStart w:id="1" w:name="_Hlk89161767"/>
      <w:r>
        <w:t xml:space="preserve">zarządzenie nr </w:t>
      </w:r>
      <w:r w:rsidR="003C6E6D">
        <w:t>148</w:t>
      </w:r>
    </w:p>
    <w:p w14:paraId="6941E31A" w14:textId="7DC1E76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C6E6D">
        <w:rPr>
          <w:sz w:val="28"/>
          <w:szCs w:val="28"/>
        </w:rPr>
        <w:t>30</w:t>
      </w:r>
      <w:r w:rsidR="00FE2680">
        <w:rPr>
          <w:sz w:val="28"/>
          <w:szCs w:val="28"/>
        </w:rPr>
        <w:t xml:space="preserve"> </w:t>
      </w:r>
      <w:r w:rsidR="00EF5189">
        <w:rPr>
          <w:sz w:val="28"/>
          <w:szCs w:val="28"/>
        </w:rPr>
        <w:t xml:space="preserve">listopada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FB24FFD" w14:textId="25110C82" w:rsidR="00507D49" w:rsidRPr="009E689D" w:rsidRDefault="006E7D63" w:rsidP="006E7D63">
      <w:pPr>
        <w:pStyle w:val="Nagwek1"/>
        <w:rPr>
          <w:rFonts w:ascii="Times New Roman" w:hAnsi="Times New Roman" w:cs="Times New Roman"/>
        </w:rPr>
      </w:pPr>
      <w:r>
        <w:t xml:space="preserve">zmieniające zarządzenie nr 100 Rektora ZUT z dnia 17 września 2021 r. </w:t>
      </w:r>
      <w:r w:rsidR="009C012B">
        <w:br/>
      </w:r>
      <w:r>
        <w:t>w sprawie Procedury bezpieczeństwa epidemicznego w ZUT</w:t>
      </w:r>
      <w:r w:rsidR="00AE7BC7">
        <w:br/>
      </w:r>
      <w:r>
        <w:t>w okresie ogłoszonego stanu epidemii na obszarze Rzeczypospolitej Polskiej</w:t>
      </w:r>
      <w:r w:rsidR="009C012B">
        <w:br/>
      </w:r>
      <w:r>
        <w:t>w związku z zakażeniami wirusem SARS-CoV-2</w:t>
      </w:r>
      <w:bookmarkEnd w:id="0"/>
    </w:p>
    <w:bookmarkEnd w:id="1"/>
    <w:p w14:paraId="16B353D6" w14:textId="631BA6AE" w:rsidR="00507D49" w:rsidRDefault="006E7D63" w:rsidP="0099699B">
      <w:pPr>
        <w:pStyle w:val="podstawaprawna"/>
      </w:pPr>
      <w:r w:rsidRPr="008D0E10">
        <w:rPr>
          <w:szCs w:val="24"/>
        </w:rPr>
        <w:t>Na podstawie art. 23 ust. 2 pkt 2 ustawy z dnia 20 lipca 2018 r. Prawo o szkolnictwie wyższym i</w:t>
      </w:r>
      <w:r>
        <w:rPr>
          <w:szCs w:val="24"/>
        </w:rPr>
        <w:t> </w:t>
      </w:r>
      <w:r w:rsidRPr="008D0E10">
        <w:rPr>
          <w:szCs w:val="24"/>
        </w:rPr>
        <w:t>nauce (tekst jedn. Dz. U. z 202</w:t>
      </w:r>
      <w:r>
        <w:rPr>
          <w:szCs w:val="24"/>
        </w:rPr>
        <w:t>1</w:t>
      </w:r>
      <w:r w:rsidRPr="008D0E10">
        <w:rPr>
          <w:szCs w:val="24"/>
        </w:rPr>
        <w:t xml:space="preserve"> r. poz. </w:t>
      </w:r>
      <w:r>
        <w:rPr>
          <w:szCs w:val="24"/>
        </w:rPr>
        <w:t>478</w:t>
      </w:r>
      <w:r w:rsidRPr="008D0E10">
        <w:rPr>
          <w:szCs w:val="24"/>
        </w:rPr>
        <w:t>, z późn. zm.) w związku z rozporządzeni</w:t>
      </w:r>
      <w:r>
        <w:rPr>
          <w:szCs w:val="24"/>
        </w:rPr>
        <w:t>em</w:t>
      </w:r>
      <w:r w:rsidRPr="008D0E10">
        <w:rPr>
          <w:szCs w:val="24"/>
        </w:rPr>
        <w:t xml:space="preserve"> Ministra Zdrowia z dnia 20 marca 2020 r. w sprawie ogłoszenia na obszarze Rzeczypospolitej Polskiej stanu </w:t>
      </w:r>
      <w:r w:rsidRPr="00AF2BC3">
        <w:rPr>
          <w:szCs w:val="24"/>
        </w:rPr>
        <w:t>epidemii (Dz. U. poz. 491,</w:t>
      </w:r>
      <w:r>
        <w:rPr>
          <w:szCs w:val="24"/>
        </w:rPr>
        <w:t xml:space="preserve"> </w:t>
      </w:r>
      <w:r w:rsidRPr="00AF2BC3">
        <w:rPr>
          <w:szCs w:val="24"/>
        </w:rPr>
        <w:t>z późn. zm.) zarządza się, co następuje:</w:t>
      </w:r>
    </w:p>
    <w:p w14:paraId="78A3F1AF" w14:textId="77777777" w:rsidR="00C221FC" w:rsidRDefault="00C221FC" w:rsidP="0099699B">
      <w:pPr>
        <w:pStyle w:val="paragraf"/>
      </w:pPr>
    </w:p>
    <w:p w14:paraId="447BC893" w14:textId="1A5E4048" w:rsidR="00C221FC" w:rsidRDefault="00DD12D9" w:rsidP="008F1F7C">
      <w:pPr>
        <w:pStyle w:val="akapit"/>
        <w:rPr>
          <w:szCs w:val="24"/>
        </w:rPr>
      </w:pPr>
      <w:r>
        <w:rPr>
          <w:szCs w:val="24"/>
        </w:rPr>
        <w:t>W</w:t>
      </w:r>
      <w:r w:rsidR="006E7D63">
        <w:rPr>
          <w:szCs w:val="24"/>
        </w:rPr>
        <w:t xml:space="preserve"> </w:t>
      </w:r>
      <w:r w:rsidR="006E7D63" w:rsidRPr="008D0E10">
        <w:rPr>
          <w:szCs w:val="24"/>
        </w:rPr>
        <w:t>Procedur</w:t>
      </w:r>
      <w:r>
        <w:rPr>
          <w:szCs w:val="24"/>
        </w:rPr>
        <w:t>ze</w:t>
      </w:r>
      <w:r w:rsidR="006E7D63" w:rsidRPr="008D0E10">
        <w:rPr>
          <w:szCs w:val="24"/>
        </w:rPr>
        <w:t xml:space="preserve"> bezpieczeństwa epidemicznego </w:t>
      </w:r>
      <w:r w:rsidR="006E7D63">
        <w:rPr>
          <w:szCs w:val="24"/>
        </w:rPr>
        <w:t xml:space="preserve">w ZUT </w:t>
      </w:r>
      <w:r w:rsidR="006E7D63" w:rsidRPr="008D0E10">
        <w:rPr>
          <w:szCs w:val="24"/>
        </w:rPr>
        <w:t>w okresie ogłoszonego stanu epidemii na obszarze Rzeczypospolitej Polskiej w związku z zakażeniami wirusem SARS-CoV-2, stanowiąc</w:t>
      </w:r>
      <w:r>
        <w:rPr>
          <w:szCs w:val="24"/>
        </w:rPr>
        <w:t>ej</w:t>
      </w:r>
      <w:r w:rsidR="006E7D63" w:rsidRPr="008D0E10">
        <w:rPr>
          <w:szCs w:val="24"/>
        </w:rPr>
        <w:t xml:space="preserve"> załącznik </w:t>
      </w:r>
      <w:r w:rsidR="006E7D63">
        <w:rPr>
          <w:szCs w:val="24"/>
        </w:rPr>
        <w:t xml:space="preserve">do </w:t>
      </w:r>
      <w:r w:rsidR="006E7D63" w:rsidRPr="008D0E10">
        <w:rPr>
          <w:szCs w:val="24"/>
        </w:rPr>
        <w:t>zarządzenia</w:t>
      </w:r>
      <w:r>
        <w:rPr>
          <w:szCs w:val="24"/>
        </w:rPr>
        <w:t xml:space="preserve"> </w:t>
      </w:r>
      <w:r w:rsidRPr="003634E6">
        <w:rPr>
          <w:szCs w:val="24"/>
        </w:rPr>
        <w:t>nr 100 Rektora ZUT z dnia 17 września 2021 r.</w:t>
      </w:r>
      <w:r w:rsidR="006E7D63">
        <w:rPr>
          <w:szCs w:val="24"/>
        </w:rPr>
        <w:t xml:space="preserve">, </w:t>
      </w:r>
      <w:r w:rsidR="00C962FE">
        <w:t>w § 9 ust. 4 otrzymuje brzmienie</w:t>
      </w:r>
      <w:r w:rsidR="006E7D63">
        <w:rPr>
          <w:szCs w:val="24"/>
        </w:rPr>
        <w:t>:</w:t>
      </w:r>
    </w:p>
    <w:p w14:paraId="15B9A0CE" w14:textId="20783E62" w:rsidR="001F4DF4" w:rsidRDefault="001F4DF4" w:rsidP="00C93B09">
      <w:pPr>
        <w:pStyle w:val="1wyliczanka0"/>
        <w:numPr>
          <w:ilvl w:val="0"/>
          <w:numId w:val="0"/>
        </w:numPr>
        <w:spacing w:after="0"/>
        <w:ind w:left="340" w:hanging="340"/>
        <w:outlineLvl w:val="9"/>
      </w:pPr>
      <w:r>
        <w:t>„</w:t>
      </w:r>
      <w:r w:rsidR="00C962FE">
        <w:t xml:space="preserve">4. </w:t>
      </w:r>
      <w:r w:rsidR="00C962FE" w:rsidRPr="00C962FE">
        <w:t xml:space="preserve">Informację o zdarzeniu oraz rejestr osób mających bezpośredni kontakt z osobą zakażoną osoby, o których mowa w ust. 3a, niezwłocznie przekazują do wiadomości Rektorowi na adres </w:t>
      </w:r>
      <w:r w:rsidR="00C962FE" w:rsidRPr="00C93B09">
        <w:rPr>
          <w:spacing w:val="-2"/>
        </w:rPr>
        <w:t>rektor@zut.edu.pl., a w przypadku gdy w rejestrze wymienione są osoby zamieszkujące</w:t>
      </w:r>
      <w:r w:rsidR="00C93B09" w:rsidRPr="00C93B09">
        <w:rPr>
          <w:spacing w:val="-2"/>
        </w:rPr>
        <w:t xml:space="preserve"> </w:t>
      </w:r>
      <w:r w:rsidR="00C962FE" w:rsidRPr="00C93B09">
        <w:rPr>
          <w:spacing w:val="-2"/>
        </w:rPr>
        <w:t>w domach</w:t>
      </w:r>
      <w:r w:rsidR="00C962FE" w:rsidRPr="00C962FE">
        <w:t xml:space="preserve"> studenckich lub w hotelach asystenckich wykaz tych osób należy niezwłocznie przekazać do wiadomości kanclerza na adres kanclerz@zut.edu.pl.</w:t>
      </w:r>
      <w:r w:rsidRPr="00360EAF">
        <w:t>”</w:t>
      </w:r>
      <w:r w:rsidR="00C962FE">
        <w:t>.</w:t>
      </w:r>
    </w:p>
    <w:p w14:paraId="5BCA8EEF" w14:textId="77777777" w:rsidR="00C221FC" w:rsidRPr="00D236AC" w:rsidRDefault="00C221FC" w:rsidP="0087330D">
      <w:pPr>
        <w:pStyle w:val="paragraf"/>
        <w:spacing w:before="240"/>
      </w:pPr>
    </w:p>
    <w:p w14:paraId="04DA575F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55B5C78B" w14:textId="5C1A3EB4" w:rsidR="00FE1BE8" w:rsidRPr="0044429C" w:rsidRDefault="00807FA8" w:rsidP="00AE7BC7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FE1BE8" w:rsidRPr="0044429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67302E"/>
    <w:multiLevelType w:val="hybridMultilevel"/>
    <w:tmpl w:val="9BACA842"/>
    <w:lvl w:ilvl="0" w:tplc="4E440A3A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22F2E85"/>
    <w:multiLevelType w:val="hybridMultilevel"/>
    <w:tmpl w:val="E522FF04"/>
    <w:lvl w:ilvl="0" w:tplc="AB3A7C6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0245A8"/>
    <w:multiLevelType w:val="hybridMultilevel"/>
    <w:tmpl w:val="D8EA3B7E"/>
    <w:lvl w:ilvl="0" w:tplc="BF8A8B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8B50C4"/>
    <w:multiLevelType w:val="hybridMultilevel"/>
    <w:tmpl w:val="8A0085D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88068EE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4EC2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53A7"/>
    <w:multiLevelType w:val="hybridMultilevel"/>
    <w:tmpl w:val="D456A298"/>
    <w:lvl w:ilvl="0" w:tplc="F5822500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14"/>
  </w:num>
  <w:num w:numId="26">
    <w:abstractNumId w:val="18"/>
  </w:num>
  <w:num w:numId="27">
    <w:abstractNumId w:val="18"/>
  </w:num>
  <w:num w:numId="28">
    <w:abstractNumId w:val="4"/>
  </w:num>
  <w:num w:numId="29">
    <w:abstractNumId w:val="18"/>
  </w:num>
  <w:num w:numId="30">
    <w:abstractNumId w:val="13"/>
  </w:num>
  <w:num w:numId="31">
    <w:abstractNumId w:val="16"/>
  </w:num>
  <w:num w:numId="32">
    <w:abstractNumId w:val="7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2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3"/>
    <w:rsid w:val="000012E3"/>
    <w:rsid w:val="00007272"/>
    <w:rsid w:val="0008369B"/>
    <w:rsid w:val="000C6A34"/>
    <w:rsid w:val="000E4004"/>
    <w:rsid w:val="00100F72"/>
    <w:rsid w:val="001173FB"/>
    <w:rsid w:val="00173789"/>
    <w:rsid w:val="001C120C"/>
    <w:rsid w:val="001C2410"/>
    <w:rsid w:val="001D049C"/>
    <w:rsid w:val="001F4DF4"/>
    <w:rsid w:val="00226C37"/>
    <w:rsid w:val="00236594"/>
    <w:rsid w:val="00236D31"/>
    <w:rsid w:val="002512D4"/>
    <w:rsid w:val="00264E92"/>
    <w:rsid w:val="002F1774"/>
    <w:rsid w:val="002F7243"/>
    <w:rsid w:val="00347E51"/>
    <w:rsid w:val="00360EAF"/>
    <w:rsid w:val="003C0BD5"/>
    <w:rsid w:val="003C6E6D"/>
    <w:rsid w:val="0044429C"/>
    <w:rsid w:val="0048519F"/>
    <w:rsid w:val="00497C42"/>
    <w:rsid w:val="00507D49"/>
    <w:rsid w:val="0053358C"/>
    <w:rsid w:val="00534049"/>
    <w:rsid w:val="005911ED"/>
    <w:rsid w:val="005A3B86"/>
    <w:rsid w:val="005B0F6A"/>
    <w:rsid w:val="00605389"/>
    <w:rsid w:val="006079A3"/>
    <w:rsid w:val="0061662A"/>
    <w:rsid w:val="00637D95"/>
    <w:rsid w:val="006A7D21"/>
    <w:rsid w:val="006C03B4"/>
    <w:rsid w:val="006C32A8"/>
    <w:rsid w:val="006E17A6"/>
    <w:rsid w:val="006E7D63"/>
    <w:rsid w:val="00710E75"/>
    <w:rsid w:val="00775928"/>
    <w:rsid w:val="00787289"/>
    <w:rsid w:val="007B2DDC"/>
    <w:rsid w:val="007E6AF2"/>
    <w:rsid w:val="007F6AAB"/>
    <w:rsid w:val="00807FA8"/>
    <w:rsid w:val="0087330D"/>
    <w:rsid w:val="00873AC7"/>
    <w:rsid w:val="00881A49"/>
    <w:rsid w:val="00887E33"/>
    <w:rsid w:val="008A6D19"/>
    <w:rsid w:val="008B02BD"/>
    <w:rsid w:val="008C47EB"/>
    <w:rsid w:val="008D1018"/>
    <w:rsid w:val="008D3161"/>
    <w:rsid w:val="008F0845"/>
    <w:rsid w:val="008F1F7C"/>
    <w:rsid w:val="00961652"/>
    <w:rsid w:val="0099699B"/>
    <w:rsid w:val="009B71CE"/>
    <w:rsid w:val="009C012B"/>
    <w:rsid w:val="009E689D"/>
    <w:rsid w:val="00A00273"/>
    <w:rsid w:val="00A325E4"/>
    <w:rsid w:val="00A46B5C"/>
    <w:rsid w:val="00A924C5"/>
    <w:rsid w:val="00AA6883"/>
    <w:rsid w:val="00AC5A7D"/>
    <w:rsid w:val="00AD5B80"/>
    <w:rsid w:val="00AE7BC7"/>
    <w:rsid w:val="00B30FA1"/>
    <w:rsid w:val="00B46149"/>
    <w:rsid w:val="00BB53FE"/>
    <w:rsid w:val="00BE2015"/>
    <w:rsid w:val="00BE5AF9"/>
    <w:rsid w:val="00C221FC"/>
    <w:rsid w:val="00C74799"/>
    <w:rsid w:val="00C93B09"/>
    <w:rsid w:val="00C962FE"/>
    <w:rsid w:val="00CC4A14"/>
    <w:rsid w:val="00D0080F"/>
    <w:rsid w:val="00D85605"/>
    <w:rsid w:val="00DB0DCD"/>
    <w:rsid w:val="00DC41EE"/>
    <w:rsid w:val="00DC7F54"/>
    <w:rsid w:val="00DD12D9"/>
    <w:rsid w:val="00E123B1"/>
    <w:rsid w:val="00E139DF"/>
    <w:rsid w:val="00E273E5"/>
    <w:rsid w:val="00E36557"/>
    <w:rsid w:val="00E437A8"/>
    <w:rsid w:val="00E611E1"/>
    <w:rsid w:val="00E82F00"/>
    <w:rsid w:val="00EB0A47"/>
    <w:rsid w:val="00EE0E88"/>
    <w:rsid w:val="00EF5189"/>
    <w:rsid w:val="00F16C0C"/>
    <w:rsid w:val="00F36A77"/>
    <w:rsid w:val="00F56C58"/>
    <w:rsid w:val="00FA370F"/>
    <w:rsid w:val="00FA4A81"/>
    <w:rsid w:val="00FB0ACA"/>
    <w:rsid w:val="00FE1BE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C5C"/>
  <w15:chartTrackingRefBased/>
  <w15:docId w15:val="{20EB4D43-659A-4125-AB91-3188E86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A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 Rektora ZUT z dnia 4 listopada 2021 r. zmieniające zarządzenie nr 100 Rektora ZUT z dnia 17 września 2021 r. w sprawie Procedury bezpieczeństwa epidemicznego w ZUT w okresie ogłoszonego stanu epidemii na obszarze Rzeczypospolitej Polski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 Rektora ZUT z dnia 30 listopada 2021 r. zmieniające zarządzenie nr 100 Rektora ZUT z dnia 17 września 2021 r. w sprawie Procedury bezpieczeństwa epidemicznego w ZUT w okresie ogłoszonego stanu epidemii na obszarze Rzeczypospolitej Polskiej w związku z zakażeniami wirusem SARS-CoV-2</dc:title>
  <dc:subject/>
  <dc:creator>Pasturczak</dc:creator>
  <cp:keywords/>
  <dc:description/>
  <cp:lastModifiedBy>Gabriela Pasturczak</cp:lastModifiedBy>
  <cp:revision>4</cp:revision>
  <cp:lastPrinted>2021-11-04T10:30:00Z</cp:lastPrinted>
  <dcterms:created xsi:type="dcterms:W3CDTF">2021-11-30T09:35:00Z</dcterms:created>
  <dcterms:modified xsi:type="dcterms:W3CDTF">2021-11-30T09:51:00Z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