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01DBF3E4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F71">
        <w:rPr>
          <w:rFonts w:ascii="Times New Roman" w:hAnsi="Times New Roman" w:cs="Times New Roman"/>
          <w:b/>
          <w:sz w:val="32"/>
          <w:szCs w:val="32"/>
        </w:rPr>
        <w:t>60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7BA1A451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26 kwietnia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1879CD">
        <w:rPr>
          <w:rFonts w:ascii="Times New Roman" w:hAnsi="Times New Roman" w:cs="Times New Roman"/>
          <w:b/>
          <w:sz w:val="28"/>
          <w:szCs w:val="28"/>
        </w:rPr>
        <w:t>2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79EC786E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703745">
        <w:t>drugiego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3C6B8F">
        <w:rPr>
          <w:i/>
          <w:iCs/>
        </w:rPr>
        <w:t>chemical engineering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2D56BC7E" w:rsidR="0008295C" w:rsidRDefault="0008295C" w:rsidP="00554F71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554F71">
        <w:rPr>
          <w:rFonts w:ascii="Times New Roman" w:hAnsi="Times New Roman" w:cs="Times New Roman"/>
          <w:sz w:val="24"/>
          <w:szCs w:val="24"/>
        </w:rPr>
        <w:t>2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554F71">
        <w:rPr>
          <w:rFonts w:ascii="Times New Roman" w:hAnsi="Times New Roman" w:cs="Times New Roman"/>
          <w:sz w:val="24"/>
          <w:szCs w:val="24"/>
        </w:rPr>
        <w:t>574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A5186C2" w14:textId="3A4284DE" w:rsidR="00564074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3C6B8F">
        <w:rPr>
          <w:rFonts w:ascii="Times New Roman" w:eastAsia="Arial Unicode MS" w:hAnsi="Times New Roman" w:cs="Times New Roman"/>
          <w:spacing w:val="-8"/>
          <w:sz w:val="24"/>
          <w:szCs w:val="24"/>
        </w:rPr>
        <w:t>drugiego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3C6B8F" w:rsidRPr="00DF2AAE">
        <w:rPr>
          <w:rFonts w:ascii="Times New Roman" w:hAnsi="Times New Roman" w:cs="Times New Roman"/>
          <w:i/>
          <w:iCs/>
          <w:sz w:val="24"/>
          <w:szCs w:val="24"/>
        </w:rPr>
        <w:t>chemical engineering</w:t>
      </w:r>
      <w:r w:rsidR="009F30C9">
        <w:rPr>
          <w:rFonts w:ascii="Times New Roman" w:hAnsi="Times New Roman" w:cs="Times New Roman"/>
          <w:i/>
          <w:iCs/>
        </w:rPr>
        <w:t xml:space="preserve"> </w:t>
      </w:r>
      <w:r w:rsidR="009F30C9" w:rsidRPr="009F30C9">
        <w:rPr>
          <w:rFonts w:ascii="Times New Roman" w:hAnsi="Times New Roman" w:cs="Times New Roman"/>
          <w:sz w:val="24"/>
          <w:szCs w:val="24"/>
        </w:rPr>
        <w:t>(studia prowadzone w języku angielskim)</w:t>
      </w:r>
      <w:r w:rsidRPr="009F30C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 xml:space="preserve">ie inżynieria </w:t>
      </w:r>
      <w:r w:rsidR="009F30C9">
        <w:rPr>
          <w:rFonts w:ascii="Times New Roman" w:eastAsia="Arial Unicode MS" w:hAnsi="Times New Roman" w:cs="Times New Roman"/>
          <w:sz w:val="24"/>
          <w:szCs w:val="24"/>
        </w:rPr>
        <w:t>chemiczna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0837BE57" w:rsidR="00463707" w:rsidRPr="000D573C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9F30C9">
        <w:rPr>
          <w:rFonts w:ascii="Times New Roman" w:eastAsia="Arial Unicode MS" w:hAnsi="Times New Roman" w:cs="Times New Roman"/>
          <w:i/>
          <w:iCs/>
          <w:sz w:val="24"/>
          <w:szCs w:val="24"/>
        </w:rPr>
        <w:t>chemical engineering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9F30C9">
        <w:rPr>
          <w:rFonts w:ascii="Times New Roman" w:eastAsia="Arial Unicode MS" w:hAnsi="Times New Roman" w:cs="Times New Roman"/>
          <w:spacing w:val="-2"/>
          <w:sz w:val="24"/>
          <w:szCs w:val="24"/>
        </w:rPr>
        <w:t>drugiego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E82" w14:textId="77777777" w:rsidR="00550DBB" w:rsidRDefault="00550DBB" w:rsidP="00B87EA6">
      <w:pPr>
        <w:spacing w:after="0" w:line="240" w:lineRule="auto"/>
      </w:pPr>
      <w:r>
        <w:separator/>
      </w:r>
    </w:p>
  </w:endnote>
  <w:endnote w:type="continuationSeparator" w:id="0">
    <w:p w14:paraId="0769FB26" w14:textId="77777777" w:rsidR="00550DBB" w:rsidRDefault="00550DB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6AF" w14:textId="77777777" w:rsidR="00550DBB" w:rsidRDefault="00550DBB" w:rsidP="00B87EA6">
      <w:pPr>
        <w:spacing w:after="0" w:line="240" w:lineRule="auto"/>
      </w:pPr>
      <w:r>
        <w:separator/>
      </w:r>
    </w:p>
  </w:footnote>
  <w:footnote w:type="continuationSeparator" w:id="0">
    <w:p w14:paraId="195D40D1" w14:textId="77777777" w:rsidR="00550DBB" w:rsidRDefault="00550DB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C15F7"/>
    <w:rsid w:val="002F1774"/>
    <w:rsid w:val="003C0BD5"/>
    <w:rsid w:val="003C6B8F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DF2AAE"/>
    <w:rsid w:val="00E123B1"/>
    <w:rsid w:val="00E36557"/>
    <w:rsid w:val="00E521C5"/>
    <w:rsid w:val="00E54B27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9 lutego 2021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ZUT z dnia 26 kwietnia 2022 r. w sprawie utworzenia studiów pierwszego stopnia, o profilu ogólnoakademickim, na kierunku materials science and engineeringw Zachodniopomorskim Uniwersytecie Technologicznym w Szczecinie</dc:title>
  <dc:subject/>
  <dc:creator>ZUT</dc:creator>
  <cp:keywords/>
  <dc:description/>
  <cp:lastModifiedBy>Magdalena Szymanowska</cp:lastModifiedBy>
  <cp:revision>3</cp:revision>
  <cp:lastPrinted>2020-05-12T07:24:00Z</cp:lastPrinted>
  <dcterms:created xsi:type="dcterms:W3CDTF">2022-04-26T06:33:00Z</dcterms:created>
  <dcterms:modified xsi:type="dcterms:W3CDTF">2022-04-26T06:33:00Z</dcterms:modified>
</cp:coreProperties>
</file>