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CDB" w14:textId="1F79F554" w:rsidR="00E702B4" w:rsidRPr="00E702B4" w:rsidRDefault="00E702B4" w:rsidP="008B6E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2B4">
        <w:rPr>
          <w:rFonts w:ascii="Times New Roman" w:hAnsi="Times New Roman" w:cs="Times New Roman"/>
          <w:b/>
          <w:caps/>
          <w:sz w:val="32"/>
          <w:szCs w:val="32"/>
        </w:rPr>
        <w:t>komunikat</w:t>
      </w:r>
      <w:r w:rsidRPr="00E702B4">
        <w:rPr>
          <w:rFonts w:ascii="Times New Roman" w:hAnsi="Times New Roman" w:cs="Times New Roman"/>
          <w:b/>
          <w:sz w:val="32"/>
          <w:szCs w:val="32"/>
        </w:rPr>
        <w:t xml:space="preserve"> NR </w:t>
      </w:r>
      <w:r w:rsidR="00923878">
        <w:rPr>
          <w:rFonts w:ascii="Times New Roman" w:hAnsi="Times New Roman" w:cs="Times New Roman"/>
          <w:b/>
          <w:sz w:val="32"/>
          <w:szCs w:val="32"/>
        </w:rPr>
        <w:t>19</w:t>
      </w:r>
    </w:p>
    <w:p w14:paraId="39F5803D" w14:textId="77777777" w:rsidR="00E702B4" w:rsidRPr="00E702B4" w:rsidRDefault="00E702B4" w:rsidP="008B6EF4">
      <w:pPr>
        <w:spacing w:after="0" w:line="276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B4">
        <w:rPr>
          <w:rFonts w:ascii="Times New Roman" w:hAnsi="Times New Roman" w:cs="Times New Roman"/>
          <w:b/>
          <w:sz w:val="28"/>
          <w:szCs w:val="28"/>
        </w:rPr>
        <w:t>Rektora Zachodniopomorskiego Uniwersytetu Technologicznego w Szczecinie</w:t>
      </w:r>
    </w:p>
    <w:p w14:paraId="1A458678" w14:textId="339CACE1" w:rsidR="00E702B4" w:rsidRPr="00E702B4" w:rsidRDefault="00E702B4" w:rsidP="008B6E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B4">
        <w:rPr>
          <w:rFonts w:ascii="Times New Roman" w:hAnsi="Times New Roman" w:cs="Times New Roman"/>
          <w:b/>
          <w:sz w:val="28"/>
          <w:szCs w:val="28"/>
        </w:rPr>
        <w:t>z dnia</w:t>
      </w:r>
      <w:r w:rsidR="00EC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67D">
        <w:rPr>
          <w:rFonts w:ascii="Times New Roman" w:hAnsi="Times New Roman" w:cs="Times New Roman"/>
          <w:b/>
          <w:sz w:val="28"/>
          <w:szCs w:val="28"/>
        </w:rPr>
        <w:t>13 czerwca</w:t>
      </w:r>
      <w:r w:rsidRPr="00E702B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67D">
        <w:rPr>
          <w:rFonts w:ascii="Times New Roman" w:hAnsi="Times New Roman" w:cs="Times New Roman"/>
          <w:b/>
          <w:sz w:val="28"/>
          <w:szCs w:val="28"/>
        </w:rPr>
        <w:t>3</w:t>
      </w:r>
      <w:r w:rsidRPr="00E702B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844690E" w14:textId="767295F2" w:rsidR="00E702B4" w:rsidRDefault="00E702B4" w:rsidP="008B6EF4">
      <w:pPr>
        <w:tabs>
          <w:tab w:val="left" w:pos="0"/>
        </w:tabs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2">
        <w:rPr>
          <w:rFonts w:ascii="Times New Roman" w:hAnsi="Times New Roman" w:cs="Times New Roman"/>
          <w:b/>
          <w:sz w:val="24"/>
          <w:szCs w:val="24"/>
        </w:rPr>
        <w:t xml:space="preserve">o powołaniu przewodniczących </w:t>
      </w:r>
      <w:r w:rsidR="004C267D">
        <w:rPr>
          <w:rFonts w:ascii="Times New Roman" w:hAnsi="Times New Roman" w:cs="Times New Roman"/>
          <w:b/>
          <w:sz w:val="24"/>
          <w:szCs w:val="24"/>
        </w:rPr>
        <w:t>R</w:t>
      </w:r>
      <w:r w:rsidRPr="00CC6E9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4C267D">
        <w:rPr>
          <w:rFonts w:ascii="Times New Roman" w:hAnsi="Times New Roman" w:cs="Times New Roman"/>
          <w:b/>
          <w:sz w:val="24"/>
          <w:szCs w:val="24"/>
        </w:rPr>
        <w:t>D</w:t>
      </w:r>
      <w:r w:rsidRPr="00CC6E92">
        <w:rPr>
          <w:rFonts w:ascii="Times New Roman" w:hAnsi="Times New Roman" w:cs="Times New Roman"/>
          <w:b/>
          <w:sz w:val="24"/>
          <w:szCs w:val="24"/>
        </w:rPr>
        <w:t>yscyplin na kadencję</w:t>
      </w:r>
      <w:r w:rsidR="004C267D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Pr="00CC6E92">
        <w:rPr>
          <w:rFonts w:ascii="Times New Roman" w:hAnsi="Times New Roman" w:cs="Times New Roman"/>
          <w:b/>
          <w:sz w:val="24"/>
          <w:szCs w:val="24"/>
        </w:rPr>
        <w:t>– 202</w:t>
      </w:r>
      <w:r w:rsidR="004C267D">
        <w:rPr>
          <w:rFonts w:ascii="Times New Roman" w:hAnsi="Times New Roman" w:cs="Times New Roman"/>
          <w:b/>
          <w:sz w:val="24"/>
          <w:szCs w:val="24"/>
        </w:rPr>
        <w:t>6</w:t>
      </w:r>
    </w:p>
    <w:p w14:paraId="737F3884" w14:textId="128B3DA9" w:rsidR="001F7DE8" w:rsidRPr="00CC6E92" w:rsidRDefault="00E702B4" w:rsidP="00940BFD">
      <w:pPr>
        <w:spacing w:before="24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92">
        <w:rPr>
          <w:rFonts w:ascii="Times New Roman" w:hAnsi="Times New Roman" w:cs="Times New Roman"/>
          <w:spacing w:val="-4"/>
          <w:sz w:val="24"/>
          <w:szCs w:val="24"/>
        </w:rPr>
        <w:t>Informuje się, że na podstawie § 1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>7c</w:t>
      </w:r>
      <w:r w:rsidRPr="00CC6E92">
        <w:rPr>
          <w:rFonts w:ascii="Times New Roman" w:hAnsi="Times New Roman" w:cs="Times New Roman"/>
          <w:spacing w:val="-4"/>
          <w:sz w:val="24"/>
          <w:szCs w:val="24"/>
        </w:rPr>
        <w:t xml:space="preserve"> ust. 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CC6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 xml:space="preserve">w związku z § 96 ust. 3 </w:t>
      </w:r>
      <w:r w:rsidRPr="00CC6E92">
        <w:rPr>
          <w:rFonts w:ascii="Times New Roman" w:hAnsi="Times New Roman" w:cs="Times New Roman"/>
          <w:spacing w:val="-4"/>
          <w:sz w:val="24"/>
          <w:szCs w:val="24"/>
        </w:rPr>
        <w:t>Statutu ZUT (uchwała nr 75 Senatu ZUT z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C6E92">
        <w:rPr>
          <w:rFonts w:ascii="Times New Roman" w:hAnsi="Times New Roman" w:cs="Times New Roman"/>
          <w:spacing w:val="-4"/>
          <w:sz w:val="24"/>
          <w:szCs w:val="24"/>
        </w:rPr>
        <w:t xml:space="preserve">dnia 28 czerwca 2019 r., z późn. zm.) na 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 xml:space="preserve">pierwszą </w:t>
      </w:r>
      <w:r w:rsidRPr="00CC6E92">
        <w:rPr>
          <w:rFonts w:ascii="Times New Roman" w:hAnsi="Times New Roman" w:cs="Times New Roman"/>
          <w:spacing w:val="-4"/>
          <w:sz w:val="24"/>
          <w:szCs w:val="24"/>
        </w:rPr>
        <w:t xml:space="preserve">kadencję 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 xml:space="preserve">Rad Dyscyplin jako </w:t>
      </w:r>
      <w:r w:rsidR="00E86907" w:rsidRPr="00E86907">
        <w:rPr>
          <w:rFonts w:ascii="Times New Roman" w:hAnsi="Times New Roman" w:cs="Times New Roman"/>
          <w:spacing w:val="-4"/>
          <w:sz w:val="24"/>
          <w:szCs w:val="24"/>
        </w:rPr>
        <w:t xml:space="preserve">organów kolegialnych Uczelni, 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 xml:space="preserve">od dnia </w:t>
      </w:r>
      <w:r w:rsidR="00E86907" w:rsidRPr="00E86907">
        <w:rPr>
          <w:rFonts w:ascii="Times New Roman" w:hAnsi="Times New Roman" w:cs="Times New Roman"/>
          <w:spacing w:val="-4"/>
          <w:sz w:val="24"/>
          <w:szCs w:val="24"/>
        </w:rPr>
        <w:t>1 czerwca 2023 r. do dnia 28 lutego 2026 r.</w:t>
      </w:r>
      <w:r w:rsidR="00863F0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869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E92">
        <w:rPr>
          <w:rFonts w:ascii="Times New Roman" w:hAnsi="Times New Roman" w:cs="Times New Roman"/>
          <w:spacing w:val="-4"/>
          <w:sz w:val="24"/>
          <w:szCs w:val="24"/>
        </w:rPr>
        <w:t>zostali powołani</w:t>
      </w:r>
      <w:r w:rsidR="00CC6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3F0F">
        <w:rPr>
          <w:rFonts w:ascii="Times New Roman" w:hAnsi="Times New Roman" w:cs="Times New Roman"/>
          <w:spacing w:val="-4"/>
          <w:sz w:val="24"/>
          <w:szCs w:val="24"/>
        </w:rPr>
        <w:t xml:space="preserve">do pełnienia funkcji </w:t>
      </w:r>
      <w:r w:rsidR="00CC6E92" w:rsidRPr="00CC6E92">
        <w:rPr>
          <w:rFonts w:ascii="Times New Roman" w:hAnsi="Times New Roman" w:cs="Times New Roman"/>
          <w:sz w:val="24"/>
          <w:szCs w:val="24"/>
        </w:rPr>
        <w:t>przewodnicząc</w:t>
      </w:r>
      <w:r w:rsidR="00863F0F">
        <w:rPr>
          <w:rFonts w:ascii="Times New Roman" w:hAnsi="Times New Roman" w:cs="Times New Roman"/>
          <w:sz w:val="24"/>
          <w:szCs w:val="24"/>
        </w:rPr>
        <w:t>ego</w:t>
      </w:r>
      <w:r w:rsidR="00CC6E92" w:rsidRPr="00CC6E92">
        <w:rPr>
          <w:rFonts w:ascii="Times New Roman" w:hAnsi="Times New Roman" w:cs="Times New Roman"/>
          <w:sz w:val="24"/>
          <w:szCs w:val="24"/>
        </w:rPr>
        <w:t xml:space="preserve"> </w:t>
      </w:r>
      <w:r w:rsidR="00E86907">
        <w:rPr>
          <w:rFonts w:ascii="Times New Roman" w:hAnsi="Times New Roman" w:cs="Times New Roman"/>
          <w:sz w:val="24"/>
          <w:szCs w:val="24"/>
        </w:rPr>
        <w:t>R</w:t>
      </w:r>
      <w:r w:rsidR="00CC6E92" w:rsidRPr="00CC6E92">
        <w:rPr>
          <w:rFonts w:ascii="Times New Roman" w:hAnsi="Times New Roman" w:cs="Times New Roman"/>
          <w:sz w:val="24"/>
          <w:szCs w:val="24"/>
        </w:rPr>
        <w:t>ad</w:t>
      </w:r>
      <w:r w:rsidR="00863F0F">
        <w:rPr>
          <w:rFonts w:ascii="Times New Roman" w:hAnsi="Times New Roman" w:cs="Times New Roman"/>
          <w:sz w:val="24"/>
          <w:szCs w:val="24"/>
        </w:rPr>
        <w:t>y</w:t>
      </w:r>
      <w:r w:rsidR="00CC6E92" w:rsidRPr="00CC6E92">
        <w:rPr>
          <w:rFonts w:ascii="Times New Roman" w:hAnsi="Times New Roman" w:cs="Times New Roman"/>
          <w:sz w:val="24"/>
          <w:szCs w:val="24"/>
        </w:rPr>
        <w:t xml:space="preserve"> </w:t>
      </w:r>
      <w:r w:rsidR="00E86907">
        <w:rPr>
          <w:rFonts w:ascii="Times New Roman" w:hAnsi="Times New Roman" w:cs="Times New Roman"/>
          <w:sz w:val="24"/>
          <w:szCs w:val="24"/>
        </w:rPr>
        <w:t>D</w:t>
      </w:r>
      <w:r w:rsidR="00CC6E92" w:rsidRPr="00CC6E92">
        <w:rPr>
          <w:rFonts w:ascii="Times New Roman" w:hAnsi="Times New Roman" w:cs="Times New Roman"/>
          <w:sz w:val="24"/>
          <w:szCs w:val="24"/>
        </w:rPr>
        <w:t>yscyplin</w:t>
      </w:r>
      <w:r w:rsidR="00863F0F">
        <w:rPr>
          <w:rFonts w:ascii="Times New Roman" w:hAnsi="Times New Roman" w:cs="Times New Roman"/>
          <w:sz w:val="24"/>
          <w:szCs w:val="24"/>
        </w:rPr>
        <w:t>y</w:t>
      </w:r>
      <w:r w:rsidR="00CC6E92" w:rsidRPr="00CC6E92">
        <w:rPr>
          <w:rFonts w:ascii="Times New Roman" w:hAnsi="Times New Roman" w:cs="Times New Roman"/>
          <w:sz w:val="24"/>
          <w:szCs w:val="24"/>
        </w:rPr>
        <w:t>:</w:t>
      </w:r>
    </w:p>
    <w:p w14:paraId="72A818A9" w14:textId="62590F04" w:rsidR="00E702B4" w:rsidRPr="00940BFD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E86907">
        <w:rPr>
          <w:rFonts w:ascii="Times New Roman" w:hAnsi="Times New Roman" w:cs="Times New Roman"/>
          <w:sz w:val="24"/>
          <w:szCs w:val="24"/>
        </w:rPr>
        <w:t>Architektura i Urbanistyka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86907">
        <w:rPr>
          <w:rFonts w:ascii="Times New Roman" w:hAnsi="Times New Roman" w:cs="Times New Roman"/>
          <w:sz w:val="24"/>
          <w:szCs w:val="24"/>
        </w:rPr>
        <w:t xml:space="preserve"> </w:t>
      </w:r>
      <w:r w:rsidR="00C016EA">
        <w:rPr>
          <w:rFonts w:ascii="Times New Roman" w:hAnsi="Times New Roman" w:cs="Times New Roman"/>
          <w:sz w:val="24"/>
          <w:szCs w:val="24"/>
        </w:rPr>
        <w:tab/>
      </w:r>
      <w:r w:rsidRPr="00E86907">
        <w:rPr>
          <w:rFonts w:ascii="Times New Roman" w:hAnsi="Times New Roman" w:cs="Times New Roman"/>
          <w:sz w:val="24"/>
          <w:szCs w:val="24"/>
        </w:rPr>
        <w:t xml:space="preserve">dr hab. inż. arch. Paweł </w:t>
      </w:r>
      <w:proofErr w:type="spellStart"/>
      <w:r w:rsidRPr="00E86907">
        <w:rPr>
          <w:rFonts w:ascii="Times New Roman" w:hAnsi="Times New Roman" w:cs="Times New Roman"/>
          <w:sz w:val="24"/>
          <w:szCs w:val="24"/>
        </w:rPr>
        <w:t>Rubinowicz</w:t>
      </w:r>
      <w:proofErr w:type="spellEnd"/>
      <w:r w:rsidRPr="00E86907">
        <w:rPr>
          <w:rFonts w:ascii="Times New Roman" w:hAnsi="Times New Roman" w:cs="Times New Roman"/>
          <w:sz w:val="24"/>
          <w:szCs w:val="24"/>
        </w:rPr>
        <w:t>, prof. ZUT</w:t>
      </w:r>
    </w:p>
    <w:p w14:paraId="56C48308" w14:textId="1AB5B2C3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 xml:space="preserve">Automatyka, Elektronika, Elektrotechnika </w:t>
      </w:r>
      <w:r w:rsidR="00C016EA">
        <w:rPr>
          <w:rFonts w:ascii="Times New Roman" w:hAnsi="Times New Roman" w:cs="Times New Roman"/>
          <w:sz w:val="24"/>
          <w:szCs w:val="24"/>
        </w:rPr>
        <w:br/>
      </w:r>
      <w:r w:rsidRPr="000254EA">
        <w:rPr>
          <w:rFonts w:ascii="Times New Roman" w:hAnsi="Times New Roman" w:cs="Times New Roman"/>
          <w:sz w:val="24"/>
          <w:szCs w:val="24"/>
        </w:rPr>
        <w:t>i Technologie Kosmiczne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C016EA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>dr hab. inż. Paweł Dworak, prof. ZUT</w:t>
      </w:r>
    </w:p>
    <w:p w14:paraId="6A18232A" w14:textId="3CE33E9B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Ekonomia i Finanse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C016EA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dr hab. Katarzyna </w:t>
      </w:r>
      <w:proofErr w:type="spellStart"/>
      <w:r w:rsidRPr="000254EA">
        <w:rPr>
          <w:rFonts w:ascii="Times New Roman" w:hAnsi="Times New Roman" w:cs="Times New Roman"/>
          <w:sz w:val="24"/>
          <w:szCs w:val="24"/>
        </w:rPr>
        <w:t>Cheba</w:t>
      </w:r>
      <w:proofErr w:type="spellEnd"/>
      <w:r w:rsidRPr="000254EA">
        <w:rPr>
          <w:rFonts w:ascii="Times New Roman" w:hAnsi="Times New Roman" w:cs="Times New Roman"/>
          <w:sz w:val="24"/>
          <w:szCs w:val="24"/>
        </w:rPr>
        <w:t>, prof. ZUT</w:t>
      </w:r>
    </w:p>
    <w:p w14:paraId="3E1323B8" w14:textId="4B3FDC73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Informatyka Techniczna i Telekomunikacja</w:t>
      </w:r>
      <w:r w:rsidR="00C016EA"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C016EA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dr hab. </w:t>
      </w:r>
      <w:r w:rsidR="00B56779">
        <w:rPr>
          <w:rFonts w:ascii="Times New Roman" w:hAnsi="Times New Roman" w:cs="Times New Roman"/>
          <w:sz w:val="24"/>
          <w:szCs w:val="24"/>
        </w:rPr>
        <w:t>i</w:t>
      </w:r>
      <w:r w:rsidRPr="000254EA">
        <w:rPr>
          <w:rFonts w:ascii="Times New Roman" w:hAnsi="Times New Roman" w:cs="Times New Roman"/>
          <w:sz w:val="24"/>
          <w:szCs w:val="24"/>
        </w:rPr>
        <w:t xml:space="preserve">nż. Marcin Korzeń, prof.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254EA">
        <w:rPr>
          <w:rFonts w:ascii="Times New Roman" w:hAnsi="Times New Roman" w:cs="Times New Roman"/>
          <w:sz w:val="24"/>
          <w:szCs w:val="24"/>
        </w:rPr>
        <w:t>UT</w:t>
      </w:r>
    </w:p>
    <w:p w14:paraId="56DA6FE3" w14:textId="70075EE5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Inżynieria Chemiczna</w:t>
      </w:r>
      <w:r w:rsidR="00C016EA"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C016EA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>prof. dr hab. inż. Zofia Lendzion-Bieluń</w:t>
      </w:r>
    </w:p>
    <w:p w14:paraId="332427CA" w14:textId="65D0797D" w:rsidR="00C016EA" w:rsidRDefault="00C016EA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Inżynieria Lądowa, Geodezja i Transport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>dr hab. inż. Teresa Rucińska, prof. ZUT</w:t>
      </w:r>
    </w:p>
    <w:p w14:paraId="45339857" w14:textId="56C4890D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Inżynieria Materiałowa</w:t>
      </w:r>
      <w:r w:rsidR="00C016EA"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prof. dr hab. inż. Mirosława El </w:t>
      </w:r>
      <w:proofErr w:type="spellStart"/>
      <w:r w:rsidRPr="000254EA">
        <w:rPr>
          <w:rFonts w:ascii="Times New Roman" w:hAnsi="Times New Roman" w:cs="Times New Roman"/>
          <w:sz w:val="24"/>
          <w:szCs w:val="24"/>
        </w:rPr>
        <w:t>Fray</w:t>
      </w:r>
      <w:proofErr w:type="spellEnd"/>
    </w:p>
    <w:p w14:paraId="003F5127" w14:textId="4CCAA019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Inżynieria Mechaniczna</w:t>
      </w:r>
      <w:r w:rsidR="00C016EA"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dr hab. inż. Krzysztof </w:t>
      </w:r>
      <w:proofErr w:type="spellStart"/>
      <w:r w:rsidRPr="000254EA">
        <w:rPr>
          <w:rFonts w:ascii="Times New Roman" w:hAnsi="Times New Roman" w:cs="Times New Roman"/>
          <w:sz w:val="24"/>
          <w:szCs w:val="24"/>
        </w:rPr>
        <w:t>Danilecki</w:t>
      </w:r>
      <w:proofErr w:type="spellEnd"/>
      <w:r w:rsidRPr="000254EA">
        <w:rPr>
          <w:rFonts w:ascii="Times New Roman" w:hAnsi="Times New Roman" w:cs="Times New Roman"/>
          <w:sz w:val="24"/>
          <w:szCs w:val="24"/>
        </w:rPr>
        <w:t>, prof. ZUT</w:t>
      </w:r>
    </w:p>
    <w:p w14:paraId="7D401A7B" w14:textId="146CB9E6" w:rsidR="00E86907" w:rsidRDefault="00E86907" w:rsidP="00C016EA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Inżynieria Środowiska, Górnictwo i Energetyka</w:t>
      </w:r>
      <w:r w:rsidR="00C016EA"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dr hab. inż. Joanna </w:t>
      </w:r>
      <w:proofErr w:type="spellStart"/>
      <w:r w:rsidRPr="000254EA">
        <w:rPr>
          <w:rFonts w:ascii="Times New Roman" w:hAnsi="Times New Roman" w:cs="Times New Roman"/>
          <w:sz w:val="24"/>
          <w:szCs w:val="24"/>
        </w:rPr>
        <w:t>Podlasińska</w:t>
      </w:r>
      <w:proofErr w:type="spellEnd"/>
      <w:r w:rsidRPr="000254EA">
        <w:rPr>
          <w:rFonts w:ascii="Times New Roman" w:hAnsi="Times New Roman" w:cs="Times New Roman"/>
          <w:sz w:val="24"/>
          <w:szCs w:val="24"/>
        </w:rPr>
        <w:t>, prof. ZUT</w:t>
      </w:r>
    </w:p>
    <w:p w14:paraId="786C581E" w14:textId="2A2465BA" w:rsidR="00E86907" w:rsidRDefault="00C016EA" w:rsidP="00315825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1" w:hanging="454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Nauki Chemiczne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>prof. dr hab. inż. Elżbieta Filipek</w:t>
      </w:r>
    </w:p>
    <w:p w14:paraId="3FB58BF8" w14:textId="6F2CB304" w:rsidR="00C016EA" w:rsidRDefault="00C016EA" w:rsidP="00315825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1" w:hanging="454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Rolnictwo i Ogrodnictwo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dr hab. inż. Paweł </w:t>
      </w:r>
      <w:proofErr w:type="spellStart"/>
      <w:r w:rsidRPr="000254EA">
        <w:rPr>
          <w:rFonts w:ascii="Times New Roman" w:hAnsi="Times New Roman" w:cs="Times New Roman"/>
          <w:sz w:val="24"/>
          <w:szCs w:val="24"/>
        </w:rPr>
        <w:t>Milczarski</w:t>
      </w:r>
      <w:proofErr w:type="spellEnd"/>
      <w:r w:rsidRPr="000254EA">
        <w:rPr>
          <w:rFonts w:ascii="Times New Roman" w:hAnsi="Times New Roman" w:cs="Times New Roman"/>
          <w:sz w:val="24"/>
          <w:szCs w:val="24"/>
        </w:rPr>
        <w:t>, prof. ZUT</w:t>
      </w:r>
    </w:p>
    <w:p w14:paraId="09DA588E" w14:textId="52294AD8" w:rsidR="00C016EA" w:rsidRDefault="00C016EA" w:rsidP="00315825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1" w:hanging="454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Technologia Żywności i Żywienia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>prof. dr hab. inż. Artur Bartkowiak</w:t>
      </w:r>
    </w:p>
    <w:p w14:paraId="7E157A65" w14:textId="15292B2B" w:rsidR="00C016EA" w:rsidRDefault="00C016EA" w:rsidP="00315825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1" w:hanging="454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Sztuki Plastyczne i Konserwacja Dzieł Sztuki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254EA">
        <w:rPr>
          <w:rFonts w:ascii="Times New Roman" w:hAnsi="Times New Roman" w:cs="Times New Roman"/>
          <w:sz w:val="24"/>
          <w:szCs w:val="24"/>
        </w:rPr>
        <w:t xml:space="preserve">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>dr hab. Renata Jackowiak, prof. ZUT</w:t>
      </w:r>
    </w:p>
    <w:p w14:paraId="07D18E82" w14:textId="6769DD45" w:rsidR="00C016EA" w:rsidRDefault="00C016EA" w:rsidP="00315825">
      <w:pPr>
        <w:pStyle w:val="Akapitzlist"/>
        <w:numPr>
          <w:ilvl w:val="0"/>
          <w:numId w:val="6"/>
        </w:numPr>
        <w:tabs>
          <w:tab w:val="right" w:pos="9639"/>
        </w:tabs>
        <w:spacing w:before="60" w:after="0" w:line="276" w:lineRule="auto"/>
        <w:ind w:left="341" w:hanging="454"/>
        <w:contextualSpacing w:val="0"/>
        <w:rPr>
          <w:rFonts w:ascii="Times New Roman" w:hAnsi="Times New Roman" w:cs="Times New Roman"/>
          <w:sz w:val="24"/>
          <w:szCs w:val="24"/>
        </w:rPr>
      </w:pPr>
      <w:r w:rsidRPr="000254EA">
        <w:rPr>
          <w:rFonts w:ascii="Times New Roman" w:hAnsi="Times New Roman" w:cs="Times New Roman"/>
          <w:sz w:val="24"/>
          <w:szCs w:val="24"/>
        </w:rPr>
        <w:t>Zootechnika i Rybactwo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15825">
        <w:rPr>
          <w:rFonts w:ascii="Times New Roman" w:hAnsi="Times New Roman" w:cs="Times New Roman"/>
          <w:sz w:val="24"/>
          <w:szCs w:val="24"/>
        </w:rPr>
        <w:tab/>
      </w:r>
      <w:r w:rsidRPr="000254EA">
        <w:rPr>
          <w:rFonts w:ascii="Times New Roman" w:hAnsi="Times New Roman" w:cs="Times New Roman"/>
          <w:sz w:val="24"/>
          <w:szCs w:val="24"/>
        </w:rPr>
        <w:t xml:space="preserve">dr hab. inż. Małgorzata </w:t>
      </w:r>
      <w:proofErr w:type="spellStart"/>
      <w:r w:rsidRPr="000254EA">
        <w:rPr>
          <w:rFonts w:ascii="Times New Roman" w:hAnsi="Times New Roman" w:cs="Times New Roman"/>
          <w:sz w:val="24"/>
          <w:szCs w:val="24"/>
        </w:rPr>
        <w:t>Ożgo</w:t>
      </w:r>
      <w:proofErr w:type="spellEnd"/>
      <w:r w:rsidRPr="000254EA">
        <w:rPr>
          <w:rFonts w:ascii="Times New Roman" w:hAnsi="Times New Roman" w:cs="Times New Roman"/>
          <w:sz w:val="24"/>
          <w:szCs w:val="24"/>
        </w:rPr>
        <w:t>, prof. ZUT</w:t>
      </w:r>
    </w:p>
    <w:p w14:paraId="7A4E7792" w14:textId="77777777" w:rsidR="00940BFD" w:rsidRDefault="00940BFD" w:rsidP="00315825">
      <w:pPr>
        <w:pStyle w:val="Tekstpodstawowy"/>
        <w:spacing w:before="480" w:after="600"/>
        <w:ind w:left="5216" w:firstLine="0"/>
        <w:jc w:val="center"/>
      </w:pPr>
      <w:r>
        <w:t>Rektor</w:t>
      </w:r>
    </w:p>
    <w:p w14:paraId="603A03E4" w14:textId="64367F46" w:rsidR="00940BFD" w:rsidRPr="004C267D" w:rsidRDefault="00940BFD" w:rsidP="00854C04">
      <w:pPr>
        <w:pStyle w:val="Tekstpodstawowy"/>
        <w:spacing w:before="120"/>
        <w:ind w:left="5216" w:firstLine="0"/>
        <w:jc w:val="center"/>
        <w:rPr>
          <w:szCs w:val="24"/>
        </w:rPr>
      </w:pPr>
      <w:r w:rsidRPr="004C267D">
        <w:t>dr hab. inż. Jacek Wróbel, prof. ZUT</w:t>
      </w:r>
    </w:p>
    <w:sectPr w:rsidR="00940BFD" w:rsidRPr="004C267D" w:rsidSect="00C016E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CF36" w14:textId="77777777" w:rsidR="005F5DAC" w:rsidRDefault="005F5DAC" w:rsidP="005F5DAC">
      <w:pPr>
        <w:spacing w:after="0" w:line="240" w:lineRule="auto"/>
      </w:pPr>
      <w:r>
        <w:separator/>
      </w:r>
    </w:p>
  </w:endnote>
  <w:endnote w:type="continuationSeparator" w:id="0">
    <w:p w14:paraId="3A60FE67" w14:textId="77777777" w:rsidR="005F5DAC" w:rsidRDefault="005F5DAC" w:rsidP="005F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2496" w14:textId="77777777" w:rsidR="005F5DAC" w:rsidRDefault="005F5DAC" w:rsidP="005F5DAC">
      <w:pPr>
        <w:spacing w:after="0" w:line="240" w:lineRule="auto"/>
      </w:pPr>
      <w:r>
        <w:separator/>
      </w:r>
    </w:p>
  </w:footnote>
  <w:footnote w:type="continuationSeparator" w:id="0">
    <w:p w14:paraId="25FBBE20" w14:textId="77777777" w:rsidR="005F5DAC" w:rsidRDefault="005F5DAC" w:rsidP="005F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775"/>
    <w:multiLevelType w:val="hybridMultilevel"/>
    <w:tmpl w:val="2D0EC5C8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C6E97"/>
    <w:multiLevelType w:val="hybridMultilevel"/>
    <w:tmpl w:val="61FA3AAA"/>
    <w:lvl w:ilvl="0" w:tplc="02E0951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8657A"/>
    <w:multiLevelType w:val="hybridMultilevel"/>
    <w:tmpl w:val="44BC3476"/>
    <w:lvl w:ilvl="0" w:tplc="C96A9958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3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3616D"/>
    <w:multiLevelType w:val="hybridMultilevel"/>
    <w:tmpl w:val="3016426A"/>
    <w:lvl w:ilvl="0" w:tplc="E6EC73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3320D1"/>
    <w:multiLevelType w:val="hybridMultilevel"/>
    <w:tmpl w:val="E51281CC"/>
    <w:lvl w:ilvl="0" w:tplc="A8AE99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Helvetica Neue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152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468620">
    <w:abstractNumId w:val="2"/>
  </w:num>
  <w:num w:numId="3" w16cid:durableId="1063066919">
    <w:abstractNumId w:val="0"/>
  </w:num>
  <w:num w:numId="4" w16cid:durableId="1665428284">
    <w:abstractNumId w:val="1"/>
  </w:num>
  <w:num w:numId="5" w16cid:durableId="1285966599">
    <w:abstractNumId w:val="3"/>
  </w:num>
  <w:num w:numId="6" w16cid:durableId="97013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4"/>
    <w:rsid w:val="000214FF"/>
    <w:rsid w:val="00101F9B"/>
    <w:rsid w:val="00131485"/>
    <w:rsid w:val="00274827"/>
    <w:rsid w:val="002900AB"/>
    <w:rsid w:val="00315825"/>
    <w:rsid w:val="003644B4"/>
    <w:rsid w:val="003A5680"/>
    <w:rsid w:val="004C267D"/>
    <w:rsid w:val="004C26E3"/>
    <w:rsid w:val="004C72DA"/>
    <w:rsid w:val="00594B60"/>
    <w:rsid w:val="005B310A"/>
    <w:rsid w:val="005F5DAC"/>
    <w:rsid w:val="006D263E"/>
    <w:rsid w:val="007C3EE6"/>
    <w:rsid w:val="00854C04"/>
    <w:rsid w:val="00863F0F"/>
    <w:rsid w:val="008A4560"/>
    <w:rsid w:val="008B6EF4"/>
    <w:rsid w:val="00923878"/>
    <w:rsid w:val="00940BFD"/>
    <w:rsid w:val="009A21A6"/>
    <w:rsid w:val="00A33AB2"/>
    <w:rsid w:val="00A52ADD"/>
    <w:rsid w:val="00AC2E64"/>
    <w:rsid w:val="00AF6288"/>
    <w:rsid w:val="00B16D47"/>
    <w:rsid w:val="00B56779"/>
    <w:rsid w:val="00B86714"/>
    <w:rsid w:val="00C016EA"/>
    <w:rsid w:val="00C13951"/>
    <w:rsid w:val="00C71E9F"/>
    <w:rsid w:val="00CC6E92"/>
    <w:rsid w:val="00CD440E"/>
    <w:rsid w:val="00D942D0"/>
    <w:rsid w:val="00DA113F"/>
    <w:rsid w:val="00DB62AE"/>
    <w:rsid w:val="00E47D67"/>
    <w:rsid w:val="00E702B4"/>
    <w:rsid w:val="00E71834"/>
    <w:rsid w:val="00E86907"/>
    <w:rsid w:val="00EC5DF7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35F3B5"/>
  <w15:chartTrackingRefBased/>
  <w15:docId w15:val="{9A4C1084-0BA0-4E02-BCCF-F9F58F7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2B4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2B4"/>
    <w:pPr>
      <w:keepNext/>
      <w:spacing w:before="60" w:after="0" w:line="276" w:lineRule="auto"/>
      <w:ind w:left="284" w:hanging="284"/>
      <w:outlineLvl w:val="1"/>
    </w:pPr>
    <w:rPr>
      <w:rFonts w:ascii="Times New Roman" w:eastAsiaTheme="majorEastAsia" w:hAnsi="Times New Roman" w:cstheme="majorBidi"/>
      <w:sz w:val="23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2B4"/>
    <w:rPr>
      <w:rFonts w:ascii="Times New Roman" w:eastAsiaTheme="majorEastAsia" w:hAnsi="Times New Roman" w:cstheme="majorBidi"/>
      <w:sz w:val="23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0B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0BFD"/>
    <w:pPr>
      <w:spacing w:after="0" w:line="276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D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26D8-BC8E-4F39-8EAA-D9BE260D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19 Rektora z dnia 13 czerwca 2023 r. o powołaniu przewodniczących Rad Dyscyplin na pierwszą kadencję 2023 – 2026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19 Rektora z dnia 13 czerwca 2023 r. o powołaniu przewodniczących Rad Dyscyplin na kadencję 2023 – 2026</dc:title>
  <dc:subject/>
  <dc:creator>Jolanta Meller</dc:creator>
  <cp:keywords/>
  <dc:description/>
  <cp:lastModifiedBy>Gabriela Pasturczak</cp:lastModifiedBy>
  <cp:revision>9</cp:revision>
  <cp:lastPrinted>2023-06-13T09:28:00Z</cp:lastPrinted>
  <dcterms:created xsi:type="dcterms:W3CDTF">2023-06-13T09:44:00Z</dcterms:created>
  <dcterms:modified xsi:type="dcterms:W3CDTF">2023-06-13T11:24:00Z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2023-01-30T12:43:08Z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0ce15a24-e1b4-41e1-9caa-8899bbbe271f</vt:lpwstr>
  </property>
  <property fmtid="{D5CDD505-2E9C-101B-9397-08002B2CF9AE}" pid="8" name="MSIP_Label_50945193-57ff-457d-9504-518e9bfb59a9_ContentBits">
    <vt:lpwstr>0</vt:lpwstr>
  </property>
</Properties>
</file>