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56" w:rsidRDefault="00BA5F66" w:rsidP="009466AA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793656">
        <w:rPr>
          <w:b/>
          <w:sz w:val="32"/>
        </w:rPr>
        <w:t xml:space="preserve">ZARZĄDZENIE NR </w:t>
      </w:r>
      <w:r w:rsidR="00295B00">
        <w:rPr>
          <w:b/>
          <w:sz w:val="32"/>
        </w:rPr>
        <w:t>116</w:t>
      </w:r>
    </w:p>
    <w:p w:rsidR="00793656" w:rsidRDefault="00793656" w:rsidP="009466A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793656" w:rsidRDefault="00793656" w:rsidP="009466A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FE1DA8">
        <w:rPr>
          <w:b/>
          <w:sz w:val="28"/>
        </w:rPr>
        <w:t xml:space="preserve"> </w:t>
      </w:r>
      <w:r w:rsidR="00B60188">
        <w:rPr>
          <w:b/>
          <w:sz w:val="28"/>
        </w:rPr>
        <w:t>3</w:t>
      </w:r>
      <w:r w:rsidR="009F3B3B">
        <w:rPr>
          <w:b/>
          <w:sz w:val="28"/>
        </w:rPr>
        <w:t xml:space="preserve"> grudnia</w:t>
      </w:r>
      <w:r w:rsidR="00F74E77">
        <w:rPr>
          <w:b/>
          <w:sz w:val="28"/>
        </w:rPr>
        <w:t xml:space="preserve"> </w:t>
      </w:r>
      <w:r>
        <w:rPr>
          <w:b/>
          <w:sz w:val="28"/>
        </w:rPr>
        <w:t>2019 r.</w:t>
      </w:r>
    </w:p>
    <w:p w:rsidR="0021123A" w:rsidRDefault="00793656" w:rsidP="009466AA">
      <w:pPr>
        <w:spacing w:before="40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zmieniające </w:t>
      </w:r>
      <w:r w:rsidR="0021123A">
        <w:rPr>
          <w:b/>
          <w:sz w:val="24"/>
        </w:rPr>
        <w:t xml:space="preserve">zarządzenie nr 90 Rektora ZUT z dnia 7 listopada 2016 r. </w:t>
      </w:r>
    </w:p>
    <w:p w:rsidR="00793656" w:rsidRDefault="0021123A" w:rsidP="009466AA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sprawie powołania</w:t>
      </w:r>
      <w:r w:rsidR="00793656">
        <w:rPr>
          <w:b/>
          <w:sz w:val="24"/>
        </w:rPr>
        <w:t xml:space="preserve"> Uczelnianej Komisji ds. Jakości Kształcenia na kadencję 2016</w:t>
      </w:r>
      <w:r w:rsidR="008136C2">
        <w:rPr>
          <w:b/>
          <w:sz w:val="24"/>
        </w:rPr>
        <w:t xml:space="preserve"> – </w:t>
      </w:r>
      <w:r w:rsidR="00793656">
        <w:rPr>
          <w:b/>
          <w:sz w:val="24"/>
        </w:rPr>
        <w:t>2020</w:t>
      </w:r>
    </w:p>
    <w:p w:rsidR="00793656" w:rsidRPr="00B277F2" w:rsidRDefault="00793656" w:rsidP="009466AA">
      <w:pPr>
        <w:spacing w:before="360" w:line="276" w:lineRule="auto"/>
        <w:rPr>
          <w:spacing w:val="-4"/>
          <w:sz w:val="24"/>
          <w:szCs w:val="24"/>
        </w:rPr>
      </w:pPr>
      <w:r w:rsidRPr="00320329">
        <w:rPr>
          <w:sz w:val="24"/>
          <w:szCs w:val="24"/>
        </w:rPr>
        <w:t xml:space="preserve">Na podstawie § </w:t>
      </w:r>
      <w:r w:rsidR="00A34ED8" w:rsidRPr="00320329">
        <w:rPr>
          <w:sz w:val="24"/>
          <w:szCs w:val="24"/>
        </w:rPr>
        <w:t>8 ust</w:t>
      </w:r>
      <w:r w:rsidR="00B277F2" w:rsidRPr="00320329">
        <w:rPr>
          <w:sz w:val="24"/>
          <w:szCs w:val="24"/>
        </w:rPr>
        <w:t>.</w:t>
      </w:r>
      <w:r w:rsidR="00A34ED8" w:rsidRPr="00320329">
        <w:rPr>
          <w:sz w:val="24"/>
          <w:szCs w:val="24"/>
        </w:rPr>
        <w:t xml:space="preserve"> 4 pkt 9</w:t>
      </w:r>
      <w:r w:rsidRPr="00320329">
        <w:rPr>
          <w:sz w:val="24"/>
          <w:szCs w:val="24"/>
        </w:rPr>
        <w:t xml:space="preserve"> </w:t>
      </w:r>
      <w:r w:rsidR="001254B3" w:rsidRPr="00320329">
        <w:rPr>
          <w:sz w:val="24"/>
          <w:szCs w:val="24"/>
        </w:rPr>
        <w:t xml:space="preserve">oraz § 55 </w:t>
      </w:r>
      <w:r w:rsidR="007000C3" w:rsidRPr="00320329">
        <w:rPr>
          <w:sz w:val="24"/>
          <w:szCs w:val="24"/>
        </w:rPr>
        <w:t>Statutu ZUT (uchwała nr 75 Senatu ZUT z dnia 28 czerwca 2019 r.) zarządza</w:t>
      </w:r>
      <w:r w:rsidR="007000C3" w:rsidRPr="00320329">
        <w:rPr>
          <w:spacing w:val="-6"/>
          <w:sz w:val="24"/>
          <w:szCs w:val="24"/>
        </w:rPr>
        <w:t xml:space="preserve"> się, co następuje:</w:t>
      </w:r>
    </w:p>
    <w:p w:rsidR="00793656" w:rsidRDefault="00793656" w:rsidP="009466AA">
      <w:pPr>
        <w:spacing w:before="12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1053E7" w:rsidRDefault="001053E7" w:rsidP="009466AA">
      <w:pPr>
        <w:pStyle w:val="a"/>
        <w:spacing w:before="120" w:line="276" w:lineRule="auto"/>
        <w:jc w:val="both"/>
        <w:rPr>
          <w:b w:val="0"/>
        </w:rPr>
      </w:pPr>
      <w:r>
        <w:rPr>
          <w:b w:val="0"/>
        </w:rPr>
        <w:t xml:space="preserve">W zarządzeniu nr 90 Rektora ZUT z dnia </w:t>
      </w:r>
      <w:r w:rsidR="006A0BE3">
        <w:rPr>
          <w:b w:val="0"/>
        </w:rPr>
        <w:t>7 listopada 2016 r. w sprawie powołania Uczelnianej Komisji ds. Jakości Kształcenia na kadencję 2016</w:t>
      </w:r>
      <w:r w:rsidR="008136C2">
        <w:rPr>
          <w:b w:val="0"/>
        </w:rPr>
        <w:t xml:space="preserve"> –</w:t>
      </w:r>
      <w:r w:rsidR="006A0BE3">
        <w:rPr>
          <w:b w:val="0"/>
        </w:rPr>
        <w:t xml:space="preserve"> 2020, z późn.zm, w § 1 </w:t>
      </w:r>
      <w:r w:rsidR="00F74CB6">
        <w:rPr>
          <w:b w:val="0"/>
        </w:rPr>
        <w:t xml:space="preserve">ust. </w:t>
      </w:r>
      <w:r w:rsidR="006A0BE3">
        <w:rPr>
          <w:b w:val="0"/>
        </w:rPr>
        <w:t>1 w składzie Uczelnianej Komisji ds. Jakości Kształcenia</w:t>
      </w:r>
      <w:r w:rsidR="009466AA">
        <w:rPr>
          <w:b w:val="0"/>
        </w:rPr>
        <w:t xml:space="preserve"> wprowadza się zmiany</w:t>
      </w:r>
      <w:r w:rsidR="006A0BE3">
        <w:rPr>
          <w:b w:val="0"/>
        </w:rPr>
        <w:t>:</w:t>
      </w:r>
    </w:p>
    <w:p w:rsidR="009466AA" w:rsidRDefault="006A0BE3" w:rsidP="009466AA">
      <w:pPr>
        <w:pStyle w:val="a"/>
        <w:numPr>
          <w:ilvl w:val="0"/>
          <w:numId w:val="31"/>
        </w:numPr>
        <w:spacing w:before="0" w:line="276" w:lineRule="auto"/>
        <w:ind w:left="340" w:hanging="340"/>
        <w:jc w:val="both"/>
        <w:rPr>
          <w:b w:val="0"/>
        </w:rPr>
      </w:pPr>
      <w:r>
        <w:rPr>
          <w:b w:val="0"/>
        </w:rPr>
        <w:t>odwołuje się</w:t>
      </w:r>
      <w:r w:rsidR="009466AA">
        <w:rPr>
          <w:b w:val="0"/>
        </w:rPr>
        <w:t>:</w:t>
      </w:r>
      <w:r>
        <w:rPr>
          <w:b w:val="0"/>
        </w:rPr>
        <w:t xml:space="preserve"> </w:t>
      </w:r>
    </w:p>
    <w:p w:rsidR="009466AA" w:rsidRDefault="006A0BE3" w:rsidP="009466AA">
      <w:pPr>
        <w:pStyle w:val="a"/>
        <w:numPr>
          <w:ilvl w:val="0"/>
          <w:numId w:val="32"/>
        </w:numPr>
        <w:spacing w:before="0" w:line="276" w:lineRule="auto"/>
        <w:jc w:val="both"/>
        <w:rPr>
          <w:b w:val="0"/>
        </w:rPr>
      </w:pPr>
      <w:r>
        <w:rPr>
          <w:b w:val="0"/>
        </w:rPr>
        <w:t>dr hab.</w:t>
      </w:r>
      <w:r w:rsidR="009466AA">
        <w:rPr>
          <w:b w:val="0"/>
        </w:rPr>
        <w:t xml:space="preserve"> </w:t>
      </w:r>
      <w:r>
        <w:rPr>
          <w:b w:val="0"/>
        </w:rPr>
        <w:t>inż. Agatę Witczak (</w:t>
      </w:r>
      <w:proofErr w:type="spellStart"/>
      <w:r>
        <w:rPr>
          <w:b w:val="0"/>
        </w:rPr>
        <w:t>WN</w:t>
      </w:r>
      <w:r w:rsidR="00B60188">
        <w:rPr>
          <w:b w:val="0"/>
        </w:rPr>
        <w:t>o</w:t>
      </w:r>
      <w:r>
        <w:rPr>
          <w:b w:val="0"/>
        </w:rPr>
        <w:t>Ż</w:t>
      </w:r>
      <w:r w:rsidR="00B60188">
        <w:rPr>
          <w:b w:val="0"/>
        </w:rPr>
        <w:t>i</w:t>
      </w:r>
      <w:r>
        <w:rPr>
          <w:b w:val="0"/>
        </w:rPr>
        <w:t>R</w:t>
      </w:r>
      <w:proofErr w:type="spellEnd"/>
      <w:r>
        <w:rPr>
          <w:b w:val="0"/>
        </w:rPr>
        <w:t xml:space="preserve">), </w:t>
      </w:r>
    </w:p>
    <w:p w:rsidR="009466AA" w:rsidRDefault="009466AA" w:rsidP="009466AA">
      <w:pPr>
        <w:pStyle w:val="a"/>
        <w:numPr>
          <w:ilvl w:val="0"/>
          <w:numId w:val="32"/>
        </w:numPr>
        <w:spacing w:before="0" w:line="276" w:lineRule="auto"/>
        <w:jc w:val="both"/>
        <w:rPr>
          <w:b w:val="0"/>
        </w:rPr>
      </w:pPr>
      <w:r w:rsidRPr="00FE1DA8">
        <w:rPr>
          <w:b w:val="0"/>
        </w:rPr>
        <w:t>dr hab. inż. Beat</w:t>
      </w:r>
      <w:r>
        <w:rPr>
          <w:b w:val="0"/>
        </w:rPr>
        <w:t>ę</w:t>
      </w:r>
      <w:r w:rsidRPr="00FE1DA8">
        <w:rPr>
          <w:b w:val="0"/>
        </w:rPr>
        <w:t xml:space="preserve"> Zielińsk</w:t>
      </w:r>
      <w:r>
        <w:rPr>
          <w:b w:val="0"/>
        </w:rPr>
        <w:t>ą (</w:t>
      </w:r>
      <w:proofErr w:type="spellStart"/>
      <w:r>
        <w:rPr>
          <w:b w:val="0"/>
        </w:rPr>
        <w:t>WTiICh</w:t>
      </w:r>
      <w:proofErr w:type="spellEnd"/>
      <w:r>
        <w:rPr>
          <w:b w:val="0"/>
        </w:rPr>
        <w:t>)</w:t>
      </w:r>
    </w:p>
    <w:p w:rsidR="009466AA" w:rsidRPr="009466AA" w:rsidRDefault="006A0BE3" w:rsidP="009466AA">
      <w:pPr>
        <w:pStyle w:val="a"/>
        <w:numPr>
          <w:ilvl w:val="0"/>
          <w:numId w:val="31"/>
        </w:numPr>
        <w:spacing w:before="0" w:line="276" w:lineRule="auto"/>
        <w:ind w:left="340" w:hanging="340"/>
        <w:jc w:val="both"/>
        <w:rPr>
          <w:b w:val="0"/>
        </w:rPr>
      </w:pPr>
      <w:r w:rsidRPr="007D4C7F">
        <w:rPr>
          <w:b w:val="0"/>
          <w:spacing w:val="-6"/>
        </w:rPr>
        <w:t>powołuje się</w:t>
      </w:r>
      <w:r w:rsidR="009466AA">
        <w:rPr>
          <w:b w:val="0"/>
          <w:spacing w:val="-6"/>
        </w:rPr>
        <w:t>:</w:t>
      </w:r>
      <w:r w:rsidRPr="007D4C7F">
        <w:rPr>
          <w:b w:val="0"/>
          <w:spacing w:val="-6"/>
        </w:rPr>
        <w:t xml:space="preserve"> </w:t>
      </w:r>
      <w:bookmarkStart w:id="0" w:name="_GoBack"/>
      <w:bookmarkEnd w:id="0"/>
    </w:p>
    <w:p w:rsidR="009466AA" w:rsidRDefault="009466AA" w:rsidP="009466AA">
      <w:pPr>
        <w:pStyle w:val="a"/>
        <w:numPr>
          <w:ilvl w:val="0"/>
          <w:numId w:val="33"/>
        </w:numPr>
        <w:spacing w:before="0" w:line="276" w:lineRule="auto"/>
        <w:jc w:val="both"/>
        <w:rPr>
          <w:b w:val="0"/>
          <w:spacing w:val="-6"/>
        </w:rPr>
      </w:pPr>
      <w:r w:rsidRPr="00FE1DA8">
        <w:rPr>
          <w:b w:val="0"/>
        </w:rPr>
        <w:t xml:space="preserve">dr hab. inż. Annę </w:t>
      </w:r>
      <w:proofErr w:type="spellStart"/>
      <w:r w:rsidRPr="00FE1DA8">
        <w:rPr>
          <w:b w:val="0"/>
        </w:rPr>
        <w:t>Mituniewicz</w:t>
      </w:r>
      <w:proofErr w:type="spellEnd"/>
      <w:r w:rsidRPr="00FE1DA8">
        <w:rPr>
          <w:b w:val="0"/>
        </w:rPr>
        <w:t>-Małek, prof. ZUT</w:t>
      </w:r>
      <w:r>
        <w:rPr>
          <w:b w:val="0"/>
        </w:rPr>
        <w:t xml:space="preserve"> (</w:t>
      </w:r>
      <w:proofErr w:type="spellStart"/>
      <w:r>
        <w:rPr>
          <w:b w:val="0"/>
        </w:rPr>
        <w:t>WNoŻiR</w:t>
      </w:r>
      <w:proofErr w:type="spellEnd"/>
      <w:r>
        <w:rPr>
          <w:b w:val="0"/>
        </w:rPr>
        <w:t>)</w:t>
      </w:r>
    </w:p>
    <w:p w:rsidR="00FE1DA8" w:rsidRDefault="00FE1DA8" w:rsidP="009466AA">
      <w:pPr>
        <w:pStyle w:val="a"/>
        <w:numPr>
          <w:ilvl w:val="0"/>
          <w:numId w:val="33"/>
        </w:numPr>
        <w:spacing w:before="0" w:line="276" w:lineRule="auto"/>
        <w:jc w:val="both"/>
        <w:rPr>
          <w:b w:val="0"/>
        </w:rPr>
      </w:pPr>
      <w:r w:rsidRPr="007D4C7F">
        <w:rPr>
          <w:b w:val="0"/>
          <w:spacing w:val="-6"/>
        </w:rPr>
        <w:t xml:space="preserve">prof. dr hab. inż. </w:t>
      </w:r>
      <w:r w:rsidRPr="006A0BE3">
        <w:rPr>
          <w:b w:val="0"/>
        </w:rPr>
        <w:t>Beatę Tryb</w:t>
      </w:r>
      <w:r w:rsidR="008136C2">
        <w:rPr>
          <w:b w:val="0"/>
        </w:rPr>
        <w:t>ę</w:t>
      </w:r>
      <w:r w:rsidR="00B60188">
        <w:rPr>
          <w:b w:val="0"/>
        </w:rPr>
        <w:t xml:space="preserve"> (</w:t>
      </w:r>
      <w:proofErr w:type="spellStart"/>
      <w:r w:rsidR="00B60188">
        <w:rPr>
          <w:b w:val="0"/>
        </w:rPr>
        <w:t>WTiICh</w:t>
      </w:r>
      <w:proofErr w:type="spellEnd"/>
      <w:r w:rsidR="00B60188">
        <w:rPr>
          <w:b w:val="0"/>
        </w:rPr>
        <w:t>)</w:t>
      </w:r>
    </w:p>
    <w:p w:rsidR="00793656" w:rsidRDefault="00793656" w:rsidP="009466AA">
      <w:pPr>
        <w:pStyle w:val="a"/>
        <w:spacing w:line="276" w:lineRule="auto"/>
      </w:pPr>
      <w:r>
        <w:t>§ 2.</w:t>
      </w:r>
    </w:p>
    <w:p w:rsidR="00793656" w:rsidRDefault="00793656" w:rsidP="009466AA">
      <w:pPr>
        <w:pStyle w:val="Tekstpodstawowy"/>
        <w:spacing w:before="120" w:line="276" w:lineRule="auto"/>
        <w:ind w:right="-144"/>
      </w:pPr>
      <w:r>
        <w:t>Zarządzenie wchodzi w życie z dniem podpisania.</w:t>
      </w:r>
    </w:p>
    <w:p w:rsidR="00FE1DA8" w:rsidRDefault="00FE1DA8" w:rsidP="009466AA">
      <w:pPr>
        <w:spacing w:before="360"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FE1DA8" w:rsidRPr="00F72BD5" w:rsidRDefault="00FE1DA8" w:rsidP="008136C2">
      <w:pPr>
        <w:spacing w:before="480"/>
        <w:ind w:left="4536"/>
        <w:jc w:val="center"/>
        <w:rPr>
          <w:sz w:val="24"/>
          <w:szCs w:val="24"/>
          <w:lang w:val="en-US"/>
        </w:rPr>
      </w:pPr>
      <w:r w:rsidRPr="00783C4E">
        <w:rPr>
          <w:sz w:val="24"/>
          <w:szCs w:val="24"/>
        </w:rPr>
        <w:t>dr</w:t>
      </w:r>
      <w:r w:rsidRPr="00F72BD5">
        <w:rPr>
          <w:sz w:val="24"/>
          <w:szCs w:val="24"/>
          <w:lang w:val="en-US"/>
        </w:rPr>
        <w:t xml:space="preserve"> hab.</w:t>
      </w:r>
      <w:r w:rsidRPr="00783C4E">
        <w:rPr>
          <w:sz w:val="24"/>
          <w:szCs w:val="24"/>
        </w:rPr>
        <w:t xml:space="preserve"> </w:t>
      </w:r>
      <w:proofErr w:type="spellStart"/>
      <w:r w:rsidRPr="00783C4E">
        <w:rPr>
          <w:sz w:val="24"/>
          <w:szCs w:val="24"/>
        </w:rPr>
        <w:t>inż</w:t>
      </w:r>
      <w:proofErr w:type="spellEnd"/>
      <w:r w:rsidRPr="00F72BD5">
        <w:rPr>
          <w:sz w:val="24"/>
          <w:szCs w:val="24"/>
          <w:lang w:val="en-US"/>
        </w:rPr>
        <w:t xml:space="preserve">. Jacek </w:t>
      </w:r>
      <w:proofErr w:type="spellStart"/>
      <w:r w:rsidRPr="00F72BD5">
        <w:rPr>
          <w:sz w:val="24"/>
          <w:szCs w:val="24"/>
          <w:lang w:val="en-US"/>
        </w:rPr>
        <w:t>Wróbel</w:t>
      </w:r>
      <w:proofErr w:type="spellEnd"/>
      <w:r w:rsidRPr="00F72BD5">
        <w:rPr>
          <w:sz w:val="24"/>
          <w:szCs w:val="24"/>
          <w:lang w:val="en-US"/>
        </w:rPr>
        <w:t>, prof. ZUT</w:t>
      </w:r>
      <w:r w:rsidR="00320329">
        <w:rPr>
          <w:sz w:val="24"/>
          <w:szCs w:val="24"/>
          <w:lang w:val="en-US"/>
        </w:rPr>
        <w:t xml:space="preserve">  </w:t>
      </w:r>
    </w:p>
    <w:sectPr w:rsidR="00FE1DA8" w:rsidRPr="00F72BD5" w:rsidSect="00A34ED8">
      <w:pgSz w:w="11906" w:h="16838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F07"/>
    <w:multiLevelType w:val="hybridMultilevel"/>
    <w:tmpl w:val="42C28B98"/>
    <w:lvl w:ilvl="0" w:tplc="9CC01CF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imSun" w:eastAsia="SimSun" w:hAnsi="SimSun" w:hint="eastAsia"/>
      </w:rPr>
    </w:lvl>
    <w:lvl w:ilvl="1" w:tplc="10D4173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C5F044B8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602683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35E0588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866A4A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8188D7F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A9855E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7A81D3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690D02"/>
    <w:multiLevelType w:val="hybridMultilevel"/>
    <w:tmpl w:val="89E21AB6"/>
    <w:lvl w:ilvl="0" w:tplc="7486CF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488C854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ABA189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94EDF1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EDC426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3B5A3A3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C3E93A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7F6DEA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384067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A926A4"/>
    <w:multiLevelType w:val="multilevel"/>
    <w:tmpl w:val="365E3DF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AD83C2B"/>
    <w:multiLevelType w:val="hybridMultilevel"/>
    <w:tmpl w:val="F036ED50"/>
    <w:lvl w:ilvl="0" w:tplc="42FE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C6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269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4C6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30E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12B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12E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E65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C26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3C23AE"/>
    <w:multiLevelType w:val="singleLevel"/>
    <w:tmpl w:val="1C9AB7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95843"/>
    <w:multiLevelType w:val="hybridMultilevel"/>
    <w:tmpl w:val="87CAF32A"/>
    <w:lvl w:ilvl="0" w:tplc="C0A27E8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A33E2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A0D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4C4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1A2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8C8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6B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20B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56B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A61346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7" w15:restartNumberingAfterBreak="0">
    <w:nsid w:val="16E74A03"/>
    <w:multiLevelType w:val="hybridMultilevel"/>
    <w:tmpl w:val="4FC0EC54"/>
    <w:lvl w:ilvl="0" w:tplc="D12E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D74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A667D16"/>
    <w:multiLevelType w:val="hybridMultilevel"/>
    <w:tmpl w:val="09323F8A"/>
    <w:lvl w:ilvl="0" w:tplc="9B2C5C6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7FD0D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B01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B6F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04A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B0D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D203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269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DAA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BF03FE"/>
    <w:multiLevelType w:val="multilevel"/>
    <w:tmpl w:val="134813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0493B41"/>
    <w:multiLevelType w:val="hybridMultilevel"/>
    <w:tmpl w:val="F9C49802"/>
    <w:lvl w:ilvl="0" w:tplc="3E105D5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6B0C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C6B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D00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B68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E6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5A4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B87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9C1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D00BF3"/>
    <w:multiLevelType w:val="hybridMultilevel"/>
    <w:tmpl w:val="E246342E"/>
    <w:lvl w:ilvl="0" w:tplc="AFEC6F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8515956"/>
    <w:multiLevelType w:val="multilevel"/>
    <w:tmpl w:val="DD50DF7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A5947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084715"/>
    <w:multiLevelType w:val="hybridMultilevel"/>
    <w:tmpl w:val="89E21AB6"/>
    <w:lvl w:ilvl="0" w:tplc="645C9BD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E44C6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574DB9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30B6C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CA653B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56268B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F82E6A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694BB8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ECEE62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054A81"/>
    <w:multiLevelType w:val="hybridMultilevel"/>
    <w:tmpl w:val="EAFC5310"/>
    <w:lvl w:ilvl="0" w:tplc="03368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E2E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488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E2B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D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48D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CAD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448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E85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7C4211"/>
    <w:multiLevelType w:val="hybridMultilevel"/>
    <w:tmpl w:val="D4D44AC0"/>
    <w:lvl w:ilvl="0" w:tplc="DFB83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0010"/>
    <w:multiLevelType w:val="hybridMultilevel"/>
    <w:tmpl w:val="4B323CA0"/>
    <w:lvl w:ilvl="0" w:tplc="5084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BAF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783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1AF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0A8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05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4AD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5CB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FC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E5498F"/>
    <w:multiLevelType w:val="hybridMultilevel"/>
    <w:tmpl w:val="645A67A2"/>
    <w:lvl w:ilvl="0" w:tplc="FAB215B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5AF1866"/>
    <w:multiLevelType w:val="multilevel"/>
    <w:tmpl w:val="EAEC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5F75D7B"/>
    <w:multiLevelType w:val="hybridMultilevel"/>
    <w:tmpl w:val="2500E65E"/>
    <w:lvl w:ilvl="0" w:tplc="DD221E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8809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B46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D41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FE3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8EE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06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07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748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A347AF"/>
    <w:multiLevelType w:val="multilevel"/>
    <w:tmpl w:val="7FD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6C4576A"/>
    <w:multiLevelType w:val="hybridMultilevel"/>
    <w:tmpl w:val="90129F38"/>
    <w:lvl w:ilvl="0" w:tplc="974EFF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8D26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86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7A9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161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88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FE9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D89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906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C23A5A"/>
    <w:multiLevelType w:val="singleLevel"/>
    <w:tmpl w:val="B2A87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CC66071"/>
    <w:multiLevelType w:val="hybridMultilevel"/>
    <w:tmpl w:val="51A8327E"/>
    <w:lvl w:ilvl="0" w:tplc="D27A4A3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2D64B7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10E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52B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B8E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B4E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8E4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AE3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24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F6028B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27" w15:restartNumberingAfterBreak="0">
    <w:nsid w:val="62D972F3"/>
    <w:multiLevelType w:val="multilevel"/>
    <w:tmpl w:val="A55095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cs="Times New Roman"/>
      </w:rPr>
    </w:lvl>
  </w:abstractNum>
  <w:abstractNum w:abstractNumId="28" w15:restartNumberingAfterBreak="0">
    <w:nsid w:val="64196B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86A7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80F1964"/>
    <w:multiLevelType w:val="hybridMultilevel"/>
    <w:tmpl w:val="742A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F0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F792929"/>
    <w:multiLevelType w:val="hybridMultilevel"/>
    <w:tmpl w:val="A49EC43A"/>
    <w:lvl w:ilvl="0" w:tplc="2A36A0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31"/>
  </w:num>
  <w:num w:numId="4">
    <w:abstractNumId w:val="24"/>
  </w:num>
  <w:num w:numId="5">
    <w:abstractNumId w:val="4"/>
  </w:num>
  <w:num w:numId="6">
    <w:abstractNumId w:val="8"/>
  </w:num>
  <w:num w:numId="7">
    <w:abstractNumId w:val="27"/>
  </w:num>
  <w:num w:numId="8">
    <w:abstractNumId w:val="6"/>
  </w:num>
  <w:num w:numId="9">
    <w:abstractNumId w:val="26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8"/>
  </w:num>
  <w:num w:numId="15">
    <w:abstractNumId w:val="25"/>
  </w:num>
  <w:num w:numId="16">
    <w:abstractNumId w:val="3"/>
  </w:num>
  <w:num w:numId="17">
    <w:abstractNumId w:val="23"/>
  </w:num>
  <w:num w:numId="18">
    <w:abstractNumId w:val="16"/>
  </w:num>
  <w:num w:numId="19">
    <w:abstractNumId w:val="29"/>
  </w:num>
  <w:num w:numId="20">
    <w:abstractNumId w:val="28"/>
  </w:num>
  <w:num w:numId="21">
    <w:abstractNumId w:val="15"/>
  </w:num>
  <w:num w:numId="22">
    <w:abstractNumId w:val="1"/>
  </w:num>
  <w:num w:numId="23">
    <w:abstractNumId w:val="0"/>
  </w:num>
  <w:num w:numId="24">
    <w:abstractNumId w:val="21"/>
  </w:num>
  <w:num w:numId="25">
    <w:abstractNumId w:val="5"/>
  </w:num>
  <w:num w:numId="26">
    <w:abstractNumId w:val="22"/>
  </w:num>
  <w:num w:numId="27">
    <w:abstractNumId w:val="20"/>
  </w:num>
  <w:num w:numId="28">
    <w:abstractNumId w:val="32"/>
  </w:num>
  <w:num w:numId="29">
    <w:abstractNumId w:val="7"/>
  </w:num>
  <w:num w:numId="30">
    <w:abstractNumId w:val="30"/>
  </w:num>
  <w:num w:numId="31">
    <w:abstractNumId w:val="17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4B"/>
    <w:rsid w:val="000358A6"/>
    <w:rsid w:val="00075F34"/>
    <w:rsid w:val="000E104C"/>
    <w:rsid w:val="000F395D"/>
    <w:rsid w:val="001053E7"/>
    <w:rsid w:val="001254B3"/>
    <w:rsid w:val="001406CA"/>
    <w:rsid w:val="001507FB"/>
    <w:rsid w:val="0015187A"/>
    <w:rsid w:val="00160AA3"/>
    <w:rsid w:val="00163F05"/>
    <w:rsid w:val="00165DD3"/>
    <w:rsid w:val="00187AA0"/>
    <w:rsid w:val="00187D9D"/>
    <w:rsid w:val="0019475F"/>
    <w:rsid w:val="001A403A"/>
    <w:rsid w:val="001B63B6"/>
    <w:rsid w:val="001C5315"/>
    <w:rsid w:val="00200702"/>
    <w:rsid w:val="0021123A"/>
    <w:rsid w:val="00235C2C"/>
    <w:rsid w:val="00251A3D"/>
    <w:rsid w:val="0027067C"/>
    <w:rsid w:val="00295B00"/>
    <w:rsid w:val="002A4FC3"/>
    <w:rsid w:val="002B5EF2"/>
    <w:rsid w:val="002C784B"/>
    <w:rsid w:val="002E05EC"/>
    <w:rsid w:val="002E3852"/>
    <w:rsid w:val="00302FB4"/>
    <w:rsid w:val="00320329"/>
    <w:rsid w:val="003253FF"/>
    <w:rsid w:val="00356F8B"/>
    <w:rsid w:val="00357D2D"/>
    <w:rsid w:val="003A265E"/>
    <w:rsid w:val="003C504F"/>
    <w:rsid w:val="003D3E18"/>
    <w:rsid w:val="003E1548"/>
    <w:rsid w:val="00442C74"/>
    <w:rsid w:val="004435E8"/>
    <w:rsid w:val="0044487C"/>
    <w:rsid w:val="004469DC"/>
    <w:rsid w:val="00461DC0"/>
    <w:rsid w:val="004706AC"/>
    <w:rsid w:val="00471881"/>
    <w:rsid w:val="00475059"/>
    <w:rsid w:val="004808AB"/>
    <w:rsid w:val="0049553E"/>
    <w:rsid w:val="004A110F"/>
    <w:rsid w:val="004A16F4"/>
    <w:rsid w:val="004A596A"/>
    <w:rsid w:val="004F5A4C"/>
    <w:rsid w:val="00531B50"/>
    <w:rsid w:val="00532113"/>
    <w:rsid w:val="005445FB"/>
    <w:rsid w:val="00577F65"/>
    <w:rsid w:val="00580278"/>
    <w:rsid w:val="005A523F"/>
    <w:rsid w:val="005C1C27"/>
    <w:rsid w:val="005D35B8"/>
    <w:rsid w:val="005F40B5"/>
    <w:rsid w:val="00695B02"/>
    <w:rsid w:val="006A0BE3"/>
    <w:rsid w:val="006A5DD3"/>
    <w:rsid w:val="006F6F1E"/>
    <w:rsid w:val="007000C3"/>
    <w:rsid w:val="00704F3B"/>
    <w:rsid w:val="00707BB3"/>
    <w:rsid w:val="00711A7F"/>
    <w:rsid w:val="00742FB8"/>
    <w:rsid w:val="007523F1"/>
    <w:rsid w:val="00753E4C"/>
    <w:rsid w:val="00771148"/>
    <w:rsid w:val="00776896"/>
    <w:rsid w:val="00783C34"/>
    <w:rsid w:val="00785D9B"/>
    <w:rsid w:val="00791E88"/>
    <w:rsid w:val="00793656"/>
    <w:rsid w:val="007B4F43"/>
    <w:rsid w:val="007D4C7F"/>
    <w:rsid w:val="007E1CF2"/>
    <w:rsid w:val="007F153D"/>
    <w:rsid w:val="008136C2"/>
    <w:rsid w:val="008749AB"/>
    <w:rsid w:val="00876327"/>
    <w:rsid w:val="00880B00"/>
    <w:rsid w:val="008C625B"/>
    <w:rsid w:val="008D0DB6"/>
    <w:rsid w:val="008F54BB"/>
    <w:rsid w:val="00935207"/>
    <w:rsid w:val="00941442"/>
    <w:rsid w:val="009466AA"/>
    <w:rsid w:val="00946DDE"/>
    <w:rsid w:val="00971740"/>
    <w:rsid w:val="009C16E2"/>
    <w:rsid w:val="009C2D6B"/>
    <w:rsid w:val="009D741E"/>
    <w:rsid w:val="009F3B3B"/>
    <w:rsid w:val="00A04988"/>
    <w:rsid w:val="00A16A11"/>
    <w:rsid w:val="00A27F06"/>
    <w:rsid w:val="00A34ED8"/>
    <w:rsid w:val="00A377E9"/>
    <w:rsid w:val="00A41233"/>
    <w:rsid w:val="00A45934"/>
    <w:rsid w:val="00A729AA"/>
    <w:rsid w:val="00AC4D23"/>
    <w:rsid w:val="00AE5C4E"/>
    <w:rsid w:val="00AF5D7D"/>
    <w:rsid w:val="00B05EFD"/>
    <w:rsid w:val="00B10311"/>
    <w:rsid w:val="00B1151D"/>
    <w:rsid w:val="00B15CDC"/>
    <w:rsid w:val="00B277F2"/>
    <w:rsid w:val="00B60188"/>
    <w:rsid w:val="00B80758"/>
    <w:rsid w:val="00B8260F"/>
    <w:rsid w:val="00B9745A"/>
    <w:rsid w:val="00B97D2D"/>
    <w:rsid w:val="00BA5F66"/>
    <w:rsid w:val="00BB65B8"/>
    <w:rsid w:val="00BE5AE6"/>
    <w:rsid w:val="00C11E04"/>
    <w:rsid w:val="00C378C0"/>
    <w:rsid w:val="00C41AF0"/>
    <w:rsid w:val="00C47449"/>
    <w:rsid w:val="00C76E50"/>
    <w:rsid w:val="00C95D7B"/>
    <w:rsid w:val="00CB22E2"/>
    <w:rsid w:val="00CC75A4"/>
    <w:rsid w:val="00CE69C0"/>
    <w:rsid w:val="00CF77E4"/>
    <w:rsid w:val="00D3766B"/>
    <w:rsid w:val="00D5390A"/>
    <w:rsid w:val="00D806EF"/>
    <w:rsid w:val="00DB637E"/>
    <w:rsid w:val="00DB658A"/>
    <w:rsid w:val="00DC073C"/>
    <w:rsid w:val="00E16C51"/>
    <w:rsid w:val="00E32835"/>
    <w:rsid w:val="00EA1890"/>
    <w:rsid w:val="00ED34DD"/>
    <w:rsid w:val="00F07CCC"/>
    <w:rsid w:val="00F31463"/>
    <w:rsid w:val="00F47BE3"/>
    <w:rsid w:val="00F74CB6"/>
    <w:rsid w:val="00F74E77"/>
    <w:rsid w:val="00F96D71"/>
    <w:rsid w:val="00F97B74"/>
    <w:rsid w:val="00FA0A06"/>
    <w:rsid w:val="00FA52A4"/>
    <w:rsid w:val="00FB54F6"/>
    <w:rsid w:val="00FB5539"/>
    <w:rsid w:val="00FC236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EFF1B-6497-432D-8482-886ABA7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6A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06AC"/>
    <w:pPr>
      <w:keepNext/>
      <w:spacing w:line="360" w:lineRule="atLeas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06AC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06AC"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06AC"/>
    <w:pPr>
      <w:keepNext/>
      <w:tabs>
        <w:tab w:val="num" w:pos="4536"/>
      </w:tabs>
      <w:spacing w:before="120"/>
      <w:ind w:left="4536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38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38ED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sid w:val="004706A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38ED"/>
    <w:rPr>
      <w:sz w:val="20"/>
      <w:szCs w:val="20"/>
    </w:rPr>
  </w:style>
  <w:style w:type="paragraph" w:customStyle="1" w:styleId="BodySingle">
    <w:name w:val="Body Single"/>
    <w:basedOn w:val="Normalny"/>
    <w:uiPriority w:val="99"/>
    <w:rsid w:val="004706AC"/>
  </w:style>
  <w:style w:type="paragraph" w:customStyle="1" w:styleId="a">
    <w:name w:val="§"/>
    <w:basedOn w:val="Normalny"/>
    <w:uiPriority w:val="99"/>
    <w:rsid w:val="00C47449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B63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ED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3E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8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116 Rektora ZUT z dnia 3 grudnia 2019 r. zmieniające zarządzenie nr 90 Rektora ZUT z dnia 7 listopada 2016 r.</vt:lpstr>
    </vt:vector>
  </TitlesOfParts>
  <Company>PS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 Rektora ZUT z dnia 3 grudnia 2019 r. zmieniające zarządzenie nr 90 Rektora ZUT z dnia 7 listopada 2016 r.</dc:title>
  <dc:subject/>
  <dc:creator>sadowska</dc:creator>
  <cp:keywords/>
  <dc:description/>
  <cp:lastModifiedBy>Gabriela Pasturczak</cp:lastModifiedBy>
  <cp:revision>8</cp:revision>
  <cp:lastPrinted>2019-12-03T11:02:00Z</cp:lastPrinted>
  <dcterms:created xsi:type="dcterms:W3CDTF">2019-12-03T10:58:00Z</dcterms:created>
  <dcterms:modified xsi:type="dcterms:W3CDTF">2019-12-03T13:15:00Z</dcterms:modified>
</cp:coreProperties>
</file>