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FCFB4E" w14:textId="65AD3A36" w:rsidR="00AC0F28" w:rsidRPr="001D0F2F" w:rsidRDefault="00E80461" w:rsidP="00417E8A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1D0F2F">
        <w:rPr>
          <w:b/>
          <w:bCs/>
          <w:sz w:val="32"/>
          <w:szCs w:val="32"/>
        </w:rPr>
        <w:t>ZARZĄDZENIE</w:t>
      </w:r>
      <w:r w:rsidR="00AC0F28" w:rsidRPr="001D0F2F">
        <w:rPr>
          <w:b/>
          <w:bCs/>
          <w:sz w:val="32"/>
          <w:szCs w:val="32"/>
        </w:rPr>
        <w:t xml:space="preserve"> NR </w:t>
      </w:r>
      <w:r w:rsidR="009B3634">
        <w:rPr>
          <w:b/>
          <w:bCs/>
          <w:sz w:val="32"/>
          <w:szCs w:val="32"/>
        </w:rPr>
        <w:t>6</w:t>
      </w:r>
    </w:p>
    <w:p w14:paraId="2E41A7F1" w14:textId="77777777" w:rsidR="00AC0F28" w:rsidRPr="00AA41D7" w:rsidRDefault="00E80461" w:rsidP="00417E8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A41D7">
        <w:rPr>
          <w:b/>
          <w:bCs/>
          <w:sz w:val="28"/>
          <w:szCs w:val="28"/>
        </w:rPr>
        <w:t>Rektora</w:t>
      </w:r>
      <w:r w:rsidR="00AC0F28" w:rsidRPr="00AA41D7">
        <w:rPr>
          <w:b/>
          <w:bCs/>
          <w:sz w:val="28"/>
          <w:szCs w:val="28"/>
        </w:rPr>
        <w:t xml:space="preserve"> Zachodniopomorskiego Uniwersytetu Technologicznego w Szczecinie </w:t>
      </w:r>
    </w:p>
    <w:p w14:paraId="27D4A2C4" w14:textId="64093643" w:rsidR="00AC0F28" w:rsidRPr="00AA41D7" w:rsidRDefault="00AC0F28" w:rsidP="00417E8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A41D7">
        <w:rPr>
          <w:b/>
          <w:bCs/>
          <w:sz w:val="28"/>
          <w:szCs w:val="28"/>
        </w:rPr>
        <w:t xml:space="preserve">z dnia </w:t>
      </w:r>
      <w:r w:rsidR="00A45EEC">
        <w:rPr>
          <w:b/>
          <w:bCs/>
          <w:sz w:val="28"/>
          <w:szCs w:val="28"/>
        </w:rPr>
        <w:t>30</w:t>
      </w:r>
      <w:r w:rsidR="00B414A8" w:rsidRPr="00AA41D7">
        <w:rPr>
          <w:b/>
          <w:bCs/>
          <w:sz w:val="28"/>
          <w:szCs w:val="28"/>
        </w:rPr>
        <w:t xml:space="preserve"> </w:t>
      </w:r>
      <w:r w:rsidR="00E90C41">
        <w:rPr>
          <w:b/>
          <w:bCs/>
          <w:sz w:val="28"/>
          <w:szCs w:val="28"/>
        </w:rPr>
        <w:t>stycznia</w:t>
      </w:r>
      <w:r w:rsidR="00766E50" w:rsidRPr="00AA41D7">
        <w:rPr>
          <w:b/>
          <w:bCs/>
          <w:sz w:val="28"/>
          <w:szCs w:val="28"/>
        </w:rPr>
        <w:t xml:space="preserve"> </w:t>
      </w:r>
      <w:r w:rsidR="00E90C41">
        <w:rPr>
          <w:b/>
          <w:bCs/>
          <w:sz w:val="28"/>
          <w:szCs w:val="28"/>
        </w:rPr>
        <w:t>2019</w:t>
      </w:r>
      <w:r w:rsidR="003C43B5" w:rsidRPr="00AA41D7">
        <w:rPr>
          <w:b/>
          <w:bCs/>
          <w:sz w:val="28"/>
          <w:szCs w:val="28"/>
        </w:rPr>
        <w:t xml:space="preserve"> </w:t>
      </w:r>
      <w:r w:rsidRPr="00AA41D7">
        <w:rPr>
          <w:b/>
          <w:bCs/>
          <w:sz w:val="28"/>
          <w:szCs w:val="28"/>
        </w:rPr>
        <w:t>r.</w:t>
      </w:r>
    </w:p>
    <w:p w14:paraId="2375075B" w14:textId="77777777" w:rsidR="00AC0F28" w:rsidRPr="00C96ACE" w:rsidRDefault="00AC0F28" w:rsidP="002E7EC3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5BA7F2D7" w14:textId="77777777" w:rsidR="00AA41D7" w:rsidRPr="00FC79A8" w:rsidRDefault="00B92985" w:rsidP="002E7EC3">
      <w:pPr>
        <w:autoSpaceDE w:val="0"/>
        <w:autoSpaceDN w:val="0"/>
        <w:adjustRightInd w:val="0"/>
        <w:jc w:val="center"/>
        <w:rPr>
          <w:b/>
          <w:bCs/>
        </w:rPr>
      </w:pPr>
      <w:r w:rsidRPr="00FC79A8">
        <w:rPr>
          <w:b/>
          <w:bCs/>
        </w:rPr>
        <w:t xml:space="preserve">w sprawie </w:t>
      </w:r>
      <w:r w:rsidR="00AC0F28" w:rsidRPr="00FC79A8">
        <w:rPr>
          <w:b/>
          <w:bCs/>
        </w:rPr>
        <w:t xml:space="preserve">Regulaminu przyznawania nauczycielom akademickim nagród rektora </w:t>
      </w:r>
    </w:p>
    <w:p w14:paraId="551C1891" w14:textId="77777777" w:rsidR="00AC0F28" w:rsidRPr="00FC79A8" w:rsidRDefault="00AC0F28" w:rsidP="002E7EC3">
      <w:pPr>
        <w:autoSpaceDE w:val="0"/>
        <w:autoSpaceDN w:val="0"/>
        <w:adjustRightInd w:val="0"/>
        <w:jc w:val="center"/>
        <w:rPr>
          <w:b/>
          <w:bCs/>
        </w:rPr>
      </w:pPr>
      <w:r w:rsidRPr="00FC79A8">
        <w:rPr>
          <w:b/>
          <w:bCs/>
        </w:rPr>
        <w:t xml:space="preserve">za osiągnięcia </w:t>
      </w:r>
      <w:r w:rsidR="00E80461" w:rsidRPr="00FC79A8">
        <w:rPr>
          <w:b/>
          <w:bCs/>
        </w:rPr>
        <w:t>w pracy zawodowej</w:t>
      </w:r>
    </w:p>
    <w:p w14:paraId="31E7532F" w14:textId="77777777" w:rsidR="00AC0F28" w:rsidRPr="00FC79A8" w:rsidRDefault="00AC0F28" w:rsidP="002E7EC3">
      <w:pPr>
        <w:autoSpaceDE w:val="0"/>
        <w:autoSpaceDN w:val="0"/>
        <w:adjustRightInd w:val="0"/>
        <w:jc w:val="both"/>
      </w:pPr>
    </w:p>
    <w:p w14:paraId="126F0A1E" w14:textId="77777777" w:rsidR="00AC0F28" w:rsidRPr="00FC79A8" w:rsidRDefault="00AC0F28" w:rsidP="002E7EC3">
      <w:pPr>
        <w:autoSpaceDE w:val="0"/>
        <w:autoSpaceDN w:val="0"/>
        <w:adjustRightInd w:val="0"/>
        <w:jc w:val="both"/>
      </w:pPr>
      <w:r w:rsidRPr="00FC79A8">
        <w:t xml:space="preserve">Na podstawie art. </w:t>
      </w:r>
      <w:r w:rsidR="00AA41D7" w:rsidRPr="00FC79A8">
        <w:t xml:space="preserve">23 w związku z art. </w:t>
      </w:r>
      <w:r w:rsidRPr="00FC79A8">
        <w:t>1</w:t>
      </w:r>
      <w:r w:rsidR="00882AED" w:rsidRPr="00FC79A8">
        <w:t>4</w:t>
      </w:r>
      <w:r w:rsidRPr="00FC79A8">
        <w:t xml:space="preserve">5 ust. </w:t>
      </w:r>
      <w:r w:rsidR="00882AED" w:rsidRPr="00FC79A8">
        <w:t>1</w:t>
      </w:r>
      <w:r w:rsidRPr="00FC79A8">
        <w:t xml:space="preserve"> ustawy z dnia </w:t>
      </w:r>
      <w:r w:rsidR="00E80461" w:rsidRPr="00FC79A8">
        <w:t>20 lipca</w:t>
      </w:r>
      <w:r w:rsidR="00882AED" w:rsidRPr="00FC79A8">
        <w:t xml:space="preserve"> </w:t>
      </w:r>
      <w:r w:rsidRPr="00FC79A8">
        <w:t>20</w:t>
      </w:r>
      <w:r w:rsidR="00882AED" w:rsidRPr="00FC79A8">
        <w:t>18</w:t>
      </w:r>
      <w:r w:rsidRPr="00FC79A8">
        <w:t xml:space="preserve"> r. Prawo o szkolnictwie wyższym</w:t>
      </w:r>
      <w:r w:rsidR="00882AED" w:rsidRPr="00FC79A8">
        <w:t xml:space="preserve"> i nauce</w:t>
      </w:r>
      <w:r w:rsidRPr="00FC79A8">
        <w:t xml:space="preserve"> ( Dz. U. poz. </w:t>
      </w:r>
      <w:r w:rsidR="00882AED" w:rsidRPr="00FC79A8">
        <w:t>1668)</w:t>
      </w:r>
      <w:r w:rsidR="00E80461" w:rsidRPr="00FC79A8">
        <w:t xml:space="preserve"> zarządza się, co następuje</w:t>
      </w:r>
      <w:r w:rsidRPr="00FC79A8">
        <w:t>:</w:t>
      </w:r>
    </w:p>
    <w:p w14:paraId="48E3E4C9" w14:textId="77777777" w:rsidR="00AC0F28" w:rsidRPr="00FC79A8" w:rsidRDefault="00AC0F28" w:rsidP="002E7EC3">
      <w:pPr>
        <w:autoSpaceDE w:val="0"/>
        <w:autoSpaceDN w:val="0"/>
        <w:adjustRightInd w:val="0"/>
        <w:jc w:val="both"/>
      </w:pPr>
    </w:p>
    <w:p w14:paraId="69CCBC39" w14:textId="77777777" w:rsidR="00AC0F28" w:rsidRPr="00FC79A8" w:rsidRDefault="00AC0F28" w:rsidP="00417E8A">
      <w:pPr>
        <w:autoSpaceDE w:val="0"/>
        <w:autoSpaceDN w:val="0"/>
        <w:adjustRightInd w:val="0"/>
        <w:spacing w:before="120" w:after="60"/>
        <w:jc w:val="center"/>
        <w:rPr>
          <w:b/>
        </w:rPr>
      </w:pPr>
      <w:r w:rsidRPr="00FC79A8">
        <w:rPr>
          <w:b/>
        </w:rPr>
        <w:t>§ 1.</w:t>
      </w:r>
    </w:p>
    <w:p w14:paraId="6E5DC24D" w14:textId="57075F3F" w:rsidR="00AC0F28" w:rsidRPr="00FC79A8" w:rsidRDefault="00E80461" w:rsidP="002E7EC3">
      <w:pPr>
        <w:autoSpaceDE w:val="0"/>
        <w:autoSpaceDN w:val="0"/>
        <w:adjustRightInd w:val="0"/>
        <w:jc w:val="both"/>
      </w:pPr>
      <w:r w:rsidRPr="00FC79A8">
        <w:t xml:space="preserve">Wprowadza się </w:t>
      </w:r>
      <w:r w:rsidR="00AC0F28" w:rsidRPr="00FC79A8">
        <w:t>Regulamin przyznawania n</w:t>
      </w:r>
      <w:r w:rsidR="006153BE" w:rsidRPr="00FC79A8">
        <w:t>auczycielom akademickim nagród r</w:t>
      </w:r>
      <w:r w:rsidR="00AC0F28" w:rsidRPr="00FC79A8">
        <w:t xml:space="preserve">ektora za osiągnięcia </w:t>
      </w:r>
      <w:r w:rsidRPr="00FC79A8">
        <w:t>w pracy zawodowej</w:t>
      </w:r>
      <w:r w:rsidR="002E7EC3" w:rsidRPr="00FC79A8">
        <w:t>, który</w:t>
      </w:r>
      <w:r w:rsidR="00AC0F28" w:rsidRPr="00FC79A8">
        <w:t xml:space="preserve"> stanowi załącznik do niniejsze</w:t>
      </w:r>
      <w:r w:rsidRPr="00FC79A8">
        <w:t>go</w:t>
      </w:r>
      <w:r w:rsidR="00AC0F28" w:rsidRPr="00FC79A8">
        <w:t xml:space="preserve"> </w:t>
      </w:r>
      <w:r w:rsidR="00AA41D7" w:rsidRPr="00FC79A8">
        <w:t>zarządzenia</w:t>
      </w:r>
      <w:r w:rsidR="005F1765" w:rsidRPr="00FC79A8">
        <w:t>.</w:t>
      </w:r>
    </w:p>
    <w:p w14:paraId="1DF3FDE2" w14:textId="77777777" w:rsidR="00AC0F28" w:rsidRPr="00FC79A8" w:rsidRDefault="00AC0F28" w:rsidP="005E4B36">
      <w:pPr>
        <w:autoSpaceDE w:val="0"/>
        <w:autoSpaceDN w:val="0"/>
        <w:adjustRightInd w:val="0"/>
        <w:spacing w:before="240" w:after="60"/>
        <w:jc w:val="center"/>
        <w:rPr>
          <w:b/>
        </w:rPr>
      </w:pPr>
      <w:r w:rsidRPr="00FC79A8">
        <w:rPr>
          <w:b/>
        </w:rPr>
        <w:t>§ 2.</w:t>
      </w:r>
    </w:p>
    <w:p w14:paraId="345F8EF5" w14:textId="77777777" w:rsidR="00AC0F28" w:rsidRPr="00FC79A8" w:rsidRDefault="00AA41D7" w:rsidP="002E7EC3">
      <w:pPr>
        <w:autoSpaceDE w:val="0"/>
        <w:autoSpaceDN w:val="0"/>
        <w:adjustRightInd w:val="0"/>
        <w:jc w:val="both"/>
      </w:pPr>
      <w:r w:rsidRPr="00FC79A8">
        <w:rPr>
          <w:spacing w:val="-2"/>
        </w:rPr>
        <w:t xml:space="preserve">Zarządzenie </w:t>
      </w:r>
      <w:r w:rsidR="00AC0F28" w:rsidRPr="00FC79A8">
        <w:t xml:space="preserve">wchodzi w życie z dniem </w:t>
      </w:r>
      <w:r w:rsidRPr="00FC79A8">
        <w:t>podpisania</w:t>
      </w:r>
      <w:r w:rsidR="00DA18BF" w:rsidRPr="00FC79A8">
        <w:t xml:space="preserve"> </w:t>
      </w:r>
    </w:p>
    <w:p w14:paraId="50FC2E43" w14:textId="77777777" w:rsidR="00AC0F28" w:rsidRPr="00FC79A8" w:rsidRDefault="00AC0F28" w:rsidP="00AC0F28">
      <w:pPr>
        <w:autoSpaceDE w:val="0"/>
        <w:autoSpaceDN w:val="0"/>
        <w:adjustRightInd w:val="0"/>
        <w:jc w:val="both"/>
      </w:pPr>
    </w:p>
    <w:p w14:paraId="75879156" w14:textId="77777777" w:rsidR="00AC0F28" w:rsidRPr="00FC79A8" w:rsidRDefault="00AC0F28" w:rsidP="00417E8A">
      <w:pPr>
        <w:autoSpaceDE w:val="0"/>
        <w:autoSpaceDN w:val="0"/>
        <w:adjustRightInd w:val="0"/>
        <w:ind w:left="3969"/>
        <w:jc w:val="center"/>
      </w:pPr>
      <w:r w:rsidRPr="00FC79A8">
        <w:t>Rektor</w:t>
      </w:r>
    </w:p>
    <w:p w14:paraId="6CDF77A4" w14:textId="77777777" w:rsidR="00AC0F28" w:rsidRPr="00FC79A8" w:rsidRDefault="00AC0F28" w:rsidP="00417E8A">
      <w:pPr>
        <w:autoSpaceDE w:val="0"/>
        <w:autoSpaceDN w:val="0"/>
        <w:adjustRightInd w:val="0"/>
        <w:spacing w:line="600" w:lineRule="auto"/>
        <w:ind w:left="3969"/>
        <w:jc w:val="center"/>
      </w:pPr>
    </w:p>
    <w:p w14:paraId="53FDC1E4" w14:textId="77777777" w:rsidR="00AC0F28" w:rsidRPr="00FC79A8" w:rsidRDefault="00AC0F28" w:rsidP="00417E8A">
      <w:pPr>
        <w:autoSpaceDE w:val="0"/>
        <w:autoSpaceDN w:val="0"/>
        <w:adjustRightInd w:val="0"/>
        <w:ind w:left="3969"/>
        <w:jc w:val="center"/>
      </w:pPr>
      <w:r w:rsidRPr="00FC79A8">
        <w:t>dr hab. in</w:t>
      </w:r>
      <w:r w:rsidRPr="00FC79A8">
        <w:rPr>
          <w:rFonts w:ascii="TimesNewRoman" w:eastAsia="TimesNewRoman"/>
        </w:rPr>
        <w:t>ż</w:t>
      </w:r>
      <w:r w:rsidRPr="00FC79A8">
        <w:t>. Jacek Wróbel, prof. ZUT</w:t>
      </w:r>
    </w:p>
    <w:p w14:paraId="490436A6" w14:textId="77777777" w:rsidR="005D2F66" w:rsidRPr="00FC79A8" w:rsidRDefault="005D2F66">
      <w:pPr>
        <w:autoSpaceDE w:val="0"/>
        <w:autoSpaceDN w:val="0"/>
        <w:adjustRightInd w:val="0"/>
        <w:jc w:val="both"/>
        <w:rPr>
          <w:b/>
          <w:bCs/>
        </w:rPr>
      </w:pPr>
    </w:p>
    <w:p w14:paraId="41B14A95" w14:textId="77777777" w:rsidR="00417E8A" w:rsidRPr="00FC79A8" w:rsidRDefault="00417E8A">
      <w:pPr>
        <w:rPr>
          <w:bCs/>
        </w:rPr>
        <w:sectPr w:rsidR="00417E8A" w:rsidRPr="00FC79A8" w:rsidSect="00417E8A">
          <w:footerReference w:type="default" r:id="rId8"/>
          <w:pgSz w:w="11906" w:h="16838"/>
          <w:pgMar w:top="851" w:right="851" w:bottom="567" w:left="1418" w:header="709" w:footer="397" w:gutter="0"/>
          <w:pgNumType w:start="0"/>
          <w:cols w:space="708"/>
          <w:titlePg/>
          <w:docGrid w:linePitch="360"/>
        </w:sectPr>
      </w:pPr>
    </w:p>
    <w:p w14:paraId="49870C85" w14:textId="77777777" w:rsidR="002E7EC3" w:rsidRPr="00C96ACE" w:rsidRDefault="002C25E2" w:rsidP="002E7EC3">
      <w:pPr>
        <w:autoSpaceDE w:val="0"/>
        <w:autoSpaceDN w:val="0"/>
        <w:adjustRightInd w:val="0"/>
        <w:ind w:left="3828"/>
        <w:jc w:val="right"/>
        <w:rPr>
          <w:bCs/>
          <w:sz w:val="22"/>
          <w:szCs w:val="22"/>
        </w:rPr>
      </w:pPr>
      <w:r w:rsidRPr="00C96ACE">
        <w:rPr>
          <w:bCs/>
          <w:sz w:val="22"/>
          <w:szCs w:val="22"/>
        </w:rPr>
        <w:lastRenderedPageBreak/>
        <w:t xml:space="preserve">Załącznik </w:t>
      </w:r>
    </w:p>
    <w:p w14:paraId="5CF834B7" w14:textId="2B243943" w:rsidR="00AC0F28" w:rsidRPr="00C96ACE" w:rsidRDefault="002C25E2" w:rsidP="002E7EC3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DC1155">
        <w:rPr>
          <w:bCs/>
          <w:sz w:val="22"/>
          <w:szCs w:val="22"/>
        </w:rPr>
        <w:t xml:space="preserve">do </w:t>
      </w:r>
      <w:r w:rsidR="00B96A1D">
        <w:rPr>
          <w:bCs/>
          <w:sz w:val="22"/>
          <w:szCs w:val="22"/>
        </w:rPr>
        <w:t>zarządzenia nr 6</w:t>
      </w:r>
      <w:r w:rsidR="00FC79A8">
        <w:rPr>
          <w:bCs/>
          <w:sz w:val="22"/>
          <w:szCs w:val="22"/>
        </w:rPr>
        <w:t xml:space="preserve"> R</w:t>
      </w:r>
      <w:r w:rsidRPr="00DC1155">
        <w:rPr>
          <w:bCs/>
          <w:sz w:val="22"/>
          <w:szCs w:val="22"/>
        </w:rPr>
        <w:t>e</w:t>
      </w:r>
      <w:r w:rsidR="00DC1155" w:rsidRPr="00DC1155">
        <w:rPr>
          <w:bCs/>
          <w:sz w:val="22"/>
          <w:szCs w:val="22"/>
        </w:rPr>
        <w:t>k</w:t>
      </w:r>
      <w:r w:rsidRPr="00DC1155">
        <w:rPr>
          <w:bCs/>
          <w:sz w:val="22"/>
          <w:szCs w:val="22"/>
        </w:rPr>
        <w:t>t</w:t>
      </w:r>
      <w:r w:rsidR="00DC1155" w:rsidRPr="00DC1155">
        <w:rPr>
          <w:bCs/>
          <w:sz w:val="22"/>
          <w:szCs w:val="22"/>
        </w:rPr>
        <w:t>ora</w:t>
      </w:r>
      <w:r w:rsidRPr="00DC1155">
        <w:rPr>
          <w:bCs/>
          <w:sz w:val="22"/>
          <w:szCs w:val="22"/>
        </w:rPr>
        <w:t xml:space="preserve"> ZUT </w:t>
      </w:r>
      <w:r w:rsidR="00BA7085" w:rsidRPr="00DC1155">
        <w:rPr>
          <w:bCs/>
          <w:sz w:val="22"/>
          <w:szCs w:val="22"/>
        </w:rPr>
        <w:t xml:space="preserve">z dnia </w:t>
      </w:r>
      <w:r w:rsidR="00B96A1D">
        <w:rPr>
          <w:bCs/>
          <w:sz w:val="22"/>
          <w:szCs w:val="22"/>
        </w:rPr>
        <w:t xml:space="preserve">30 </w:t>
      </w:r>
      <w:r w:rsidR="00E90C41">
        <w:rPr>
          <w:bCs/>
          <w:sz w:val="22"/>
          <w:szCs w:val="22"/>
        </w:rPr>
        <w:t>stycznia</w:t>
      </w:r>
      <w:r w:rsidR="00417E8A" w:rsidRPr="00DC1155">
        <w:rPr>
          <w:bCs/>
          <w:sz w:val="22"/>
          <w:szCs w:val="22"/>
        </w:rPr>
        <w:t xml:space="preserve"> </w:t>
      </w:r>
      <w:r w:rsidR="00BA7085" w:rsidRPr="00DC1155">
        <w:rPr>
          <w:bCs/>
          <w:sz w:val="22"/>
          <w:szCs w:val="22"/>
        </w:rPr>
        <w:t>201</w:t>
      </w:r>
      <w:r w:rsidR="00E90C41">
        <w:rPr>
          <w:bCs/>
          <w:sz w:val="22"/>
          <w:szCs w:val="22"/>
        </w:rPr>
        <w:t>9</w:t>
      </w:r>
      <w:r w:rsidR="00BA7085" w:rsidRPr="00DC1155">
        <w:rPr>
          <w:bCs/>
          <w:sz w:val="22"/>
          <w:szCs w:val="22"/>
        </w:rPr>
        <w:t xml:space="preserve"> r.</w:t>
      </w:r>
    </w:p>
    <w:p w14:paraId="7BFBE21D" w14:textId="77777777" w:rsidR="0089706E" w:rsidRPr="00C96ACE" w:rsidRDefault="0089706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091E6D32" w14:textId="77777777" w:rsidR="0089706E" w:rsidRPr="00C96ACE" w:rsidRDefault="0089706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6F4FD7F9" w14:textId="77777777" w:rsidR="005D2F66" w:rsidRPr="00FC79A8" w:rsidRDefault="00FF5F1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C79A8">
        <w:rPr>
          <w:b/>
          <w:bCs/>
          <w:sz w:val="28"/>
          <w:szCs w:val="28"/>
        </w:rPr>
        <w:t xml:space="preserve">REGULAMIN </w:t>
      </w:r>
    </w:p>
    <w:p w14:paraId="651D703A" w14:textId="77777777" w:rsidR="00FF5F17" w:rsidRPr="00FC79A8" w:rsidRDefault="005D2F66">
      <w:pPr>
        <w:autoSpaceDE w:val="0"/>
        <w:autoSpaceDN w:val="0"/>
        <w:adjustRightInd w:val="0"/>
        <w:jc w:val="center"/>
        <w:rPr>
          <w:b/>
          <w:bCs/>
        </w:rPr>
      </w:pPr>
      <w:r w:rsidRPr="00FC79A8">
        <w:rPr>
          <w:b/>
          <w:bCs/>
        </w:rPr>
        <w:t xml:space="preserve">przyznawania nauczycielom akademickim nagród </w:t>
      </w:r>
      <w:r w:rsidR="00230B22" w:rsidRPr="00FC79A8">
        <w:rPr>
          <w:b/>
          <w:bCs/>
        </w:rPr>
        <w:t>r</w:t>
      </w:r>
      <w:r w:rsidRPr="00FC79A8">
        <w:rPr>
          <w:b/>
          <w:bCs/>
        </w:rPr>
        <w:t xml:space="preserve">ektora </w:t>
      </w:r>
    </w:p>
    <w:p w14:paraId="35675C2E" w14:textId="77777777" w:rsidR="005D2F66" w:rsidRPr="00FC79A8" w:rsidRDefault="005D2F66">
      <w:pPr>
        <w:autoSpaceDE w:val="0"/>
        <w:autoSpaceDN w:val="0"/>
        <w:adjustRightInd w:val="0"/>
        <w:jc w:val="center"/>
        <w:rPr>
          <w:b/>
          <w:bCs/>
        </w:rPr>
      </w:pPr>
      <w:r w:rsidRPr="00FC79A8">
        <w:rPr>
          <w:b/>
          <w:bCs/>
        </w:rPr>
        <w:t>za osiągnięcia</w:t>
      </w:r>
      <w:r w:rsidR="001B7F77" w:rsidRPr="00FC79A8">
        <w:rPr>
          <w:b/>
          <w:bCs/>
        </w:rPr>
        <w:t xml:space="preserve"> w pracy zawodowej </w:t>
      </w:r>
    </w:p>
    <w:p w14:paraId="594814E5" w14:textId="77777777" w:rsidR="005D2F66" w:rsidRPr="007B3B00" w:rsidRDefault="00EF62CC" w:rsidP="007B3B00">
      <w:pPr>
        <w:pStyle w:val="Nagwek2"/>
        <w:spacing w:before="240" w:after="120"/>
        <w:jc w:val="center"/>
        <w:rPr>
          <w:sz w:val="22"/>
          <w:szCs w:val="22"/>
        </w:rPr>
      </w:pPr>
      <w:r w:rsidRPr="00C96ACE">
        <w:rPr>
          <w:sz w:val="22"/>
          <w:szCs w:val="22"/>
        </w:rPr>
        <w:t xml:space="preserve">I </w:t>
      </w:r>
      <w:r w:rsidR="005D2F66" w:rsidRPr="00C96ACE">
        <w:rPr>
          <w:sz w:val="22"/>
          <w:szCs w:val="22"/>
        </w:rPr>
        <w:t>Postanowienia ogólne</w:t>
      </w:r>
    </w:p>
    <w:p w14:paraId="3D567A45" w14:textId="77777777" w:rsidR="005D2F66" w:rsidRPr="00C96ACE" w:rsidRDefault="005D2F66" w:rsidP="002B3D6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96ACE">
        <w:rPr>
          <w:b/>
          <w:bCs/>
          <w:sz w:val="22"/>
          <w:szCs w:val="22"/>
        </w:rPr>
        <w:t>§ 1.</w:t>
      </w:r>
    </w:p>
    <w:p w14:paraId="399D842E" w14:textId="77777777" w:rsidR="006B63FE" w:rsidRPr="00C96ACE" w:rsidRDefault="006B63FE" w:rsidP="009D35DC">
      <w:pPr>
        <w:numPr>
          <w:ilvl w:val="3"/>
          <w:numId w:val="1"/>
        </w:numPr>
        <w:autoSpaceDE w:val="0"/>
        <w:autoSpaceDN w:val="0"/>
        <w:adjustRightInd w:val="0"/>
        <w:spacing w:before="60"/>
        <w:ind w:left="284" w:hanging="284"/>
        <w:jc w:val="both"/>
        <w:rPr>
          <w:sz w:val="22"/>
          <w:szCs w:val="22"/>
        </w:rPr>
      </w:pPr>
      <w:r w:rsidRPr="00C96ACE">
        <w:rPr>
          <w:spacing w:val="-4"/>
          <w:sz w:val="22"/>
          <w:szCs w:val="22"/>
        </w:rPr>
        <w:t>Niniejszy Regulamin określa zasady i tryb przyznawania nauczycielom akademickim nagród</w:t>
      </w:r>
      <w:r w:rsidR="00004DB3" w:rsidRPr="00C96ACE">
        <w:rPr>
          <w:spacing w:val="-4"/>
          <w:sz w:val="22"/>
          <w:szCs w:val="22"/>
        </w:rPr>
        <w:t xml:space="preserve"> </w:t>
      </w:r>
      <w:r w:rsidR="00E71787" w:rsidRPr="00C96ACE">
        <w:rPr>
          <w:spacing w:val="-4"/>
          <w:sz w:val="22"/>
          <w:szCs w:val="22"/>
        </w:rPr>
        <w:t>rektora</w:t>
      </w:r>
      <w:r w:rsidR="00E71787" w:rsidRPr="00C96ACE">
        <w:rPr>
          <w:sz w:val="22"/>
          <w:szCs w:val="22"/>
        </w:rPr>
        <w:t xml:space="preserve"> </w:t>
      </w:r>
      <w:r w:rsidR="001B7F77" w:rsidRPr="001B7F77">
        <w:rPr>
          <w:bCs/>
          <w:sz w:val="22"/>
          <w:szCs w:val="22"/>
        </w:rPr>
        <w:t>za osiągnięcia w pracy zawodowej</w:t>
      </w:r>
      <w:r w:rsidR="001B7F77">
        <w:rPr>
          <w:b/>
          <w:bCs/>
          <w:sz w:val="22"/>
          <w:szCs w:val="22"/>
        </w:rPr>
        <w:t xml:space="preserve"> </w:t>
      </w:r>
      <w:r w:rsidR="001B7F77" w:rsidRPr="001B7F77">
        <w:rPr>
          <w:bCs/>
          <w:sz w:val="22"/>
          <w:szCs w:val="22"/>
        </w:rPr>
        <w:t>w zakresie</w:t>
      </w:r>
      <w:r w:rsidRPr="00C96ACE">
        <w:rPr>
          <w:sz w:val="22"/>
          <w:szCs w:val="22"/>
        </w:rPr>
        <w:t>:</w:t>
      </w:r>
    </w:p>
    <w:p w14:paraId="6AE4ADC1" w14:textId="77777777" w:rsidR="00230B22" w:rsidRPr="00C96ACE" w:rsidRDefault="00AA41D7" w:rsidP="009D35DC">
      <w:pPr>
        <w:numPr>
          <w:ilvl w:val="3"/>
          <w:numId w:val="2"/>
        </w:numPr>
        <w:autoSpaceDE w:val="0"/>
        <w:autoSpaceDN w:val="0"/>
        <w:adjustRightInd w:val="0"/>
        <w:spacing w:before="60"/>
        <w:ind w:left="568" w:hanging="284"/>
        <w:jc w:val="both"/>
        <w:rPr>
          <w:sz w:val="22"/>
          <w:szCs w:val="22"/>
        </w:rPr>
      </w:pPr>
      <w:r>
        <w:rPr>
          <w:sz w:val="22"/>
          <w:szCs w:val="22"/>
        </w:rPr>
        <w:t>działalności</w:t>
      </w:r>
      <w:r w:rsidR="00230B22" w:rsidRPr="00C96ACE">
        <w:rPr>
          <w:sz w:val="22"/>
          <w:szCs w:val="22"/>
        </w:rPr>
        <w:t xml:space="preserve"> naukow</w:t>
      </w:r>
      <w:r>
        <w:rPr>
          <w:sz w:val="22"/>
          <w:szCs w:val="22"/>
        </w:rPr>
        <w:t>ej</w:t>
      </w:r>
      <w:r w:rsidR="00CA2938" w:rsidRPr="00C96ACE">
        <w:rPr>
          <w:sz w:val="22"/>
          <w:szCs w:val="22"/>
        </w:rPr>
        <w:t>;</w:t>
      </w:r>
    </w:p>
    <w:p w14:paraId="61EAA52B" w14:textId="77777777" w:rsidR="00230B22" w:rsidRPr="00C96ACE" w:rsidRDefault="00AA41D7" w:rsidP="009D35DC">
      <w:pPr>
        <w:numPr>
          <w:ilvl w:val="3"/>
          <w:numId w:val="2"/>
        </w:numPr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działalności</w:t>
      </w:r>
      <w:r w:rsidR="00CA2938" w:rsidRPr="00C96ACE">
        <w:rPr>
          <w:sz w:val="22"/>
          <w:szCs w:val="22"/>
        </w:rPr>
        <w:t xml:space="preserve"> dydaktyczn</w:t>
      </w:r>
      <w:r>
        <w:rPr>
          <w:sz w:val="22"/>
          <w:szCs w:val="22"/>
        </w:rPr>
        <w:t>ej</w:t>
      </w:r>
      <w:r w:rsidR="00CA2938" w:rsidRPr="00C96ACE">
        <w:rPr>
          <w:sz w:val="22"/>
          <w:szCs w:val="22"/>
        </w:rPr>
        <w:t>;</w:t>
      </w:r>
    </w:p>
    <w:p w14:paraId="01CF5DBB" w14:textId="77777777" w:rsidR="00230B22" w:rsidRPr="00C96ACE" w:rsidRDefault="00AA41D7" w:rsidP="009D35DC">
      <w:pPr>
        <w:numPr>
          <w:ilvl w:val="3"/>
          <w:numId w:val="2"/>
        </w:numPr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działalności</w:t>
      </w:r>
      <w:r w:rsidR="001B7F77">
        <w:rPr>
          <w:sz w:val="22"/>
          <w:szCs w:val="22"/>
        </w:rPr>
        <w:t xml:space="preserve"> organizacyjn</w:t>
      </w:r>
      <w:r>
        <w:rPr>
          <w:sz w:val="22"/>
          <w:szCs w:val="22"/>
        </w:rPr>
        <w:t>ej</w:t>
      </w:r>
      <w:r w:rsidR="00CA2938" w:rsidRPr="00C96ACE">
        <w:rPr>
          <w:sz w:val="22"/>
          <w:szCs w:val="22"/>
        </w:rPr>
        <w:t>;</w:t>
      </w:r>
    </w:p>
    <w:p w14:paraId="0B4B931F" w14:textId="77777777" w:rsidR="00AC25D9" w:rsidRPr="00C96ACE" w:rsidRDefault="00CA2938" w:rsidP="009D35DC">
      <w:pPr>
        <w:numPr>
          <w:ilvl w:val="3"/>
          <w:numId w:val="2"/>
        </w:numPr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 w:rsidRPr="00C96ACE">
        <w:rPr>
          <w:sz w:val="22"/>
          <w:szCs w:val="22"/>
        </w:rPr>
        <w:t>całokształt</w:t>
      </w:r>
      <w:r w:rsidR="001B7F77">
        <w:rPr>
          <w:sz w:val="22"/>
          <w:szCs w:val="22"/>
        </w:rPr>
        <w:t>u</w:t>
      </w:r>
      <w:r w:rsidRPr="00C96ACE">
        <w:rPr>
          <w:sz w:val="22"/>
          <w:szCs w:val="22"/>
        </w:rPr>
        <w:t xml:space="preserve"> dorobku;</w:t>
      </w:r>
    </w:p>
    <w:p w14:paraId="6D57CAFA" w14:textId="77777777" w:rsidR="00230B22" w:rsidRPr="00C96ACE" w:rsidRDefault="00A21E0D" w:rsidP="000534B8">
      <w:pPr>
        <w:autoSpaceDE w:val="0"/>
        <w:autoSpaceDN w:val="0"/>
        <w:adjustRightInd w:val="0"/>
        <w:ind w:left="340"/>
        <w:jc w:val="both"/>
        <w:rPr>
          <w:sz w:val="22"/>
          <w:szCs w:val="22"/>
        </w:rPr>
      </w:pPr>
      <w:r w:rsidRPr="00C96ACE">
        <w:rPr>
          <w:sz w:val="22"/>
          <w:szCs w:val="22"/>
        </w:rPr>
        <w:t xml:space="preserve">– </w:t>
      </w:r>
      <w:r w:rsidR="00230B22" w:rsidRPr="00C96ACE">
        <w:rPr>
          <w:sz w:val="22"/>
          <w:szCs w:val="22"/>
        </w:rPr>
        <w:t>zwanych dalej „nagrodami”.</w:t>
      </w:r>
    </w:p>
    <w:p w14:paraId="5C12CAED" w14:textId="200118A5" w:rsidR="00A3683B" w:rsidRPr="00C96ACE" w:rsidRDefault="004A688F" w:rsidP="009D35DC">
      <w:pPr>
        <w:numPr>
          <w:ilvl w:val="3"/>
          <w:numId w:val="1"/>
        </w:numPr>
        <w:autoSpaceDE w:val="0"/>
        <w:autoSpaceDN w:val="0"/>
        <w:adjustRightInd w:val="0"/>
        <w:spacing w:before="60"/>
        <w:ind w:left="284" w:hanging="284"/>
        <w:jc w:val="both"/>
        <w:rPr>
          <w:spacing w:val="-4"/>
          <w:sz w:val="22"/>
          <w:szCs w:val="22"/>
        </w:rPr>
      </w:pPr>
      <w:r w:rsidRPr="00C96ACE">
        <w:rPr>
          <w:spacing w:val="-4"/>
          <w:sz w:val="22"/>
          <w:szCs w:val="22"/>
        </w:rPr>
        <w:t>N</w:t>
      </w:r>
      <w:r w:rsidR="005D2F66" w:rsidRPr="00C96ACE">
        <w:rPr>
          <w:spacing w:val="-4"/>
          <w:sz w:val="22"/>
          <w:szCs w:val="22"/>
        </w:rPr>
        <w:t xml:space="preserve">a nagrody </w:t>
      </w:r>
      <w:r w:rsidR="00230B22" w:rsidRPr="00C96ACE">
        <w:rPr>
          <w:spacing w:val="-4"/>
          <w:sz w:val="22"/>
          <w:szCs w:val="22"/>
        </w:rPr>
        <w:t>r</w:t>
      </w:r>
      <w:r w:rsidR="00AA41D7">
        <w:rPr>
          <w:spacing w:val="-4"/>
          <w:sz w:val="22"/>
          <w:szCs w:val="22"/>
        </w:rPr>
        <w:t>ektora, o których mowa w ust.</w:t>
      </w:r>
      <w:r w:rsidR="00FC79A8">
        <w:rPr>
          <w:spacing w:val="-4"/>
          <w:sz w:val="22"/>
          <w:szCs w:val="22"/>
        </w:rPr>
        <w:t xml:space="preserve"> </w:t>
      </w:r>
      <w:r w:rsidR="00AA41D7">
        <w:rPr>
          <w:spacing w:val="-4"/>
          <w:sz w:val="22"/>
          <w:szCs w:val="22"/>
        </w:rPr>
        <w:t xml:space="preserve">1, </w:t>
      </w:r>
      <w:r w:rsidRPr="00C96ACE">
        <w:rPr>
          <w:spacing w:val="-4"/>
          <w:sz w:val="22"/>
          <w:szCs w:val="22"/>
        </w:rPr>
        <w:t xml:space="preserve">nalicza się środki </w:t>
      </w:r>
      <w:r w:rsidR="005D2F66" w:rsidRPr="00C96ACE">
        <w:rPr>
          <w:spacing w:val="-4"/>
          <w:sz w:val="22"/>
          <w:szCs w:val="22"/>
        </w:rPr>
        <w:t>w wysoko</w:t>
      </w:r>
      <w:r w:rsidR="005D2F66" w:rsidRPr="00C96ACE">
        <w:rPr>
          <w:rFonts w:eastAsia="TimesNewRoman"/>
          <w:spacing w:val="-4"/>
          <w:sz w:val="22"/>
          <w:szCs w:val="22"/>
        </w:rPr>
        <w:t>ś</w:t>
      </w:r>
      <w:r w:rsidR="00F2050C" w:rsidRPr="00C96ACE">
        <w:rPr>
          <w:spacing w:val="-4"/>
          <w:sz w:val="22"/>
          <w:szCs w:val="22"/>
        </w:rPr>
        <w:t xml:space="preserve">ci 2% planowanych przez </w:t>
      </w:r>
      <w:r w:rsidR="00006BE3">
        <w:rPr>
          <w:spacing w:val="-4"/>
          <w:sz w:val="22"/>
          <w:szCs w:val="22"/>
        </w:rPr>
        <w:t>u</w:t>
      </w:r>
      <w:r w:rsidR="005D2F66" w:rsidRPr="00C96ACE">
        <w:rPr>
          <w:spacing w:val="-4"/>
          <w:sz w:val="22"/>
          <w:szCs w:val="22"/>
        </w:rPr>
        <w:t>czelni</w:t>
      </w:r>
      <w:r w:rsidR="005D2F66" w:rsidRPr="00C96ACE">
        <w:rPr>
          <w:rFonts w:eastAsia="TimesNewRoman"/>
          <w:spacing w:val="-4"/>
          <w:sz w:val="22"/>
          <w:szCs w:val="22"/>
        </w:rPr>
        <w:t xml:space="preserve">ę </w:t>
      </w:r>
      <w:r w:rsidR="005D2F66" w:rsidRPr="00C96ACE">
        <w:rPr>
          <w:spacing w:val="-4"/>
          <w:sz w:val="22"/>
          <w:szCs w:val="22"/>
        </w:rPr>
        <w:t xml:space="preserve">rocznych </w:t>
      </w:r>
      <w:r w:rsidR="005D2F66" w:rsidRPr="00C96ACE">
        <w:rPr>
          <w:rFonts w:eastAsia="TimesNewRoman"/>
          <w:spacing w:val="-4"/>
          <w:sz w:val="22"/>
          <w:szCs w:val="22"/>
        </w:rPr>
        <w:t>ś</w:t>
      </w:r>
      <w:r w:rsidR="005D2F66" w:rsidRPr="00C96ACE">
        <w:rPr>
          <w:spacing w:val="-4"/>
          <w:sz w:val="22"/>
          <w:szCs w:val="22"/>
        </w:rPr>
        <w:t xml:space="preserve">rodków na wynagrodzenia osobowe </w:t>
      </w:r>
      <w:r w:rsidRPr="00C96ACE">
        <w:rPr>
          <w:spacing w:val="-4"/>
          <w:sz w:val="22"/>
          <w:szCs w:val="22"/>
        </w:rPr>
        <w:t xml:space="preserve">dla </w:t>
      </w:r>
      <w:r w:rsidR="00AA41D7">
        <w:rPr>
          <w:spacing w:val="-4"/>
          <w:sz w:val="22"/>
          <w:szCs w:val="22"/>
        </w:rPr>
        <w:t>nauczycieli akademickich</w:t>
      </w:r>
      <w:r w:rsidR="0029191C" w:rsidRPr="00C96ACE">
        <w:rPr>
          <w:spacing w:val="-4"/>
          <w:sz w:val="22"/>
          <w:szCs w:val="22"/>
        </w:rPr>
        <w:t>.</w:t>
      </w:r>
    </w:p>
    <w:p w14:paraId="67E6546E" w14:textId="693A7D6D" w:rsidR="0007291B" w:rsidRPr="00FE59CE" w:rsidRDefault="00FE59CE" w:rsidP="00FE59CE">
      <w:pPr>
        <w:numPr>
          <w:ilvl w:val="3"/>
          <w:numId w:val="1"/>
        </w:numPr>
        <w:autoSpaceDE w:val="0"/>
        <w:autoSpaceDN w:val="0"/>
        <w:adjustRightInd w:val="0"/>
        <w:spacing w:before="60"/>
        <w:ind w:left="284" w:hanging="284"/>
        <w:jc w:val="both"/>
        <w:rPr>
          <w:spacing w:val="-4"/>
          <w:sz w:val="22"/>
          <w:szCs w:val="22"/>
        </w:rPr>
      </w:pPr>
      <w:r w:rsidRPr="00FE59CE">
        <w:rPr>
          <w:spacing w:val="-4"/>
          <w:sz w:val="22"/>
          <w:szCs w:val="22"/>
        </w:rPr>
        <w:t>Kwota przeznaczana na nagrody za osi</w:t>
      </w:r>
      <w:r w:rsidRPr="00FE59CE">
        <w:rPr>
          <w:rFonts w:eastAsia="TimesNewRoman"/>
          <w:spacing w:val="-4"/>
          <w:sz w:val="22"/>
          <w:szCs w:val="22"/>
        </w:rPr>
        <w:t>ą</w:t>
      </w:r>
      <w:r w:rsidRPr="00FE59CE">
        <w:rPr>
          <w:spacing w:val="-4"/>
          <w:sz w:val="22"/>
          <w:szCs w:val="22"/>
        </w:rPr>
        <w:t>gni</w:t>
      </w:r>
      <w:r w:rsidRPr="00FE59CE">
        <w:rPr>
          <w:rFonts w:eastAsia="TimesNewRoman"/>
          <w:spacing w:val="-4"/>
          <w:sz w:val="22"/>
          <w:szCs w:val="22"/>
        </w:rPr>
        <w:t>ę</w:t>
      </w:r>
      <w:r w:rsidRPr="00FE59CE">
        <w:rPr>
          <w:spacing w:val="-4"/>
          <w:sz w:val="22"/>
          <w:szCs w:val="22"/>
        </w:rPr>
        <w:t xml:space="preserve">cia organizacyjne wynosi 15% </w:t>
      </w:r>
      <w:r w:rsidRPr="00FE59CE">
        <w:rPr>
          <w:rFonts w:eastAsia="TimesNewRoman"/>
          <w:spacing w:val="-4"/>
          <w:sz w:val="22"/>
          <w:szCs w:val="22"/>
        </w:rPr>
        <w:t>ś</w:t>
      </w:r>
      <w:r w:rsidRPr="00FE59CE">
        <w:rPr>
          <w:spacing w:val="-4"/>
          <w:sz w:val="22"/>
          <w:szCs w:val="22"/>
        </w:rPr>
        <w:t>rodków, o których mowa</w:t>
      </w:r>
      <w:r w:rsidRPr="00FE59CE">
        <w:rPr>
          <w:sz w:val="22"/>
          <w:szCs w:val="22"/>
        </w:rPr>
        <w:t xml:space="preserve"> w </w:t>
      </w:r>
      <w:r w:rsidRPr="00FE59CE">
        <w:rPr>
          <w:bCs/>
          <w:sz w:val="22"/>
          <w:szCs w:val="22"/>
        </w:rPr>
        <w:t>ust. 2</w:t>
      </w:r>
      <w:r w:rsidR="0007291B" w:rsidRPr="00FE59CE">
        <w:rPr>
          <w:bCs/>
          <w:spacing w:val="-4"/>
          <w:sz w:val="22"/>
          <w:szCs w:val="22"/>
        </w:rPr>
        <w:t>.</w:t>
      </w:r>
    </w:p>
    <w:p w14:paraId="0A41E365" w14:textId="774FDE0E" w:rsidR="005D2F66" w:rsidRPr="00E856CC" w:rsidRDefault="00FE59CE" w:rsidP="009D35DC">
      <w:pPr>
        <w:numPr>
          <w:ilvl w:val="3"/>
          <w:numId w:val="1"/>
        </w:numPr>
        <w:autoSpaceDE w:val="0"/>
        <w:autoSpaceDN w:val="0"/>
        <w:adjustRightInd w:val="0"/>
        <w:spacing w:before="60"/>
        <w:ind w:left="284" w:hanging="284"/>
        <w:jc w:val="both"/>
        <w:rPr>
          <w:sz w:val="22"/>
          <w:szCs w:val="22"/>
        </w:rPr>
      </w:pPr>
      <w:r w:rsidRPr="008B7DA4">
        <w:rPr>
          <w:spacing w:val="-4"/>
          <w:sz w:val="22"/>
          <w:szCs w:val="22"/>
        </w:rPr>
        <w:t>Rektor przyznaje n</w:t>
      </w:r>
      <w:r w:rsidR="00A955B2" w:rsidRPr="008B7DA4">
        <w:rPr>
          <w:spacing w:val="-4"/>
          <w:sz w:val="22"/>
          <w:szCs w:val="22"/>
        </w:rPr>
        <w:t xml:space="preserve">agrodę </w:t>
      </w:r>
      <w:r w:rsidR="005D2F66" w:rsidRPr="008B7DA4">
        <w:rPr>
          <w:spacing w:val="-4"/>
          <w:sz w:val="22"/>
          <w:szCs w:val="22"/>
        </w:rPr>
        <w:t>nauczycielo</w:t>
      </w:r>
      <w:r w:rsidR="00E71787" w:rsidRPr="008B7DA4">
        <w:rPr>
          <w:spacing w:val="-4"/>
          <w:sz w:val="22"/>
          <w:szCs w:val="22"/>
        </w:rPr>
        <w:t>wi akademickiemu</w:t>
      </w:r>
      <w:r w:rsidR="00F03D61">
        <w:rPr>
          <w:spacing w:val="-4"/>
          <w:sz w:val="22"/>
          <w:szCs w:val="22"/>
        </w:rPr>
        <w:t>,</w:t>
      </w:r>
      <w:r w:rsidR="005D2F66" w:rsidRPr="008B7DA4">
        <w:rPr>
          <w:spacing w:val="-4"/>
          <w:sz w:val="22"/>
          <w:szCs w:val="22"/>
        </w:rPr>
        <w:t xml:space="preserve"> dla </w:t>
      </w:r>
      <w:r w:rsidR="00332DE9" w:rsidRPr="008B7DA4">
        <w:rPr>
          <w:spacing w:val="-4"/>
          <w:sz w:val="22"/>
          <w:szCs w:val="22"/>
        </w:rPr>
        <w:t xml:space="preserve">którego </w:t>
      </w:r>
      <w:r w:rsidR="00E9770C" w:rsidRPr="008B7DA4">
        <w:rPr>
          <w:spacing w:val="-4"/>
          <w:sz w:val="22"/>
          <w:szCs w:val="22"/>
        </w:rPr>
        <w:t xml:space="preserve">na dzień </w:t>
      </w:r>
      <w:r w:rsidR="0010597F" w:rsidRPr="008B7DA4">
        <w:rPr>
          <w:spacing w:val="-4"/>
          <w:sz w:val="22"/>
          <w:szCs w:val="22"/>
        </w:rPr>
        <w:t>30 września roku przyznawania</w:t>
      </w:r>
      <w:r w:rsidR="0010597F" w:rsidRPr="00E856CC">
        <w:rPr>
          <w:spacing w:val="-4"/>
          <w:sz w:val="22"/>
          <w:szCs w:val="22"/>
        </w:rPr>
        <w:t xml:space="preserve"> nagrody</w:t>
      </w:r>
      <w:r w:rsidR="00E9770C" w:rsidRPr="00E856CC">
        <w:rPr>
          <w:spacing w:val="-4"/>
          <w:sz w:val="22"/>
          <w:szCs w:val="22"/>
        </w:rPr>
        <w:t xml:space="preserve"> </w:t>
      </w:r>
      <w:r w:rsidR="005D2F66" w:rsidRPr="00E856CC">
        <w:rPr>
          <w:spacing w:val="-4"/>
          <w:sz w:val="22"/>
          <w:szCs w:val="22"/>
        </w:rPr>
        <w:t>ZUT jest podstawowym miejscem</w:t>
      </w:r>
      <w:r w:rsidR="005D2F66" w:rsidRPr="00E856CC">
        <w:rPr>
          <w:sz w:val="22"/>
          <w:szCs w:val="22"/>
        </w:rPr>
        <w:t xml:space="preserve"> pracy</w:t>
      </w:r>
      <w:r w:rsidR="00A26291" w:rsidRPr="00E856CC">
        <w:rPr>
          <w:sz w:val="22"/>
          <w:szCs w:val="22"/>
        </w:rPr>
        <w:t>.</w:t>
      </w:r>
    </w:p>
    <w:p w14:paraId="4296A157" w14:textId="42A30DF4" w:rsidR="008344F2" w:rsidRPr="00E856CC" w:rsidRDefault="008344F2" w:rsidP="009D35DC">
      <w:pPr>
        <w:numPr>
          <w:ilvl w:val="3"/>
          <w:numId w:val="1"/>
        </w:numPr>
        <w:autoSpaceDE w:val="0"/>
        <w:autoSpaceDN w:val="0"/>
        <w:adjustRightInd w:val="0"/>
        <w:spacing w:before="60"/>
        <w:ind w:left="284" w:hanging="284"/>
        <w:jc w:val="both"/>
        <w:rPr>
          <w:sz w:val="22"/>
          <w:szCs w:val="22"/>
        </w:rPr>
      </w:pPr>
      <w:r w:rsidRPr="00E856CC">
        <w:rPr>
          <w:sz w:val="22"/>
          <w:szCs w:val="22"/>
        </w:rPr>
        <w:t xml:space="preserve">Nauczyciel akademicki może otrzymać w danej kategorii osiągnięć tylko jedną nagrodę: indywidualną </w:t>
      </w:r>
      <w:r w:rsidR="001A7A29">
        <w:rPr>
          <w:sz w:val="22"/>
          <w:szCs w:val="22"/>
        </w:rPr>
        <w:t>lub</w:t>
      </w:r>
      <w:r w:rsidRPr="00E856CC">
        <w:rPr>
          <w:sz w:val="22"/>
          <w:szCs w:val="22"/>
        </w:rPr>
        <w:t xml:space="preserve"> zespołową.</w:t>
      </w:r>
    </w:p>
    <w:p w14:paraId="1CBD4E98" w14:textId="77777777" w:rsidR="006F4609" w:rsidRPr="00C96ACE" w:rsidRDefault="006F4609" w:rsidP="009D35DC">
      <w:pPr>
        <w:numPr>
          <w:ilvl w:val="3"/>
          <w:numId w:val="1"/>
        </w:numPr>
        <w:autoSpaceDE w:val="0"/>
        <w:autoSpaceDN w:val="0"/>
        <w:adjustRightInd w:val="0"/>
        <w:spacing w:before="60"/>
        <w:ind w:left="284" w:hanging="284"/>
        <w:jc w:val="both"/>
        <w:rPr>
          <w:sz w:val="22"/>
          <w:szCs w:val="22"/>
        </w:rPr>
      </w:pPr>
      <w:r w:rsidRPr="00C96ACE">
        <w:rPr>
          <w:sz w:val="22"/>
          <w:szCs w:val="22"/>
        </w:rPr>
        <w:t>Do n</w:t>
      </w:r>
      <w:r w:rsidR="00692C6E" w:rsidRPr="00C96ACE">
        <w:rPr>
          <w:sz w:val="22"/>
          <w:szCs w:val="22"/>
        </w:rPr>
        <w:t>agrody</w:t>
      </w:r>
      <w:r w:rsidRPr="00C96ACE">
        <w:rPr>
          <w:rFonts w:eastAsia="TimesNewRoman"/>
          <w:sz w:val="22"/>
          <w:szCs w:val="22"/>
        </w:rPr>
        <w:t xml:space="preserve"> </w:t>
      </w:r>
      <w:r w:rsidRPr="00C96ACE">
        <w:rPr>
          <w:sz w:val="22"/>
          <w:szCs w:val="22"/>
        </w:rPr>
        <w:t>przedstawi</w:t>
      </w:r>
      <w:r w:rsidR="00790D9D" w:rsidRPr="00C96ACE">
        <w:rPr>
          <w:sz w:val="22"/>
          <w:szCs w:val="22"/>
        </w:rPr>
        <w:t>a</w:t>
      </w:r>
      <w:r w:rsidRPr="00C96ACE">
        <w:rPr>
          <w:sz w:val="22"/>
          <w:szCs w:val="22"/>
        </w:rPr>
        <w:t>ne</w:t>
      </w:r>
      <w:r w:rsidR="00692C6E" w:rsidRPr="00C96ACE">
        <w:rPr>
          <w:sz w:val="22"/>
          <w:szCs w:val="22"/>
        </w:rPr>
        <w:t xml:space="preserve"> są </w:t>
      </w:r>
      <w:r w:rsidRPr="00C96ACE">
        <w:rPr>
          <w:sz w:val="22"/>
          <w:szCs w:val="22"/>
        </w:rPr>
        <w:t>osiągnięcia, w których jako miejsce af</w:t>
      </w:r>
      <w:r w:rsidR="00CA6E55" w:rsidRPr="00C96ACE">
        <w:rPr>
          <w:sz w:val="22"/>
          <w:szCs w:val="22"/>
        </w:rPr>
        <w:t xml:space="preserve">iliacji autora wskazany jest ZUT, </w:t>
      </w:r>
      <w:r w:rsidR="005C61FC" w:rsidRPr="00C96ACE">
        <w:rPr>
          <w:sz w:val="22"/>
          <w:szCs w:val="22"/>
        </w:rPr>
        <w:t>wprowadzone do</w:t>
      </w:r>
      <w:r w:rsidR="00176F09" w:rsidRPr="00C96ACE">
        <w:rPr>
          <w:sz w:val="22"/>
          <w:szCs w:val="22"/>
        </w:rPr>
        <w:t xml:space="preserve"> </w:t>
      </w:r>
      <w:r w:rsidR="00C6174B" w:rsidRPr="00C96ACE">
        <w:rPr>
          <w:sz w:val="22"/>
          <w:szCs w:val="22"/>
        </w:rPr>
        <w:t>Polskiej Bibliografii Naukowej (PBN) będącej elementem Z</w:t>
      </w:r>
      <w:r w:rsidR="00176F09" w:rsidRPr="00C96ACE">
        <w:rPr>
          <w:sz w:val="22"/>
          <w:szCs w:val="22"/>
        </w:rPr>
        <w:t xml:space="preserve">integrowanego </w:t>
      </w:r>
      <w:r w:rsidR="00C6174B" w:rsidRPr="00C96ACE">
        <w:rPr>
          <w:sz w:val="22"/>
          <w:szCs w:val="22"/>
        </w:rPr>
        <w:t>S</w:t>
      </w:r>
      <w:r w:rsidR="00176F09" w:rsidRPr="00C96ACE">
        <w:rPr>
          <w:sz w:val="22"/>
          <w:szCs w:val="22"/>
        </w:rPr>
        <w:t xml:space="preserve">ystemu </w:t>
      </w:r>
      <w:r w:rsidR="00C6174B" w:rsidRPr="00C96ACE">
        <w:rPr>
          <w:sz w:val="22"/>
          <w:szCs w:val="22"/>
        </w:rPr>
        <w:t>I</w:t>
      </w:r>
      <w:r w:rsidR="00176F09" w:rsidRPr="00C96ACE">
        <w:rPr>
          <w:sz w:val="22"/>
          <w:szCs w:val="22"/>
        </w:rPr>
        <w:t xml:space="preserve">nformacji o </w:t>
      </w:r>
      <w:r w:rsidR="00C6174B" w:rsidRPr="00C96ACE">
        <w:rPr>
          <w:sz w:val="22"/>
          <w:szCs w:val="22"/>
        </w:rPr>
        <w:t>N</w:t>
      </w:r>
      <w:r w:rsidR="00176F09" w:rsidRPr="00C96ACE">
        <w:rPr>
          <w:sz w:val="22"/>
          <w:szCs w:val="22"/>
        </w:rPr>
        <w:t xml:space="preserve">auce i </w:t>
      </w:r>
      <w:r w:rsidR="00C6174B" w:rsidRPr="00C96ACE">
        <w:rPr>
          <w:sz w:val="22"/>
          <w:szCs w:val="22"/>
        </w:rPr>
        <w:t>S</w:t>
      </w:r>
      <w:r w:rsidR="00176F09" w:rsidRPr="00C96ACE">
        <w:rPr>
          <w:sz w:val="22"/>
          <w:szCs w:val="22"/>
        </w:rPr>
        <w:t xml:space="preserve">zkolnictwie </w:t>
      </w:r>
      <w:r w:rsidR="00C6174B" w:rsidRPr="00C96ACE">
        <w:rPr>
          <w:sz w:val="22"/>
          <w:szCs w:val="22"/>
        </w:rPr>
        <w:t>W</w:t>
      </w:r>
      <w:r w:rsidR="00176F09" w:rsidRPr="00C96ACE">
        <w:rPr>
          <w:sz w:val="22"/>
          <w:szCs w:val="22"/>
        </w:rPr>
        <w:t>yższym P</w:t>
      </w:r>
      <w:r w:rsidR="00B414A8" w:rsidRPr="00C96ACE">
        <w:rPr>
          <w:sz w:val="22"/>
          <w:szCs w:val="22"/>
        </w:rPr>
        <w:t>OL</w:t>
      </w:r>
      <w:r w:rsidR="00176F09" w:rsidRPr="00C96ACE">
        <w:rPr>
          <w:sz w:val="22"/>
          <w:szCs w:val="22"/>
        </w:rPr>
        <w:t>-on.</w:t>
      </w:r>
      <w:r w:rsidR="005C61FC" w:rsidRPr="00C96ACE">
        <w:rPr>
          <w:sz w:val="22"/>
          <w:szCs w:val="22"/>
        </w:rPr>
        <w:t xml:space="preserve"> </w:t>
      </w:r>
    </w:p>
    <w:p w14:paraId="257CD9D6" w14:textId="77777777" w:rsidR="00DC1155" w:rsidRDefault="00DC1155" w:rsidP="009D35DC">
      <w:pPr>
        <w:numPr>
          <w:ilvl w:val="3"/>
          <w:numId w:val="1"/>
        </w:numPr>
        <w:autoSpaceDE w:val="0"/>
        <w:autoSpaceDN w:val="0"/>
        <w:adjustRightInd w:val="0"/>
        <w:spacing w:before="60"/>
        <w:ind w:left="284" w:hanging="284"/>
        <w:jc w:val="both"/>
        <w:rPr>
          <w:sz w:val="22"/>
          <w:szCs w:val="22"/>
        </w:rPr>
      </w:pPr>
      <w:r w:rsidRPr="00DC1155">
        <w:rPr>
          <w:sz w:val="22"/>
          <w:szCs w:val="22"/>
        </w:rPr>
        <w:t xml:space="preserve">Z zastrzeżeniem </w:t>
      </w:r>
      <w:r w:rsidRPr="00990425">
        <w:rPr>
          <w:sz w:val="22"/>
          <w:szCs w:val="22"/>
        </w:rPr>
        <w:t xml:space="preserve">§ 4 ust. </w:t>
      </w:r>
      <w:r w:rsidR="00990425">
        <w:rPr>
          <w:sz w:val="22"/>
          <w:szCs w:val="22"/>
        </w:rPr>
        <w:t>1 i 3</w:t>
      </w:r>
      <w:r w:rsidRPr="00DC1155">
        <w:rPr>
          <w:sz w:val="22"/>
          <w:szCs w:val="22"/>
        </w:rPr>
        <w:t>, nagrodę za osi</w:t>
      </w:r>
      <w:r w:rsidRPr="00DC1155">
        <w:rPr>
          <w:rFonts w:eastAsia="TimesNewRoman"/>
          <w:sz w:val="22"/>
          <w:szCs w:val="22"/>
        </w:rPr>
        <w:t>ą</w:t>
      </w:r>
      <w:r w:rsidRPr="00DC1155">
        <w:rPr>
          <w:sz w:val="22"/>
          <w:szCs w:val="22"/>
        </w:rPr>
        <w:t>gni</w:t>
      </w:r>
      <w:r w:rsidRPr="00DC1155">
        <w:rPr>
          <w:rFonts w:eastAsia="TimesNewRoman"/>
          <w:sz w:val="22"/>
          <w:szCs w:val="22"/>
        </w:rPr>
        <w:t>ę</w:t>
      </w:r>
      <w:r w:rsidRPr="00DC1155">
        <w:rPr>
          <w:sz w:val="22"/>
          <w:szCs w:val="22"/>
        </w:rPr>
        <w:t>cia naukowe i dydaktyczne przyznaje si</w:t>
      </w:r>
      <w:r w:rsidRPr="00DC1155">
        <w:rPr>
          <w:rFonts w:eastAsia="TimesNewRoman"/>
          <w:sz w:val="22"/>
          <w:szCs w:val="22"/>
        </w:rPr>
        <w:t>ę</w:t>
      </w:r>
      <w:r w:rsidRPr="00DC1155">
        <w:rPr>
          <w:sz w:val="22"/>
          <w:szCs w:val="22"/>
        </w:rPr>
        <w:t xml:space="preserve"> za osiągnięcia uzyskane w poprzednim roku kalendarzowym, a nagrodę za osiągnięcia organizacyjne przyznaje się za osiągnięcia uzyskane w danym roku akademickim</w:t>
      </w:r>
      <w:r w:rsidRPr="00C96ACE">
        <w:rPr>
          <w:sz w:val="22"/>
          <w:szCs w:val="22"/>
        </w:rPr>
        <w:t>.</w:t>
      </w:r>
    </w:p>
    <w:p w14:paraId="41BDBE8F" w14:textId="5D48A76F" w:rsidR="005D2F66" w:rsidRPr="000C640F" w:rsidRDefault="00FE3F76" w:rsidP="009D35DC">
      <w:pPr>
        <w:numPr>
          <w:ilvl w:val="3"/>
          <w:numId w:val="1"/>
        </w:numPr>
        <w:autoSpaceDE w:val="0"/>
        <w:autoSpaceDN w:val="0"/>
        <w:adjustRightInd w:val="0"/>
        <w:spacing w:before="60"/>
        <w:ind w:left="284" w:hanging="284"/>
        <w:jc w:val="both"/>
        <w:rPr>
          <w:sz w:val="22"/>
          <w:szCs w:val="22"/>
        </w:rPr>
      </w:pPr>
      <w:r w:rsidRPr="000C640F">
        <w:rPr>
          <w:sz w:val="22"/>
          <w:szCs w:val="22"/>
        </w:rPr>
        <w:t xml:space="preserve">Ilekroć </w:t>
      </w:r>
      <w:r w:rsidR="00DC1155" w:rsidRPr="000C640F">
        <w:rPr>
          <w:sz w:val="22"/>
          <w:szCs w:val="22"/>
        </w:rPr>
        <w:t xml:space="preserve">w niniejszym regulaminie </w:t>
      </w:r>
      <w:r w:rsidRPr="000C640F">
        <w:rPr>
          <w:sz w:val="22"/>
          <w:szCs w:val="22"/>
        </w:rPr>
        <w:t xml:space="preserve">mowa </w:t>
      </w:r>
      <w:r w:rsidR="00DC1155" w:rsidRPr="000C640F">
        <w:rPr>
          <w:sz w:val="22"/>
          <w:szCs w:val="22"/>
        </w:rPr>
        <w:t xml:space="preserve">jest </w:t>
      </w:r>
      <w:r w:rsidRPr="000C640F">
        <w:rPr>
          <w:sz w:val="22"/>
          <w:szCs w:val="22"/>
        </w:rPr>
        <w:t xml:space="preserve">o osiągnięciach naukowych w postaci </w:t>
      </w:r>
      <w:r w:rsidR="007B5ACB" w:rsidRPr="000C640F">
        <w:rPr>
          <w:sz w:val="22"/>
          <w:szCs w:val="22"/>
        </w:rPr>
        <w:t>monografii naukowej,</w:t>
      </w:r>
      <w:r w:rsidR="009E4AE0" w:rsidRPr="000C640F">
        <w:rPr>
          <w:sz w:val="22"/>
          <w:szCs w:val="22"/>
        </w:rPr>
        <w:t xml:space="preserve"> redakcji monografii naukowej,</w:t>
      </w:r>
      <w:r w:rsidR="007B5ACB" w:rsidRPr="000C640F">
        <w:rPr>
          <w:sz w:val="22"/>
          <w:szCs w:val="22"/>
        </w:rPr>
        <w:t xml:space="preserve"> </w:t>
      </w:r>
      <w:r w:rsidR="009E4AE0" w:rsidRPr="000C640F">
        <w:rPr>
          <w:sz w:val="22"/>
          <w:szCs w:val="22"/>
        </w:rPr>
        <w:t xml:space="preserve">rozdziału w monografii, </w:t>
      </w:r>
      <w:r w:rsidRPr="000C640F">
        <w:rPr>
          <w:sz w:val="22"/>
          <w:szCs w:val="22"/>
        </w:rPr>
        <w:t>artykuł</w:t>
      </w:r>
      <w:r w:rsidR="007B5ACB" w:rsidRPr="000C640F">
        <w:rPr>
          <w:sz w:val="22"/>
          <w:szCs w:val="22"/>
        </w:rPr>
        <w:t>u naukowego</w:t>
      </w:r>
      <w:r w:rsidR="004063EC" w:rsidRPr="000C640F">
        <w:rPr>
          <w:sz w:val="22"/>
          <w:szCs w:val="22"/>
        </w:rPr>
        <w:t xml:space="preserve"> lub recenzowanego </w:t>
      </w:r>
      <w:r w:rsidRPr="000C640F">
        <w:rPr>
          <w:sz w:val="22"/>
          <w:szCs w:val="22"/>
        </w:rPr>
        <w:t>materiał</w:t>
      </w:r>
      <w:r w:rsidR="004063EC" w:rsidRPr="000C640F">
        <w:rPr>
          <w:sz w:val="22"/>
          <w:szCs w:val="22"/>
        </w:rPr>
        <w:t>u</w:t>
      </w:r>
      <w:r w:rsidRPr="000C640F">
        <w:rPr>
          <w:sz w:val="22"/>
          <w:szCs w:val="22"/>
        </w:rPr>
        <w:t xml:space="preserve"> </w:t>
      </w:r>
      <w:r w:rsidRPr="005E4B36">
        <w:rPr>
          <w:spacing w:val="-4"/>
          <w:sz w:val="22"/>
          <w:szCs w:val="22"/>
        </w:rPr>
        <w:t>z konferencji</w:t>
      </w:r>
      <w:r w:rsidR="004063EC" w:rsidRPr="005E4B36">
        <w:rPr>
          <w:spacing w:val="-4"/>
          <w:sz w:val="22"/>
          <w:szCs w:val="22"/>
        </w:rPr>
        <w:t xml:space="preserve"> międzynarodowej</w:t>
      </w:r>
      <w:r w:rsidRPr="005E4B36">
        <w:rPr>
          <w:spacing w:val="-4"/>
          <w:sz w:val="22"/>
          <w:szCs w:val="22"/>
        </w:rPr>
        <w:t xml:space="preserve">, rozumie się przez to </w:t>
      </w:r>
      <w:r w:rsidR="009E4AE0" w:rsidRPr="005E4B36">
        <w:rPr>
          <w:spacing w:val="-4"/>
          <w:sz w:val="22"/>
          <w:szCs w:val="22"/>
        </w:rPr>
        <w:t>uzyskanie osiągnięci</w:t>
      </w:r>
      <w:r w:rsidR="003C017A" w:rsidRPr="005E4B36">
        <w:rPr>
          <w:spacing w:val="-4"/>
          <w:sz w:val="22"/>
          <w:szCs w:val="22"/>
        </w:rPr>
        <w:t>a</w:t>
      </w:r>
      <w:r w:rsidRPr="005E4B36">
        <w:rPr>
          <w:spacing w:val="-4"/>
          <w:sz w:val="22"/>
          <w:szCs w:val="22"/>
        </w:rPr>
        <w:t xml:space="preserve"> opublikowane</w:t>
      </w:r>
      <w:r w:rsidR="005E4B36" w:rsidRPr="005E4B36">
        <w:rPr>
          <w:spacing w:val="-4"/>
          <w:sz w:val="22"/>
          <w:szCs w:val="22"/>
        </w:rPr>
        <w:t>go w </w:t>
      </w:r>
      <w:r w:rsidR="008856D9" w:rsidRPr="005E4B36">
        <w:rPr>
          <w:spacing w:val="-4"/>
          <w:sz w:val="22"/>
          <w:szCs w:val="22"/>
        </w:rPr>
        <w:t>monografiach,</w:t>
      </w:r>
      <w:r w:rsidR="008856D9" w:rsidRPr="000C640F">
        <w:rPr>
          <w:sz w:val="22"/>
          <w:szCs w:val="22"/>
        </w:rPr>
        <w:t xml:space="preserve"> </w:t>
      </w:r>
      <w:r w:rsidR="008856D9" w:rsidRPr="005E4B36">
        <w:rPr>
          <w:spacing w:val="-4"/>
          <w:sz w:val="22"/>
          <w:szCs w:val="22"/>
        </w:rPr>
        <w:t xml:space="preserve">czasopismach lub </w:t>
      </w:r>
      <w:r w:rsidR="003C017A" w:rsidRPr="005E4B36">
        <w:rPr>
          <w:spacing w:val="-4"/>
          <w:sz w:val="22"/>
          <w:szCs w:val="22"/>
        </w:rPr>
        <w:t>materiałach</w:t>
      </w:r>
      <w:r w:rsidR="008856D9" w:rsidRPr="005E4B36">
        <w:rPr>
          <w:spacing w:val="-4"/>
          <w:sz w:val="22"/>
          <w:szCs w:val="22"/>
        </w:rPr>
        <w:t xml:space="preserve"> konferencyjnych</w:t>
      </w:r>
      <w:r w:rsidR="00DC1155" w:rsidRPr="005E4B36">
        <w:rPr>
          <w:spacing w:val="-4"/>
          <w:sz w:val="22"/>
          <w:szCs w:val="22"/>
        </w:rPr>
        <w:t>,</w:t>
      </w:r>
      <w:r w:rsidRPr="005E4B36">
        <w:rPr>
          <w:spacing w:val="-4"/>
          <w:sz w:val="22"/>
          <w:szCs w:val="22"/>
        </w:rPr>
        <w:t xml:space="preserve"> </w:t>
      </w:r>
      <w:r w:rsidR="008856D9" w:rsidRPr="005E4B36">
        <w:rPr>
          <w:spacing w:val="-4"/>
          <w:sz w:val="22"/>
          <w:szCs w:val="22"/>
        </w:rPr>
        <w:t>o których mowa</w:t>
      </w:r>
      <w:r w:rsidRPr="005E4B36">
        <w:rPr>
          <w:spacing w:val="-4"/>
          <w:sz w:val="22"/>
          <w:szCs w:val="22"/>
        </w:rPr>
        <w:t xml:space="preserve"> w </w:t>
      </w:r>
      <w:r w:rsidR="004063EC" w:rsidRPr="005E4B36">
        <w:rPr>
          <w:spacing w:val="-4"/>
          <w:sz w:val="22"/>
          <w:szCs w:val="22"/>
        </w:rPr>
        <w:t xml:space="preserve">obowiązujących </w:t>
      </w:r>
      <w:r w:rsidR="00505F08" w:rsidRPr="005E4B36">
        <w:rPr>
          <w:spacing w:val="-4"/>
          <w:sz w:val="22"/>
          <w:szCs w:val="22"/>
        </w:rPr>
        <w:t>w</w:t>
      </w:r>
      <w:r w:rsidR="005E4B36" w:rsidRPr="005E4B36">
        <w:rPr>
          <w:spacing w:val="-4"/>
          <w:sz w:val="22"/>
          <w:szCs w:val="22"/>
        </w:rPr>
        <w:t> </w:t>
      </w:r>
      <w:r w:rsidR="004063EC" w:rsidRPr="005E4B36">
        <w:rPr>
          <w:spacing w:val="-4"/>
          <w:sz w:val="22"/>
          <w:szCs w:val="22"/>
        </w:rPr>
        <w:t>roku poprzedzając</w:t>
      </w:r>
      <w:r w:rsidR="00505F08" w:rsidRPr="005E4B36">
        <w:rPr>
          <w:spacing w:val="-4"/>
          <w:sz w:val="22"/>
          <w:szCs w:val="22"/>
        </w:rPr>
        <w:t>ym</w:t>
      </w:r>
      <w:r w:rsidR="004063EC" w:rsidRPr="000C640F">
        <w:rPr>
          <w:sz w:val="22"/>
          <w:szCs w:val="22"/>
        </w:rPr>
        <w:t xml:space="preserve"> przyznanie nagrody </w:t>
      </w:r>
      <w:r w:rsidRPr="000C640F">
        <w:rPr>
          <w:sz w:val="22"/>
          <w:szCs w:val="22"/>
        </w:rPr>
        <w:t>wyka</w:t>
      </w:r>
      <w:r w:rsidR="00E30BF6" w:rsidRPr="000C640F">
        <w:rPr>
          <w:sz w:val="22"/>
          <w:szCs w:val="22"/>
        </w:rPr>
        <w:t>zach</w:t>
      </w:r>
      <w:r w:rsidR="000C640F">
        <w:rPr>
          <w:sz w:val="22"/>
          <w:szCs w:val="22"/>
        </w:rPr>
        <w:t xml:space="preserve"> wydawnictw i czasopism</w:t>
      </w:r>
      <w:r w:rsidR="004063EC" w:rsidRPr="000C640F">
        <w:rPr>
          <w:sz w:val="22"/>
          <w:szCs w:val="22"/>
        </w:rPr>
        <w:t>,</w:t>
      </w:r>
      <w:r w:rsidRPr="000C640F">
        <w:rPr>
          <w:sz w:val="22"/>
          <w:szCs w:val="22"/>
        </w:rPr>
        <w:t xml:space="preserve"> </w:t>
      </w:r>
      <w:r w:rsidR="00505F08" w:rsidRPr="000C640F">
        <w:rPr>
          <w:sz w:val="22"/>
          <w:szCs w:val="22"/>
        </w:rPr>
        <w:t>określonych</w:t>
      </w:r>
      <w:r w:rsidRPr="000C640F">
        <w:rPr>
          <w:sz w:val="22"/>
          <w:szCs w:val="22"/>
        </w:rPr>
        <w:t xml:space="preserve"> na podstawie art. 267 ust. 2 pkt 2</w:t>
      </w:r>
      <w:r w:rsidR="00EC75C7">
        <w:rPr>
          <w:sz w:val="22"/>
          <w:szCs w:val="22"/>
        </w:rPr>
        <w:t xml:space="preserve"> </w:t>
      </w:r>
      <w:r w:rsidRPr="005E4B36">
        <w:rPr>
          <w:spacing w:val="-4"/>
          <w:sz w:val="22"/>
          <w:szCs w:val="22"/>
        </w:rPr>
        <w:t>ustawy</w:t>
      </w:r>
      <w:r w:rsidR="000C640F" w:rsidRPr="005E4B36">
        <w:rPr>
          <w:spacing w:val="-4"/>
          <w:sz w:val="22"/>
          <w:szCs w:val="22"/>
        </w:rPr>
        <w:t xml:space="preserve"> </w:t>
      </w:r>
      <w:r w:rsidR="000C640F" w:rsidRPr="005E4B36">
        <w:rPr>
          <w:bCs/>
          <w:spacing w:val="-4"/>
          <w:sz w:val="22"/>
        </w:rPr>
        <w:t xml:space="preserve">z dnia 20 lipca 2018 r. Prawo o szkolnictwie wyższym i nauce, </w:t>
      </w:r>
      <w:r w:rsidR="00505F08" w:rsidRPr="005E4B36">
        <w:rPr>
          <w:spacing w:val="-4"/>
          <w:sz w:val="22"/>
          <w:szCs w:val="22"/>
        </w:rPr>
        <w:t>zwanej dalej „ustawą”</w:t>
      </w:r>
      <w:r w:rsidR="00512767" w:rsidRPr="005E4B36">
        <w:rPr>
          <w:spacing w:val="-4"/>
          <w:sz w:val="22"/>
          <w:szCs w:val="22"/>
        </w:rPr>
        <w:t xml:space="preserve">, </w:t>
      </w:r>
      <w:r w:rsidRPr="005E4B36">
        <w:rPr>
          <w:spacing w:val="-4"/>
          <w:sz w:val="22"/>
          <w:szCs w:val="22"/>
        </w:rPr>
        <w:t xml:space="preserve">oraz wpisujące </w:t>
      </w:r>
      <w:r w:rsidRPr="000C640F">
        <w:rPr>
          <w:sz w:val="22"/>
          <w:szCs w:val="22"/>
        </w:rPr>
        <w:t>się w dyscyplinę naukową, w której ZUT posiada kategorię naukową</w:t>
      </w:r>
      <w:r w:rsidR="00512767" w:rsidRPr="000C640F">
        <w:rPr>
          <w:sz w:val="22"/>
          <w:szCs w:val="22"/>
        </w:rPr>
        <w:t>.</w:t>
      </w:r>
    </w:p>
    <w:p w14:paraId="6F317A16" w14:textId="77777777" w:rsidR="00EE7D33" w:rsidRDefault="00EE7D33" w:rsidP="001708A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2744494B" w14:textId="5B1C7E98" w:rsidR="005D2F66" w:rsidRPr="00C96ACE" w:rsidRDefault="005D2F66" w:rsidP="001708A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96ACE">
        <w:rPr>
          <w:b/>
          <w:bCs/>
          <w:sz w:val="22"/>
          <w:szCs w:val="22"/>
        </w:rPr>
        <w:t>§ 2.</w:t>
      </w:r>
    </w:p>
    <w:p w14:paraId="34029DF9" w14:textId="0FD64BCF" w:rsidR="003A541A" w:rsidRPr="008B7DA4" w:rsidRDefault="003A541A" w:rsidP="00EF51E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60" w:after="0" w:line="240" w:lineRule="auto"/>
        <w:ind w:left="340" w:hanging="340"/>
        <w:contextualSpacing w:val="0"/>
        <w:jc w:val="both"/>
        <w:rPr>
          <w:rFonts w:ascii="Times New Roman" w:hAnsi="Times New Roman"/>
          <w:spacing w:val="-4"/>
        </w:rPr>
      </w:pPr>
      <w:r w:rsidRPr="008B7DA4">
        <w:rPr>
          <w:rFonts w:ascii="Times New Roman" w:hAnsi="Times New Roman"/>
          <w:spacing w:val="-4"/>
        </w:rPr>
        <w:t>Za osiągnięcia naukowe może być przyznana nagroda indywidualna</w:t>
      </w:r>
      <w:r w:rsidR="008B7DA4">
        <w:rPr>
          <w:rFonts w:ascii="Times New Roman" w:hAnsi="Times New Roman"/>
          <w:spacing w:val="-4"/>
        </w:rPr>
        <w:t>,</w:t>
      </w:r>
      <w:r w:rsidRPr="008B7DA4">
        <w:rPr>
          <w:rFonts w:ascii="Times New Roman" w:hAnsi="Times New Roman"/>
          <w:spacing w:val="-4"/>
        </w:rPr>
        <w:t xml:space="preserve"> z zastrzeżeniem § 6.</w:t>
      </w:r>
    </w:p>
    <w:p w14:paraId="3EF85A49" w14:textId="1E2270B1" w:rsidR="003A541A" w:rsidRPr="003A541A" w:rsidRDefault="003A541A" w:rsidP="003A541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60" w:after="0" w:line="240" w:lineRule="auto"/>
        <w:ind w:left="340" w:hanging="340"/>
        <w:contextualSpacing w:val="0"/>
        <w:jc w:val="both"/>
        <w:rPr>
          <w:rFonts w:ascii="Times New Roman" w:hAnsi="Times New Roman"/>
          <w:spacing w:val="-4"/>
        </w:rPr>
      </w:pPr>
      <w:r w:rsidRPr="003A541A">
        <w:rPr>
          <w:rFonts w:ascii="Times New Roman" w:hAnsi="Times New Roman"/>
          <w:spacing w:val="-4"/>
        </w:rPr>
        <w:t xml:space="preserve">Za osiągnięcia dydaktyczne może być przyznana jedna nagroda: indywidualna </w:t>
      </w:r>
      <w:r w:rsidRPr="003A541A">
        <w:rPr>
          <w:rFonts w:ascii="Times New Roman" w:hAnsi="Times New Roman"/>
        </w:rPr>
        <w:t>lub zespołowa.</w:t>
      </w:r>
    </w:p>
    <w:p w14:paraId="46E3C462" w14:textId="77777777" w:rsidR="005D2F66" w:rsidRPr="003A541A" w:rsidRDefault="00004DB3" w:rsidP="003A541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60" w:after="0" w:line="240" w:lineRule="auto"/>
        <w:ind w:left="340" w:hanging="340"/>
        <w:contextualSpacing w:val="0"/>
        <w:jc w:val="both"/>
        <w:rPr>
          <w:rFonts w:ascii="Times New Roman" w:hAnsi="Times New Roman"/>
          <w:spacing w:val="-4"/>
        </w:rPr>
      </w:pPr>
      <w:r w:rsidRPr="003A541A">
        <w:rPr>
          <w:rFonts w:ascii="Times New Roman" w:hAnsi="Times New Roman"/>
        </w:rPr>
        <w:t>Wys</w:t>
      </w:r>
      <w:r w:rsidR="005D2F66" w:rsidRPr="003A541A">
        <w:rPr>
          <w:rFonts w:ascii="Times New Roman" w:hAnsi="Times New Roman"/>
        </w:rPr>
        <w:t>oko</w:t>
      </w:r>
      <w:r w:rsidR="005D2F66" w:rsidRPr="003A541A">
        <w:rPr>
          <w:rFonts w:ascii="Times New Roman" w:eastAsia="TimesNewRoman" w:hAnsi="Times New Roman"/>
        </w:rPr>
        <w:t xml:space="preserve">ść </w:t>
      </w:r>
      <w:r w:rsidR="005D2F66" w:rsidRPr="003A541A">
        <w:rPr>
          <w:rFonts w:ascii="Times New Roman" w:hAnsi="Times New Roman"/>
        </w:rPr>
        <w:t>nagrody ustala</w:t>
      </w:r>
      <w:r w:rsidR="00E71787" w:rsidRPr="003A541A">
        <w:rPr>
          <w:rFonts w:ascii="Times New Roman" w:hAnsi="Times New Roman"/>
        </w:rPr>
        <w:t>na</w:t>
      </w:r>
      <w:r w:rsidR="005D2F66" w:rsidRPr="003A541A">
        <w:rPr>
          <w:rFonts w:ascii="Times New Roman" w:hAnsi="Times New Roman"/>
        </w:rPr>
        <w:t xml:space="preserve"> </w:t>
      </w:r>
      <w:r w:rsidR="00E71787" w:rsidRPr="003A541A">
        <w:rPr>
          <w:rFonts w:ascii="Times New Roman" w:hAnsi="Times New Roman"/>
        </w:rPr>
        <w:t>jest</w:t>
      </w:r>
      <w:r w:rsidR="005D2F66" w:rsidRPr="003A541A">
        <w:rPr>
          <w:rFonts w:ascii="Times New Roman" w:eastAsia="TimesNewRoman" w:hAnsi="Times New Roman"/>
        </w:rPr>
        <w:t xml:space="preserve"> </w:t>
      </w:r>
      <w:r w:rsidR="005D2F66" w:rsidRPr="003A541A">
        <w:rPr>
          <w:rFonts w:ascii="Times New Roman" w:hAnsi="Times New Roman"/>
        </w:rPr>
        <w:t xml:space="preserve">jako </w:t>
      </w:r>
      <w:r w:rsidRPr="003A541A">
        <w:rPr>
          <w:rFonts w:ascii="Times New Roman" w:hAnsi="Times New Roman"/>
        </w:rPr>
        <w:t>wartość procentow</w:t>
      </w:r>
      <w:r w:rsidR="00E71787" w:rsidRPr="003A541A">
        <w:rPr>
          <w:rFonts w:ascii="Times New Roman" w:hAnsi="Times New Roman"/>
        </w:rPr>
        <w:t>a</w:t>
      </w:r>
      <w:r w:rsidR="005D2F66" w:rsidRPr="003A541A">
        <w:rPr>
          <w:rFonts w:ascii="Times New Roman" w:hAnsi="Times New Roman"/>
        </w:rPr>
        <w:t xml:space="preserve"> minimalnej stawki</w:t>
      </w:r>
      <w:r w:rsidR="005D2F66" w:rsidRPr="003A541A">
        <w:rPr>
          <w:rFonts w:ascii="Times New Roman" w:hAnsi="Times New Roman"/>
          <w:spacing w:val="-4"/>
        </w:rPr>
        <w:t xml:space="preserve"> wynagrodzenia zasadniczego profesora, okre</w:t>
      </w:r>
      <w:r w:rsidR="005D2F66" w:rsidRPr="003A541A">
        <w:rPr>
          <w:rFonts w:ascii="Times New Roman" w:eastAsia="TimesNewRoman" w:hAnsi="Times New Roman"/>
          <w:spacing w:val="-4"/>
        </w:rPr>
        <w:t>ś</w:t>
      </w:r>
      <w:r w:rsidR="005D2F66" w:rsidRPr="003A541A">
        <w:rPr>
          <w:rFonts w:ascii="Times New Roman" w:hAnsi="Times New Roman"/>
          <w:spacing w:val="-4"/>
        </w:rPr>
        <w:t xml:space="preserve">lonej </w:t>
      </w:r>
      <w:r w:rsidR="00505F08" w:rsidRPr="003A541A">
        <w:rPr>
          <w:rFonts w:ascii="Times New Roman" w:hAnsi="Times New Roman"/>
          <w:spacing w:val="-4"/>
        </w:rPr>
        <w:t>r</w:t>
      </w:r>
      <w:r w:rsidR="005D2F66" w:rsidRPr="003A541A">
        <w:rPr>
          <w:rFonts w:ascii="Times New Roman" w:hAnsi="Times New Roman"/>
          <w:spacing w:val="-4"/>
        </w:rPr>
        <w:t>ozporządzeniem</w:t>
      </w:r>
      <w:r w:rsidR="005542DD" w:rsidRPr="003A541A">
        <w:rPr>
          <w:rFonts w:ascii="Times New Roman" w:hAnsi="Times New Roman"/>
          <w:spacing w:val="-4"/>
        </w:rPr>
        <w:t xml:space="preserve"> </w:t>
      </w:r>
      <w:r w:rsidR="005542DD" w:rsidRPr="003A541A">
        <w:rPr>
          <w:rFonts w:ascii="Times New Roman" w:hAnsi="Times New Roman"/>
        </w:rPr>
        <w:t xml:space="preserve">Ministra Nauki i Szkolnictwa Wyższego </w:t>
      </w:r>
      <w:r w:rsidR="00505F08" w:rsidRPr="003A541A">
        <w:rPr>
          <w:rFonts w:ascii="Times New Roman" w:hAnsi="Times New Roman"/>
        </w:rPr>
        <w:t>na podstawie art. 137 ust. 2 ustawy,</w:t>
      </w:r>
      <w:r w:rsidR="005542DD" w:rsidRPr="003A541A">
        <w:rPr>
          <w:rFonts w:ascii="Times New Roman" w:hAnsi="Times New Roman"/>
        </w:rPr>
        <w:t xml:space="preserve"> </w:t>
      </w:r>
      <w:r w:rsidR="005D2F66" w:rsidRPr="003A541A">
        <w:rPr>
          <w:rFonts w:ascii="Times New Roman" w:hAnsi="Times New Roman"/>
          <w:spacing w:val="-4"/>
        </w:rPr>
        <w:t>obowi</w:t>
      </w:r>
      <w:r w:rsidR="005D2F66" w:rsidRPr="003A541A">
        <w:rPr>
          <w:rFonts w:ascii="Times New Roman" w:eastAsia="TimesNewRoman" w:hAnsi="Times New Roman"/>
          <w:spacing w:val="-4"/>
        </w:rPr>
        <w:t>ą</w:t>
      </w:r>
      <w:r w:rsidR="005D2F66" w:rsidRPr="003A541A">
        <w:rPr>
          <w:rFonts w:ascii="Times New Roman" w:hAnsi="Times New Roman"/>
          <w:spacing w:val="-4"/>
        </w:rPr>
        <w:t>zuj</w:t>
      </w:r>
      <w:r w:rsidR="005D2F66" w:rsidRPr="003A541A">
        <w:rPr>
          <w:rFonts w:ascii="Times New Roman" w:eastAsia="TimesNewRoman" w:hAnsi="Times New Roman"/>
          <w:spacing w:val="-4"/>
        </w:rPr>
        <w:t>ą</w:t>
      </w:r>
      <w:r w:rsidR="005D2F66" w:rsidRPr="003A541A">
        <w:rPr>
          <w:rFonts w:ascii="Times New Roman" w:hAnsi="Times New Roman"/>
          <w:spacing w:val="-4"/>
        </w:rPr>
        <w:t>c</w:t>
      </w:r>
      <w:r w:rsidR="00505F08" w:rsidRPr="003A541A">
        <w:rPr>
          <w:rFonts w:ascii="Times New Roman" w:hAnsi="Times New Roman"/>
          <w:spacing w:val="-4"/>
        </w:rPr>
        <w:t>ej</w:t>
      </w:r>
      <w:r w:rsidR="005D2F66" w:rsidRPr="003A541A">
        <w:rPr>
          <w:rFonts w:ascii="Times New Roman" w:hAnsi="Times New Roman"/>
          <w:spacing w:val="-4"/>
        </w:rPr>
        <w:t xml:space="preserve"> na dzień 30 czerwca roku, w którym przyznano nagrod</w:t>
      </w:r>
      <w:r w:rsidR="005D2F66" w:rsidRPr="003A541A">
        <w:rPr>
          <w:rFonts w:ascii="Times New Roman" w:eastAsia="TimesNewRoman" w:hAnsi="Times New Roman"/>
          <w:spacing w:val="-4"/>
        </w:rPr>
        <w:t>ę. Kwotę przyznanej nagrody zaokrągla się</w:t>
      </w:r>
      <w:r w:rsidR="005D2F66" w:rsidRPr="003A541A">
        <w:rPr>
          <w:rFonts w:ascii="Times New Roman" w:hAnsi="Times New Roman"/>
          <w:spacing w:val="-4"/>
        </w:rPr>
        <w:t xml:space="preserve"> do pełnych dziesiątek złotych.</w:t>
      </w:r>
    </w:p>
    <w:p w14:paraId="2AF1B37A" w14:textId="77777777" w:rsidR="005D2F66" w:rsidRPr="00C96ACE" w:rsidRDefault="005D2F66" w:rsidP="009D35D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60" w:after="0" w:line="240" w:lineRule="auto"/>
        <w:ind w:left="340" w:hanging="340"/>
        <w:contextualSpacing w:val="0"/>
        <w:jc w:val="both"/>
        <w:rPr>
          <w:rFonts w:ascii="Times New Roman" w:hAnsi="Times New Roman"/>
        </w:rPr>
      </w:pPr>
      <w:r w:rsidRPr="00C96ACE">
        <w:rPr>
          <w:rFonts w:ascii="Times New Roman" w:hAnsi="Times New Roman"/>
          <w:spacing w:val="-4"/>
        </w:rPr>
        <w:t>Wysoko</w:t>
      </w:r>
      <w:r w:rsidR="008546F8" w:rsidRPr="00C96ACE">
        <w:rPr>
          <w:rFonts w:ascii="Times New Roman" w:eastAsia="TimesNewRoman" w:hAnsi="Times New Roman"/>
          <w:spacing w:val="-4"/>
        </w:rPr>
        <w:t>ś</w:t>
      </w:r>
      <w:r w:rsidR="002250F8" w:rsidRPr="00C96ACE">
        <w:rPr>
          <w:rFonts w:ascii="Times New Roman" w:eastAsia="TimesNewRoman" w:hAnsi="Times New Roman"/>
          <w:spacing w:val="-4"/>
        </w:rPr>
        <w:t>ci</w:t>
      </w:r>
      <w:r w:rsidRPr="00C96ACE">
        <w:rPr>
          <w:rFonts w:ascii="Times New Roman" w:eastAsia="TimesNewRoman" w:hAnsi="Times New Roman"/>
        </w:rPr>
        <w:t xml:space="preserve"> </w:t>
      </w:r>
      <w:r w:rsidR="008546F8" w:rsidRPr="00C96ACE">
        <w:rPr>
          <w:rFonts w:ascii="Times New Roman" w:hAnsi="Times New Roman"/>
        </w:rPr>
        <w:t>nagr</w:t>
      </w:r>
      <w:r w:rsidR="00004DB3" w:rsidRPr="00C96ACE">
        <w:rPr>
          <w:rFonts w:ascii="Times New Roman" w:hAnsi="Times New Roman"/>
        </w:rPr>
        <w:t>ód</w:t>
      </w:r>
      <w:r w:rsidR="004A3FF9" w:rsidRPr="00C96ACE">
        <w:rPr>
          <w:rFonts w:ascii="Times New Roman" w:hAnsi="Times New Roman"/>
        </w:rPr>
        <w:t xml:space="preserve"> </w:t>
      </w:r>
      <w:r w:rsidR="00F06130" w:rsidRPr="00C96ACE">
        <w:rPr>
          <w:rFonts w:ascii="Times New Roman" w:hAnsi="Times New Roman"/>
        </w:rPr>
        <w:t xml:space="preserve">I, II i III stopnia </w:t>
      </w:r>
      <w:r w:rsidR="004A3FF9" w:rsidRPr="00C96ACE">
        <w:rPr>
          <w:rFonts w:ascii="Times New Roman" w:hAnsi="Times New Roman"/>
        </w:rPr>
        <w:t xml:space="preserve">za osiągnięcia naukowe </w:t>
      </w:r>
      <w:r w:rsidR="004A3FF9" w:rsidRPr="00C96ACE">
        <w:rPr>
          <w:rFonts w:ascii="Times New Roman" w:hAnsi="Times New Roman"/>
          <w:bCs/>
        </w:rPr>
        <w:t>oraz</w:t>
      </w:r>
      <w:r w:rsidR="00DF26FD" w:rsidRPr="00C96ACE">
        <w:rPr>
          <w:rFonts w:ascii="Times New Roman" w:hAnsi="Times New Roman"/>
          <w:bCs/>
        </w:rPr>
        <w:t xml:space="preserve"> </w:t>
      </w:r>
      <w:r w:rsidR="004A3FF9" w:rsidRPr="00C96ACE">
        <w:rPr>
          <w:rFonts w:ascii="Times New Roman" w:hAnsi="Times New Roman"/>
          <w:bCs/>
        </w:rPr>
        <w:t>dydaktyczne</w:t>
      </w:r>
      <w:r w:rsidR="00004DB3" w:rsidRPr="00C96ACE">
        <w:rPr>
          <w:rFonts w:ascii="Times New Roman" w:hAnsi="Times New Roman"/>
        </w:rPr>
        <w:t xml:space="preserve"> </w:t>
      </w:r>
      <w:r w:rsidR="002250F8" w:rsidRPr="00C96ACE">
        <w:rPr>
          <w:rFonts w:ascii="Times New Roman" w:hAnsi="Times New Roman"/>
        </w:rPr>
        <w:t>wynoszą</w:t>
      </w:r>
      <w:r w:rsidR="00004DB3" w:rsidRPr="00C96ACE">
        <w:rPr>
          <w:rFonts w:ascii="Times New Roman" w:hAnsi="Times New Roman"/>
        </w:rPr>
        <w:t xml:space="preserve"> w przypadku</w:t>
      </w:r>
      <w:r w:rsidR="008546F8" w:rsidRPr="00C96ACE">
        <w:rPr>
          <w:rFonts w:ascii="Times New Roman" w:hAnsi="Times New Roman"/>
        </w:rPr>
        <w:t>:</w:t>
      </w:r>
    </w:p>
    <w:p w14:paraId="157F1AED" w14:textId="77777777" w:rsidR="005D2F66" w:rsidRPr="00C96ACE" w:rsidRDefault="00004DB3" w:rsidP="009D35DC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before="60" w:after="0" w:line="240" w:lineRule="auto"/>
        <w:ind w:left="714" w:hanging="357"/>
        <w:contextualSpacing w:val="0"/>
        <w:jc w:val="both"/>
        <w:rPr>
          <w:rFonts w:ascii="Times New Roman" w:hAnsi="Times New Roman"/>
        </w:rPr>
      </w:pPr>
      <w:r w:rsidRPr="00C96ACE">
        <w:rPr>
          <w:rFonts w:ascii="Times New Roman" w:hAnsi="Times New Roman"/>
        </w:rPr>
        <w:t xml:space="preserve">nagrody </w:t>
      </w:r>
      <w:r w:rsidR="005D2F66" w:rsidRPr="00C96ACE">
        <w:rPr>
          <w:rFonts w:ascii="Times New Roman" w:hAnsi="Times New Roman"/>
        </w:rPr>
        <w:t>indywidualnej:</w:t>
      </w:r>
    </w:p>
    <w:p w14:paraId="4838B423" w14:textId="77777777" w:rsidR="005D2F66" w:rsidRPr="00C96ACE" w:rsidRDefault="005D2F66" w:rsidP="008574BC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C96ACE">
        <w:rPr>
          <w:sz w:val="22"/>
          <w:szCs w:val="22"/>
        </w:rPr>
        <w:t xml:space="preserve">I stopnia </w:t>
      </w:r>
      <w:r w:rsidR="008546F8" w:rsidRPr="00C96ACE">
        <w:rPr>
          <w:sz w:val="22"/>
          <w:szCs w:val="22"/>
        </w:rPr>
        <w:t>d</w:t>
      </w:r>
      <w:r w:rsidR="00004DB3" w:rsidRPr="00C96ACE">
        <w:rPr>
          <w:sz w:val="22"/>
          <w:szCs w:val="22"/>
        </w:rPr>
        <w:t>o</w:t>
      </w:r>
      <w:r w:rsidRPr="00C96ACE">
        <w:rPr>
          <w:rFonts w:eastAsia="TimesNewRoman"/>
          <w:sz w:val="22"/>
          <w:szCs w:val="22"/>
        </w:rPr>
        <w:t xml:space="preserve"> </w:t>
      </w:r>
      <w:r w:rsidRPr="00C96ACE">
        <w:rPr>
          <w:sz w:val="22"/>
          <w:szCs w:val="22"/>
        </w:rPr>
        <w:t>300%</w:t>
      </w:r>
      <w:r w:rsidRPr="00C96ACE">
        <w:rPr>
          <w:rFonts w:eastAsia="TimesNewRoman"/>
          <w:sz w:val="22"/>
          <w:szCs w:val="22"/>
        </w:rPr>
        <w:t xml:space="preserve"> </w:t>
      </w:r>
      <w:r w:rsidRPr="00C96ACE">
        <w:rPr>
          <w:sz w:val="22"/>
          <w:szCs w:val="22"/>
        </w:rPr>
        <w:t>stawki,</w:t>
      </w:r>
    </w:p>
    <w:p w14:paraId="42638BD7" w14:textId="77777777" w:rsidR="005D2F66" w:rsidRPr="00C96ACE" w:rsidRDefault="005D2F66" w:rsidP="001708AC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C96ACE">
        <w:rPr>
          <w:sz w:val="22"/>
          <w:szCs w:val="22"/>
        </w:rPr>
        <w:t xml:space="preserve">II stopnia </w:t>
      </w:r>
      <w:r w:rsidR="009A2427" w:rsidRPr="00C96ACE">
        <w:rPr>
          <w:sz w:val="22"/>
          <w:szCs w:val="22"/>
        </w:rPr>
        <w:t>do</w:t>
      </w:r>
      <w:r w:rsidRPr="00C96ACE">
        <w:rPr>
          <w:rFonts w:eastAsia="TimesNewRoman"/>
          <w:sz w:val="22"/>
          <w:szCs w:val="22"/>
        </w:rPr>
        <w:t xml:space="preserve"> </w:t>
      </w:r>
      <w:r w:rsidR="00012EDF" w:rsidRPr="00C96ACE">
        <w:rPr>
          <w:sz w:val="22"/>
          <w:szCs w:val="22"/>
        </w:rPr>
        <w:t>200</w:t>
      </w:r>
      <w:r w:rsidRPr="00C96ACE">
        <w:rPr>
          <w:sz w:val="22"/>
          <w:szCs w:val="22"/>
        </w:rPr>
        <w:t>% stawki,</w:t>
      </w:r>
    </w:p>
    <w:p w14:paraId="7FF88ADF" w14:textId="065C7E0A" w:rsidR="006E4E13" w:rsidRPr="00C96ACE" w:rsidRDefault="005D2F66" w:rsidP="004A3FF9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C96ACE">
        <w:rPr>
          <w:sz w:val="22"/>
          <w:szCs w:val="22"/>
        </w:rPr>
        <w:t xml:space="preserve">III stopnia </w:t>
      </w:r>
      <w:r w:rsidR="009A2427" w:rsidRPr="00C96ACE">
        <w:rPr>
          <w:sz w:val="22"/>
          <w:szCs w:val="22"/>
        </w:rPr>
        <w:t>do</w:t>
      </w:r>
      <w:r w:rsidRPr="00C96ACE">
        <w:rPr>
          <w:rFonts w:eastAsia="TimesNewRoman"/>
          <w:sz w:val="22"/>
          <w:szCs w:val="22"/>
        </w:rPr>
        <w:t xml:space="preserve"> </w:t>
      </w:r>
      <w:r w:rsidR="00031C52" w:rsidRPr="00C96ACE">
        <w:rPr>
          <w:sz w:val="22"/>
          <w:szCs w:val="22"/>
        </w:rPr>
        <w:t>100% stawki</w:t>
      </w:r>
      <w:r w:rsidR="008574BC">
        <w:rPr>
          <w:sz w:val="22"/>
          <w:szCs w:val="22"/>
        </w:rPr>
        <w:t>;</w:t>
      </w:r>
    </w:p>
    <w:p w14:paraId="7CF4900F" w14:textId="77777777" w:rsidR="005D2F66" w:rsidRPr="00C96ACE" w:rsidRDefault="002250F8" w:rsidP="009D35DC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before="60" w:after="0" w:line="240" w:lineRule="auto"/>
        <w:ind w:left="714" w:hanging="357"/>
        <w:jc w:val="both"/>
        <w:rPr>
          <w:rFonts w:ascii="Times New Roman" w:hAnsi="Times New Roman"/>
        </w:rPr>
      </w:pPr>
      <w:r w:rsidRPr="00C96ACE">
        <w:rPr>
          <w:rFonts w:ascii="Times New Roman" w:hAnsi="Times New Roman"/>
        </w:rPr>
        <w:t xml:space="preserve">nagrody </w:t>
      </w:r>
      <w:r w:rsidR="005D2F66" w:rsidRPr="00C96ACE">
        <w:rPr>
          <w:rFonts w:ascii="Times New Roman" w:hAnsi="Times New Roman"/>
        </w:rPr>
        <w:t>zespołowej:</w:t>
      </w:r>
    </w:p>
    <w:p w14:paraId="4D4783D0" w14:textId="77777777" w:rsidR="005D2F66" w:rsidRPr="00C96ACE" w:rsidRDefault="005D2F66" w:rsidP="008574BC">
      <w:pPr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 w:rsidRPr="00C96ACE">
        <w:rPr>
          <w:sz w:val="22"/>
          <w:szCs w:val="22"/>
        </w:rPr>
        <w:t xml:space="preserve">I stopnia </w:t>
      </w:r>
      <w:r w:rsidR="009A2427" w:rsidRPr="00C96ACE">
        <w:rPr>
          <w:sz w:val="22"/>
          <w:szCs w:val="22"/>
        </w:rPr>
        <w:t>do</w:t>
      </w:r>
      <w:r w:rsidRPr="00C96ACE">
        <w:rPr>
          <w:rFonts w:eastAsia="TimesNewRoman"/>
          <w:sz w:val="22"/>
          <w:szCs w:val="22"/>
        </w:rPr>
        <w:t xml:space="preserve"> </w:t>
      </w:r>
      <w:r w:rsidRPr="00C96ACE">
        <w:rPr>
          <w:sz w:val="22"/>
          <w:szCs w:val="22"/>
        </w:rPr>
        <w:t>600% stawki,</w:t>
      </w:r>
    </w:p>
    <w:p w14:paraId="4B989FD9" w14:textId="3E712200" w:rsidR="005D2F66" w:rsidRPr="00FE59CE" w:rsidRDefault="005D2F66" w:rsidP="001708AC">
      <w:pPr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 w:rsidRPr="00FE59CE">
        <w:rPr>
          <w:sz w:val="22"/>
          <w:szCs w:val="22"/>
        </w:rPr>
        <w:t xml:space="preserve">II stopnia </w:t>
      </w:r>
      <w:r w:rsidR="009A2427" w:rsidRPr="00FE59CE">
        <w:rPr>
          <w:sz w:val="22"/>
          <w:szCs w:val="22"/>
        </w:rPr>
        <w:t>do</w:t>
      </w:r>
      <w:r w:rsidRPr="00FE59CE">
        <w:rPr>
          <w:rFonts w:eastAsia="TimesNewRoman"/>
          <w:sz w:val="22"/>
          <w:szCs w:val="22"/>
        </w:rPr>
        <w:t xml:space="preserve"> </w:t>
      </w:r>
      <w:r w:rsidR="00413552" w:rsidRPr="00FE59CE">
        <w:rPr>
          <w:sz w:val="22"/>
          <w:szCs w:val="22"/>
        </w:rPr>
        <w:t>400</w:t>
      </w:r>
      <w:r w:rsidRPr="00FE59CE">
        <w:rPr>
          <w:sz w:val="22"/>
          <w:szCs w:val="22"/>
        </w:rPr>
        <w:t>% stawki,</w:t>
      </w:r>
    </w:p>
    <w:p w14:paraId="39392724" w14:textId="153F2B8A" w:rsidR="006E4E13" w:rsidRPr="00C96ACE" w:rsidRDefault="005D2F66" w:rsidP="00DB0EB0">
      <w:pPr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 w:rsidRPr="00FE59CE">
        <w:rPr>
          <w:sz w:val="22"/>
          <w:szCs w:val="22"/>
        </w:rPr>
        <w:t xml:space="preserve">III stopnia </w:t>
      </w:r>
      <w:r w:rsidR="009A2427" w:rsidRPr="00FE59CE">
        <w:rPr>
          <w:sz w:val="22"/>
          <w:szCs w:val="22"/>
        </w:rPr>
        <w:t>do</w:t>
      </w:r>
      <w:r w:rsidRPr="00FE59CE">
        <w:rPr>
          <w:rFonts w:eastAsia="TimesNewRoman"/>
          <w:sz w:val="22"/>
          <w:szCs w:val="22"/>
        </w:rPr>
        <w:t xml:space="preserve"> </w:t>
      </w:r>
      <w:r w:rsidR="00413552" w:rsidRPr="00FE59CE">
        <w:rPr>
          <w:sz w:val="22"/>
          <w:szCs w:val="22"/>
        </w:rPr>
        <w:t>200</w:t>
      </w:r>
      <w:r w:rsidRPr="00FE59CE">
        <w:rPr>
          <w:sz w:val="22"/>
          <w:szCs w:val="22"/>
        </w:rPr>
        <w:t>% stawki.</w:t>
      </w:r>
    </w:p>
    <w:p w14:paraId="609F6BB7" w14:textId="77777777" w:rsidR="0089706E" w:rsidRPr="00C96ACE" w:rsidRDefault="00012B79" w:rsidP="008B7DA4">
      <w:pPr>
        <w:pStyle w:val="Akapitzlist"/>
        <w:keepLines/>
        <w:numPr>
          <w:ilvl w:val="0"/>
          <w:numId w:val="3"/>
        </w:numPr>
        <w:autoSpaceDE w:val="0"/>
        <w:autoSpaceDN w:val="0"/>
        <w:adjustRightInd w:val="0"/>
        <w:spacing w:before="60" w:after="0" w:line="240" w:lineRule="auto"/>
        <w:ind w:left="340" w:hanging="340"/>
        <w:contextualSpacing w:val="0"/>
        <w:jc w:val="both"/>
        <w:rPr>
          <w:rFonts w:ascii="Times New Roman" w:hAnsi="Times New Roman"/>
          <w:spacing w:val="-4"/>
        </w:rPr>
      </w:pPr>
      <w:r w:rsidRPr="00C96ACE">
        <w:rPr>
          <w:rFonts w:ascii="Times New Roman" w:eastAsia="Times New Roman" w:hAnsi="Times New Roman"/>
          <w:lang w:eastAsia="pl-PL"/>
        </w:rPr>
        <w:lastRenderedPageBreak/>
        <w:t>W</w:t>
      </w:r>
      <w:r w:rsidR="001A3406" w:rsidRPr="00C96ACE">
        <w:rPr>
          <w:rFonts w:ascii="Times New Roman" w:hAnsi="Times New Roman"/>
        </w:rPr>
        <w:t>e w</w:t>
      </w:r>
      <w:r w:rsidR="005D2F66" w:rsidRPr="00C96ACE">
        <w:rPr>
          <w:rFonts w:ascii="Times New Roman" w:hAnsi="Times New Roman"/>
        </w:rPr>
        <w:t>nios</w:t>
      </w:r>
      <w:r w:rsidR="001A3406" w:rsidRPr="00C96ACE">
        <w:rPr>
          <w:rFonts w:ascii="Times New Roman" w:hAnsi="Times New Roman"/>
        </w:rPr>
        <w:t xml:space="preserve">ku </w:t>
      </w:r>
      <w:r w:rsidR="005D2F66" w:rsidRPr="00C96ACE">
        <w:rPr>
          <w:rFonts w:ascii="Times New Roman" w:hAnsi="Times New Roman"/>
        </w:rPr>
        <w:t xml:space="preserve">o przyznanie </w:t>
      </w:r>
      <w:r w:rsidR="005D2F66" w:rsidRPr="00E856CC">
        <w:rPr>
          <w:rFonts w:ascii="Times New Roman" w:hAnsi="Times New Roman"/>
        </w:rPr>
        <w:t>nagrody zespołowej</w:t>
      </w:r>
      <w:r w:rsidR="000611C9" w:rsidRPr="00E856CC">
        <w:rPr>
          <w:rFonts w:ascii="Times New Roman" w:hAnsi="Times New Roman"/>
        </w:rPr>
        <w:t xml:space="preserve"> za </w:t>
      </w:r>
      <w:r w:rsidR="000611C9" w:rsidRPr="00E856CC">
        <w:rPr>
          <w:rFonts w:ascii="Times New Roman" w:eastAsia="Times New Roman" w:hAnsi="Times New Roman"/>
          <w:lang w:eastAsia="pl-PL"/>
        </w:rPr>
        <w:t xml:space="preserve">osiągnięcia </w:t>
      </w:r>
      <w:r w:rsidR="000611C9" w:rsidRPr="00E856CC">
        <w:rPr>
          <w:rFonts w:ascii="Times New Roman" w:eastAsia="Times New Roman" w:hAnsi="Times New Roman"/>
          <w:bCs/>
          <w:lang w:eastAsia="pl-PL"/>
        </w:rPr>
        <w:t>dydaktyczne</w:t>
      </w:r>
      <w:r w:rsidR="001A3406" w:rsidRPr="00C96ACE">
        <w:rPr>
          <w:rFonts w:ascii="Times New Roman" w:eastAsia="Times New Roman" w:hAnsi="Times New Roman"/>
          <w:lang w:eastAsia="pl-PL"/>
        </w:rPr>
        <w:t xml:space="preserve"> </w:t>
      </w:r>
      <w:r w:rsidR="001A3406" w:rsidRPr="00C96ACE">
        <w:rPr>
          <w:rFonts w:ascii="Times New Roman" w:hAnsi="Times New Roman"/>
        </w:rPr>
        <w:t>należy</w:t>
      </w:r>
      <w:r w:rsidR="005D2F66" w:rsidRPr="00C96ACE">
        <w:rPr>
          <w:rFonts w:ascii="Times New Roman" w:hAnsi="Times New Roman"/>
        </w:rPr>
        <w:t xml:space="preserve"> uwzgl</w:t>
      </w:r>
      <w:r w:rsidR="005D2F66" w:rsidRPr="00C96ACE">
        <w:rPr>
          <w:rFonts w:ascii="Times New Roman" w:eastAsia="TimesNewRoman" w:hAnsi="Times New Roman"/>
        </w:rPr>
        <w:t>ę</w:t>
      </w:r>
      <w:r w:rsidR="005D2F66" w:rsidRPr="00C96ACE">
        <w:rPr>
          <w:rFonts w:ascii="Times New Roman" w:hAnsi="Times New Roman"/>
        </w:rPr>
        <w:t>dni</w:t>
      </w:r>
      <w:r w:rsidR="005D2F66" w:rsidRPr="00C96ACE">
        <w:rPr>
          <w:rFonts w:ascii="Times New Roman" w:eastAsia="TimesNewRoman" w:hAnsi="Times New Roman"/>
        </w:rPr>
        <w:t xml:space="preserve">ć </w:t>
      </w:r>
      <w:r w:rsidR="005D2F66" w:rsidRPr="00C96ACE">
        <w:rPr>
          <w:rFonts w:ascii="Times New Roman" w:hAnsi="Times New Roman"/>
        </w:rPr>
        <w:t>wszystkich członków zespołu,</w:t>
      </w:r>
      <w:r w:rsidR="00432859" w:rsidRPr="00C96ACE">
        <w:rPr>
          <w:rFonts w:ascii="Times New Roman" w:hAnsi="Times New Roman"/>
        </w:rPr>
        <w:t xml:space="preserve"> </w:t>
      </w:r>
      <w:r w:rsidR="005D2F66" w:rsidRPr="00C96ACE">
        <w:rPr>
          <w:rFonts w:ascii="Times New Roman" w:hAnsi="Times New Roman"/>
        </w:rPr>
        <w:t>którzy s</w:t>
      </w:r>
      <w:r w:rsidR="005D2F66" w:rsidRPr="00C96ACE">
        <w:rPr>
          <w:rFonts w:ascii="Times New Roman" w:eastAsia="TimesNewRoman" w:hAnsi="Times New Roman"/>
        </w:rPr>
        <w:t xml:space="preserve">ą </w:t>
      </w:r>
      <w:r w:rsidR="005D2F66" w:rsidRPr="00C96ACE">
        <w:rPr>
          <w:rFonts w:ascii="Times New Roman" w:hAnsi="Times New Roman"/>
        </w:rPr>
        <w:t xml:space="preserve">nauczycielami akademickimi. </w:t>
      </w:r>
      <w:r w:rsidR="00AD3C96" w:rsidRPr="00C96ACE">
        <w:rPr>
          <w:rFonts w:ascii="Times New Roman" w:hAnsi="Times New Roman"/>
        </w:rPr>
        <w:t>P</w:t>
      </w:r>
      <w:r w:rsidR="005D2F66" w:rsidRPr="00C96ACE">
        <w:rPr>
          <w:rFonts w:ascii="Times New Roman" w:hAnsi="Times New Roman"/>
        </w:rPr>
        <w:t xml:space="preserve">odział </w:t>
      </w:r>
      <w:r w:rsidR="00AD3C96" w:rsidRPr="00C96ACE">
        <w:rPr>
          <w:rFonts w:ascii="Times New Roman" w:hAnsi="Times New Roman"/>
        </w:rPr>
        <w:t xml:space="preserve">nagrody </w:t>
      </w:r>
      <w:r w:rsidR="005D2F66" w:rsidRPr="00C96ACE">
        <w:rPr>
          <w:rFonts w:ascii="Times New Roman" w:hAnsi="Times New Roman"/>
        </w:rPr>
        <w:t>pomi</w:t>
      </w:r>
      <w:r w:rsidR="005D2F66" w:rsidRPr="00C96ACE">
        <w:rPr>
          <w:rFonts w:ascii="Times New Roman" w:eastAsia="TimesNewRoman" w:hAnsi="Times New Roman"/>
        </w:rPr>
        <w:t>ę</w:t>
      </w:r>
      <w:r w:rsidR="005D2F66" w:rsidRPr="00C96ACE">
        <w:rPr>
          <w:rFonts w:ascii="Times New Roman" w:hAnsi="Times New Roman"/>
        </w:rPr>
        <w:t xml:space="preserve">dzy członków zespołu </w:t>
      </w:r>
      <w:r w:rsidR="00AD3C96" w:rsidRPr="00C96ACE">
        <w:rPr>
          <w:rFonts w:ascii="Times New Roman" w:hAnsi="Times New Roman"/>
        </w:rPr>
        <w:t xml:space="preserve">powinien być </w:t>
      </w:r>
      <w:r w:rsidR="005D2F66" w:rsidRPr="00C96ACE">
        <w:rPr>
          <w:rFonts w:ascii="Times New Roman" w:hAnsi="Times New Roman"/>
        </w:rPr>
        <w:t>uzale</w:t>
      </w:r>
      <w:r w:rsidR="005D2F66" w:rsidRPr="00C96ACE">
        <w:rPr>
          <w:rFonts w:ascii="Times New Roman" w:eastAsia="TimesNewRoman" w:hAnsi="Times New Roman"/>
        </w:rPr>
        <w:t>ż</w:t>
      </w:r>
      <w:r w:rsidR="005D2F66" w:rsidRPr="00C96ACE">
        <w:rPr>
          <w:rFonts w:ascii="Times New Roman" w:hAnsi="Times New Roman"/>
        </w:rPr>
        <w:t>niony od wkładu pr</w:t>
      </w:r>
      <w:r w:rsidR="007728D2" w:rsidRPr="00C96ACE">
        <w:rPr>
          <w:rFonts w:ascii="Times New Roman" w:hAnsi="Times New Roman"/>
        </w:rPr>
        <w:t xml:space="preserve">acy poszczególnych osób, </w:t>
      </w:r>
      <w:r w:rsidR="00AD3C96" w:rsidRPr="00C96ACE">
        <w:rPr>
          <w:rFonts w:ascii="Times New Roman" w:hAnsi="Times New Roman"/>
        </w:rPr>
        <w:t>a</w:t>
      </w:r>
      <w:r w:rsidR="005D2F66" w:rsidRPr="00C96ACE">
        <w:rPr>
          <w:rFonts w:ascii="Times New Roman" w:hAnsi="Times New Roman"/>
        </w:rPr>
        <w:t xml:space="preserve"> </w:t>
      </w:r>
      <w:r w:rsidR="00A3683B" w:rsidRPr="00C96ACE">
        <w:rPr>
          <w:rFonts w:ascii="Times New Roman" w:hAnsi="Times New Roman"/>
        </w:rPr>
        <w:t xml:space="preserve">część nagrody </w:t>
      </w:r>
      <w:r w:rsidR="005D2F66" w:rsidRPr="00C96ACE">
        <w:rPr>
          <w:rFonts w:ascii="Times New Roman" w:hAnsi="Times New Roman"/>
        </w:rPr>
        <w:t>przypadaj</w:t>
      </w:r>
      <w:r w:rsidR="005D2F66" w:rsidRPr="00C96ACE">
        <w:rPr>
          <w:rFonts w:ascii="Times New Roman" w:eastAsia="TimesNewRoman" w:hAnsi="Times New Roman"/>
        </w:rPr>
        <w:t>ą</w:t>
      </w:r>
      <w:r w:rsidR="005D2F66" w:rsidRPr="00C96ACE">
        <w:rPr>
          <w:rFonts w:ascii="Times New Roman" w:hAnsi="Times New Roman"/>
        </w:rPr>
        <w:t xml:space="preserve">ca </w:t>
      </w:r>
      <w:r w:rsidR="005D2F66" w:rsidRPr="00C96ACE">
        <w:rPr>
          <w:rFonts w:ascii="Times New Roman" w:hAnsi="Times New Roman"/>
          <w:spacing w:val="-4"/>
        </w:rPr>
        <w:t>na członka zespołu nie może przekracza</w:t>
      </w:r>
      <w:r w:rsidR="005D2F66" w:rsidRPr="00C96ACE">
        <w:rPr>
          <w:rFonts w:ascii="Times New Roman" w:eastAsia="TimesNewRoman" w:hAnsi="Times New Roman"/>
          <w:spacing w:val="-4"/>
        </w:rPr>
        <w:t>ć</w:t>
      </w:r>
      <w:r w:rsidR="002D4197" w:rsidRPr="00C96ACE">
        <w:rPr>
          <w:rFonts w:ascii="Times New Roman" w:eastAsia="TimesNewRoman" w:hAnsi="Times New Roman"/>
          <w:spacing w:val="-4"/>
        </w:rPr>
        <w:t xml:space="preserve"> </w:t>
      </w:r>
      <w:r w:rsidR="005D2F66" w:rsidRPr="00C96ACE">
        <w:rPr>
          <w:rFonts w:ascii="Times New Roman" w:hAnsi="Times New Roman"/>
          <w:spacing w:val="-4"/>
        </w:rPr>
        <w:t>wysoko</w:t>
      </w:r>
      <w:r w:rsidR="005D2F66" w:rsidRPr="00C96ACE">
        <w:rPr>
          <w:rFonts w:ascii="Times New Roman" w:eastAsia="TimesNewRoman" w:hAnsi="Times New Roman"/>
          <w:spacing w:val="-4"/>
        </w:rPr>
        <w:t>ś</w:t>
      </w:r>
      <w:r w:rsidR="005D2F66" w:rsidRPr="00C96ACE">
        <w:rPr>
          <w:rFonts w:ascii="Times New Roman" w:hAnsi="Times New Roman"/>
          <w:spacing w:val="-4"/>
        </w:rPr>
        <w:t>ci nagrody in</w:t>
      </w:r>
      <w:r w:rsidR="009806A9" w:rsidRPr="00C96ACE">
        <w:rPr>
          <w:rFonts w:ascii="Times New Roman" w:hAnsi="Times New Roman"/>
          <w:spacing w:val="-4"/>
        </w:rPr>
        <w:t>dywidualnej tego samego stopnia.</w:t>
      </w:r>
    </w:p>
    <w:p w14:paraId="5EF42AF0" w14:textId="37E6D5EF" w:rsidR="00013561" w:rsidRPr="00FE59CE" w:rsidRDefault="00013561" w:rsidP="009D35D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60" w:after="0" w:line="240" w:lineRule="auto"/>
        <w:ind w:left="340" w:hanging="340"/>
        <w:contextualSpacing w:val="0"/>
        <w:jc w:val="both"/>
        <w:rPr>
          <w:rFonts w:ascii="Times New Roman" w:hAnsi="Times New Roman"/>
          <w:spacing w:val="-4"/>
        </w:rPr>
      </w:pPr>
      <w:r w:rsidRPr="00FE59CE">
        <w:rPr>
          <w:rFonts w:ascii="Times New Roman" w:eastAsia="Times New Roman" w:hAnsi="Times New Roman"/>
          <w:spacing w:val="-4"/>
          <w:lang w:eastAsia="pl-PL"/>
        </w:rPr>
        <w:t>W</w:t>
      </w:r>
      <w:r w:rsidR="0089706E" w:rsidRPr="00FE59CE">
        <w:rPr>
          <w:rFonts w:ascii="Times New Roman" w:eastAsia="Times New Roman" w:hAnsi="Times New Roman"/>
          <w:spacing w:val="-4"/>
          <w:lang w:eastAsia="pl-PL"/>
        </w:rPr>
        <w:t>ysokość nagrody za całokształt dorobku odpowiada wysokości nagrody indywidualnej I stopnia</w:t>
      </w:r>
      <w:r w:rsidR="00413552" w:rsidRPr="00FE59CE">
        <w:rPr>
          <w:rFonts w:ascii="Times New Roman" w:eastAsia="Times New Roman" w:hAnsi="Times New Roman"/>
          <w:spacing w:val="-4"/>
          <w:lang w:eastAsia="pl-PL"/>
        </w:rPr>
        <w:t xml:space="preserve"> za osiągnięcia naukowe i dydaktyczne</w:t>
      </w:r>
      <w:r w:rsidR="009C31AC" w:rsidRPr="00FE59CE">
        <w:rPr>
          <w:spacing w:val="-4"/>
        </w:rPr>
        <w:t>.</w:t>
      </w:r>
    </w:p>
    <w:p w14:paraId="582022C3" w14:textId="18A7E79C" w:rsidR="00B263A2" w:rsidRPr="00FE59CE" w:rsidRDefault="0089706E" w:rsidP="009D35D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60" w:after="0" w:line="240" w:lineRule="auto"/>
        <w:ind w:left="340" w:hanging="340"/>
        <w:contextualSpacing w:val="0"/>
        <w:jc w:val="both"/>
        <w:rPr>
          <w:rFonts w:ascii="Times New Roman" w:hAnsi="Times New Roman"/>
          <w:spacing w:val="-4"/>
        </w:rPr>
      </w:pPr>
      <w:r w:rsidRPr="00FE59CE">
        <w:rPr>
          <w:rFonts w:ascii="Times New Roman" w:hAnsi="Times New Roman"/>
        </w:rPr>
        <w:t>Decyzję o wysokości nagrody za osiągnięcia organizacyjne podejmuje rektor</w:t>
      </w:r>
      <w:r w:rsidR="00413552" w:rsidRPr="00FE59CE">
        <w:rPr>
          <w:rFonts w:ascii="Times New Roman" w:hAnsi="Times New Roman"/>
        </w:rPr>
        <w:t xml:space="preserve">, przy czym nie może ona być wyższa </w:t>
      </w:r>
      <w:r w:rsidR="00664176" w:rsidRPr="00FE59CE">
        <w:rPr>
          <w:rFonts w:ascii="Times New Roman" w:hAnsi="Times New Roman"/>
        </w:rPr>
        <w:t xml:space="preserve">od </w:t>
      </w:r>
      <w:r w:rsidR="00413552" w:rsidRPr="00FE59CE">
        <w:rPr>
          <w:rFonts w:ascii="Times New Roman" w:eastAsia="Times New Roman" w:hAnsi="Times New Roman"/>
          <w:spacing w:val="-4"/>
          <w:lang w:eastAsia="pl-PL"/>
        </w:rPr>
        <w:t>wysokości nagrody indywidualnej I stopnia</w:t>
      </w:r>
      <w:r w:rsidR="00664176" w:rsidRPr="00FE59CE">
        <w:rPr>
          <w:rFonts w:ascii="Times New Roman" w:eastAsia="Times New Roman" w:hAnsi="Times New Roman"/>
          <w:spacing w:val="-4"/>
          <w:lang w:eastAsia="pl-PL"/>
        </w:rPr>
        <w:t xml:space="preserve"> za osiągnięcia naukowe i dydaktyczne</w:t>
      </w:r>
      <w:r w:rsidRPr="00FE59CE">
        <w:rPr>
          <w:rFonts w:ascii="Times New Roman" w:hAnsi="Times New Roman"/>
        </w:rPr>
        <w:t>.</w:t>
      </w:r>
    </w:p>
    <w:p w14:paraId="000B856A" w14:textId="77777777" w:rsidR="009C31AC" w:rsidRDefault="0085526D" w:rsidP="005C59BD">
      <w:pPr>
        <w:pStyle w:val="Nagwek2"/>
        <w:spacing w:before="240" w:after="120"/>
        <w:jc w:val="center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>I</w:t>
      </w:r>
      <w:r w:rsidR="009C31AC">
        <w:rPr>
          <w:sz w:val="22"/>
          <w:szCs w:val="22"/>
        </w:rPr>
        <w:t xml:space="preserve">I  </w:t>
      </w:r>
      <w:r w:rsidR="005D2F66" w:rsidRPr="00C96ACE">
        <w:rPr>
          <w:sz w:val="22"/>
          <w:szCs w:val="22"/>
        </w:rPr>
        <w:t xml:space="preserve">Zasady przyznawania nagród </w:t>
      </w:r>
      <w:r w:rsidR="004E20A9" w:rsidRPr="00C96ACE">
        <w:rPr>
          <w:sz w:val="22"/>
          <w:szCs w:val="22"/>
        </w:rPr>
        <w:t>r</w:t>
      </w:r>
      <w:r w:rsidR="005D2F66" w:rsidRPr="00C96ACE">
        <w:rPr>
          <w:sz w:val="22"/>
          <w:szCs w:val="22"/>
        </w:rPr>
        <w:t>ekt</w:t>
      </w:r>
      <w:r w:rsidR="00031C52" w:rsidRPr="00C96ACE">
        <w:rPr>
          <w:sz w:val="22"/>
          <w:szCs w:val="22"/>
        </w:rPr>
        <w:t xml:space="preserve">ora </w:t>
      </w:r>
      <w:r w:rsidR="00D43528">
        <w:rPr>
          <w:sz w:val="22"/>
          <w:szCs w:val="22"/>
        </w:rPr>
        <w:t>za osiągnięcia</w:t>
      </w:r>
      <w:r w:rsidR="005C59BD">
        <w:rPr>
          <w:sz w:val="22"/>
          <w:szCs w:val="22"/>
        </w:rPr>
        <w:t xml:space="preserve"> naukowe </w:t>
      </w:r>
    </w:p>
    <w:p w14:paraId="5509DD51" w14:textId="77777777" w:rsidR="009C31AC" w:rsidRDefault="009C31AC" w:rsidP="00F3239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96ACE">
        <w:rPr>
          <w:b/>
          <w:bCs/>
          <w:sz w:val="22"/>
          <w:szCs w:val="22"/>
        </w:rPr>
        <w:t xml:space="preserve">§ </w:t>
      </w:r>
      <w:r w:rsidR="004E53E4">
        <w:rPr>
          <w:b/>
          <w:bCs/>
          <w:sz w:val="22"/>
          <w:szCs w:val="22"/>
        </w:rPr>
        <w:t>3</w:t>
      </w:r>
      <w:r w:rsidRPr="00C96ACE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</w:t>
      </w:r>
    </w:p>
    <w:p w14:paraId="767C53E6" w14:textId="09CDE649" w:rsidR="00BC0A3E" w:rsidRPr="00C5270E" w:rsidRDefault="0085526D" w:rsidP="0085526D">
      <w:pPr>
        <w:pStyle w:val="Tekstpodstawowywcity2"/>
        <w:ind w:left="284" w:hanging="284"/>
        <w:rPr>
          <w:rFonts w:eastAsia="TimesNewRoman"/>
          <w:color w:val="auto"/>
          <w:sz w:val="22"/>
          <w:szCs w:val="22"/>
        </w:rPr>
      </w:pPr>
      <w:r w:rsidRPr="008B7DA4">
        <w:rPr>
          <w:color w:val="auto"/>
          <w:sz w:val="22"/>
          <w:szCs w:val="22"/>
        </w:rPr>
        <w:t>1.</w:t>
      </w:r>
      <w:r w:rsidRPr="008B7DA4">
        <w:rPr>
          <w:color w:val="auto"/>
          <w:sz w:val="22"/>
          <w:szCs w:val="22"/>
        </w:rPr>
        <w:tab/>
      </w:r>
      <w:r w:rsidR="005D2F66" w:rsidRPr="008B7DA4">
        <w:rPr>
          <w:color w:val="auto"/>
          <w:sz w:val="22"/>
          <w:szCs w:val="22"/>
        </w:rPr>
        <w:t>Nagrod</w:t>
      </w:r>
      <w:r w:rsidR="005D2F66" w:rsidRPr="008B7DA4">
        <w:rPr>
          <w:rFonts w:eastAsia="TimesNewRoman"/>
          <w:color w:val="auto"/>
          <w:sz w:val="22"/>
          <w:szCs w:val="22"/>
        </w:rPr>
        <w:t xml:space="preserve">ę </w:t>
      </w:r>
      <w:r w:rsidR="00E856CC" w:rsidRPr="008B7DA4">
        <w:rPr>
          <w:rFonts w:eastAsia="TimesNewRoman"/>
          <w:color w:val="auto"/>
          <w:sz w:val="22"/>
          <w:szCs w:val="22"/>
        </w:rPr>
        <w:t xml:space="preserve">indywidualną </w:t>
      </w:r>
      <w:r w:rsidR="005D2F66" w:rsidRPr="008B7DA4">
        <w:rPr>
          <w:color w:val="auto"/>
          <w:sz w:val="22"/>
          <w:szCs w:val="22"/>
        </w:rPr>
        <w:t>za osi</w:t>
      </w:r>
      <w:r w:rsidR="005D2F66" w:rsidRPr="008B7DA4">
        <w:rPr>
          <w:rFonts w:eastAsia="TimesNewRoman"/>
          <w:color w:val="auto"/>
          <w:sz w:val="22"/>
          <w:szCs w:val="22"/>
        </w:rPr>
        <w:t>ą</w:t>
      </w:r>
      <w:r w:rsidR="005D2F66" w:rsidRPr="008B7DA4">
        <w:rPr>
          <w:color w:val="auto"/>
          <w:sz w:val="22"/>
          <w:szCs w:val="22"/>
        </w:rPr>
        <w:t>gni</w:t>
      </w:r>
      <w:r w:rsidR="005D2F66" w:rsidRPr="008B7DA4">
        <w:rPr>
          <w:rFonts w:eastAsia="TimesNewRoman"/>
          <w:color w:val="auto"/>
          <w:sz w:val="22"/>
          <w:szCs w:val="22"/>
        </w:rPr>
        <w:t>ę</w:t>
      </w:r>
      <w:r w:rsidR="005D2F66" w:rsidRPr="008B7DA4">
        <w:rPr>
          <w:color w:val="auto"/>
          <w:sz w:val="22"/>
          <w:szCs w:val="22"/>
        </w:rPr>
        <w:t xml:space="preserve">cia </w:t>
      </w:r>
      <w:r w:rsidR="009C31AC" w:rsidRPr="008B7DA4">
        <w:rPr>
          <w:color w:val="auto"/>
          <w:sz w:val="22"/>
          <w:szCs w:val="22"/>
        </w:rPr>
        <w:t xml:space="preserve">w działalności </w:t>
      </w:r>
      <w:r w:rsidR="005D2F66" w:rsidRPr="008B7DA4">
        <w:rPr>
          <w:color w:val="auto"/>
          <w:sz w:val="22"/>
          <w:szCs w:val="22"/>
        </w:rPr>
        <w:t>naukowe</w:t>
      </w:r>
      <w:r w:rsidR="009C31AC" w:rsidRPr="008B7DA4">
        <w:rPr>
          <w:color w:val="auto"/>
          <w:sz w:val="22"/>
          <w:szCs w:val="22"/>
        </w:rPr>
        <w:t>j</w:t>
      </w:r>
      <w:r w:rsidR="005D2F66" w:rsidRPr="008B7DA4">
        <w:rPr>
          <w:color w:val="auto"/>
          <w:sz w:val="22"/>
          <w:szCs w:val="22"/>
        </w:rPr>
        <w:t xml:space="preserve"> może otrzyma</w:t>
      </w:r>
      <w:r w:rsidR="005D2F66" w:rsidRPr="008B7DA4">
        <w:rPr>
          <w:rFonts w:eastAsia="TimesNewRoman"/>
          <w:color w:val="auto"/>
          <w:sz w:val="22"/>
          <w:szCs w:val="22"/>
        </w:rPr>
        <w:t xml:space="preserve">ć </w:t>
      </w:r>
      <w:r w:rsidR="005D2F66" w:rsidRPr="008B7DA4">
        <w:rPr>
          <w:color w:val="auto"/>
          <w:sz w:val="22"/>
          <w:szCs w:val="22"/>
        </w:rPr>
        <w:t>nauczyciel akademicki,</w:t>
      </w:r>
      <w:r w:rsidR="005D2F66" w:rsidRPr="00C5270E">
        <w:rPr>
          <w:color w:val="auto"/>
          <w:sz w:val="22"/>
          <w:szCs w:val="22"/>
        </w:rPr>
        <w:t xml:space="preserve"> który w roku kalendarzowym poprzedzaj</w:t>
      </w:r>
      <w:r w:rsidR="005D2F66" w:rsidRPr="00C5270E">
        <w:rPr>
          <w:rFonts w:eastAsia="TimesNewRoman"/>
          <w:color w:val="auto"/>
          <w:sz w:val="22"/>
          <w:szCs w:val="22"/>
        </w:rPr>
        <w:t>ą</w:t>
      </w:r>
      <w:r w:rsidR="005D2F66" w:rsidRPr="00C5270E">
        <w:rPr>
          <w:color w:val="auto"/>
          <w:sz w:val="22"/>
          <w:szCs w:val="22"/>
        </w:rPr>
        <w:t xml:space="preserve">cym jej przyznanie </w:t>
      </w:r>
      <w:r w:rsidR="009C31AC" w:rsidRPr="00C5270E">
        <w:rPr>
          <w:color w:val="auto"/>
          <w:sz w:val="22"/>
          <w:szCs w:val="22"/>
        </w:rPr>
        <w:t xml:space="preserve">miał </w:t>
      </w:r>
      <w:r w:rsidR="005D2F66" w:rsidRPr="00C5270E">
        <w:rPr>
          <w:color w:val="auto"/>
          <w:sz w:val="22"/>
          <w:szCs w:val="22"/>
        </w:rPr>
        <w:t>osi</w:t>
      </w:r>
      <w:r w:rsidR="005D2F66" w:rsidRPr="00C5270E">
        <w:rPr>
          <w:rFonts w:eastAsia="TimesNewRoman"/>
          <w:color w:val="auto"/>
          <w:sz w:val="22"/>
          <w:szCs w:val="22"/>
        </w:rPr>
        <w:t>ą</w:t>
      </w:r>
      <w:r w:rsidR="005D2F66" w:rsidRPr="00C5270E">
        <w:rPr>
          <w:color w:val="auto"/>
          <w:sz w:val="22"/>
          <w:szCs w:val="22"/>
        </w:rPr>
        <w:t>gni</w:t>
      </w:r>
      <w:r w:rsidR="005D2F66" w:rsidRPr="00C5270E">
        <w:rPr>
          <w:rFonts w:eastAsia="TimesNewRoman"/>
          <w:color w:val="auto"/>
          <w:sz w:val="22"/>
          <w:szCs w:val="22"/>
        </w:rPr>
        <w:t>ę</w:t>
      </w:r>
      <w:r w:rsidR="00E95C0E" w:rsidRPr="00C5270E">
        <w:rPr>
          <w:color w:val="auto"/>
          <w:sz w:val="22"/>
          <w:szCs w:val="22"/>
        </w:rPr>
        <w:t>cia</w:t>
      </w:r>
      <w:r w:rsidR="00BF5E7F" w:rsidRPr="00C5270E">
        <w:rPr>
          <w:color w:val="auto"/>
          <w:sz w:val="22"/>
          <w:szCs w:val="22"/>
        </w:rPr>
        <w:t xml:space="preserve"> w postaci</w:t>
      </w:r>
      <w:r w:rsidR="00C1621D" w:rsidRPr="00C5270E">
        <w:rPr>
          <w:bCs/>
          <w:color w:val="auto"/>
          <w:sz w:val="22"/>
          <w:szCs w:val="22"/>
        </w:rPr>
        <w:t>:</w:t>
      </w:r>
    </w:p>
    <w:p w14:paraId="1AABA67A" w14:textId="3D1D04F9" w:rsidR="00DB70D8" w:rsidRPr="00DB70D8" w:rsidRDefault="00DB70D8" w:rsidP="005E4B36">
      <w:pPr>
        <w:pStyle w:val="Tekstpodstawowywcity2"/>
        <w:spacing w:before="60"/>
        <w:ind w:left="568" w:hanging="284"/>
        <w:rPr>
          <w:bCs/>
          <w:color w:val="auto"/>
          <w:sz w:val="22"/>
          <w:szCs w:val="22"/>
        </w:rPr>
      </w:pPr>
      <w:r w:rsidRPr="00DB70D8">
        <w:rPr>
          <w:bCs/>
          <w:color w:val="auto"/>
          <w:sz w:val="22"/>
          <w:szCs w:val="22"/>
        </w:rPr>
        <w:t>1)</w:t>
      </w:r>
      <w:r w:rsidRPr="00DB70D8">
        <w:rPr>
          <w:bCs/>
          <w:color w:val="auto"/>
          <w:sz w:val="22"/>
          <w:szCs w:val="22"/>
        </w:rPr>
        <w:tab/>
        <w:t xml:space="preserve">artykułów naukowych opublikowanych w czasopismach naukowych </w:t>
      </w:r>
      <w:r w:rsidR="005E4B36">
        <w:rPr>
          <w:bCs/>
          <w:color w:val="auto"/>
          <w:sz w:val="22"/>
          <w:szCs w:val="22"/>
        </w:rPr>
        <w:t>i w recenzowanych materiałach z </w:t>
      </w:r>
      <w:r w:rsidRPr="00DB70D8">
        <w:rPr>
          <w:bCs/>
          <w:color w:val="auto"/>
          <w:sz w:val="22"/>
          <w:szCs w:val="22"/>
        </w:rPr>
        <w:t>międzynarodowych konferencji naukowych, zamieszczonych w</w:t>
      </w:r>
      <w:r w:rsidR="005E4B36">
        <w:rPr>
          <w:bCs/>
          <w:color w:val="auto"/>
          <w:sz w:val="22"/>
          <w:szCs w:val="22"/>
        </w:rPr>
        <w:t xml:space="preserve"> wykazie sporządzonym zgodnie z </w:t>
      </w:r>
      <w:r w:rsidRPr="00DB70D8">
        <w:rPr>
          <w:bCs/>
          <w:color w:val="auto"/>
          <w:sz w:val="22"/>
          <w:szCs w:val="22"/>
        </w:rPr>
        <w:t>przepisami wydanymi na podstawie art. 267 ust. 2 pkt 2 lit. b ustawy, z</w:t>
      </w:r>
      <w:r w:rsidR="007E243C">
        <w:rPr>
          <w:bCs/>
          <w:color w:val="auto"/>
          <w:sz w:val="22"/>
          <w:szCs w:val="22"/>
        </w:rPr>
        <w:t>wanym dalej „wykazem czasopism”,</w:t>
      </w:r>
      <w:r w:rsidRPr="00DB70D8">
        <w:rPr>
          <w:color w:val="auto"/>
          <w:sz w:val="22"/>
          <w:szCs w:val="22"/>
        </w:rPr>
        <w:t xml:space="preserve"> o minimalnej liczbie punktów 40;</w:t>
      </w:r>
    </w:p>
    <w:p w14:paraId="461E5CFA" w14:textId="4E6C345D" w:rsidR="00DB70D8" w:rsidRPr="00DB70D8" w:rsidRDefault="00990425" w:rsidP="005E4B36">
      <w:pPr>
        <w:pStyle w:val="Tekstpodstawowywcity2"/>
        <w:spacing w:before="60"/>
        <w:ind w:left="568" w:hanging="284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2</w:t>
      </w:r>
      <w:r w:rsidR="00DB70D8" w:rsidRPr="00DB70D8">
        <w:rPr>
          <w:bCs/>
          <w:color w:val="auto"/>
          <w:sz w:val="22"/>
          <w:szCs w:val="22"/>
        </w:rPr>
        <w:t>)</w:t>
      </w:r>
      <w:r w:rsidR="00DB70D8">
        <w:rPr>
          <w:bCs/>
          <w:color w:val="auto"/>
          <w:sz w:val="22"/>
          <w:szCs w:val="22"/>
        </w:rPr>
        <w:tab/>
      </w:r>
      <w:r w:rsidR="00DB70D8" w:rsidRPr="00DB70D8">
        <w:rPr>
          <w:bCs/>
          <w:color w:val="auto"/>
          <w:sz w:val="22"/>
          <w:szCs w:val="22"/>
        </w:rPr>
        <w:t>monografii naukowych wydanych przez wydawnictwa zamieszczone w wykazie sporządzonym zgodnie</w:t>
      </w:r>
      <w:r w:rsidR="00DB70D8">
        <w:rPr>
          <w:bCs/>
          <w:color w:val="auto"/>
          <w:sz w:val="22"/>
          <w:szCs w:val="22"/>
        </w:rPr>
        <w:t xml:space="preserve"> </w:t>
      </w:r>
      <w:r w:rsidR="00DB70D8" w:rsidRPr="00DB70D8">
        <w:rPr>
          <w:bCs/>
          <w:color w:val="auto"/>
          <w:sz w:val="22"/>
          <w:szCs w:val="22"/>
        </w:rPr>
        <w:t>z przepisami wydanymi na podstawie art. 267 ust. 2 pkt 2 lit. a ustawy, zwanym dalej „wykazem</w:t>
      </w:r>
      <w:r w:rsidR="00DB70D8">
        <w:rPr>
          <w:bCs/>
          <w:color w:val="auto"/>
          <w:sz w:val="22"/>
          <w:szCs w:val="22"/>
        </w:rPr>
        <w:t xml:space="preserve"> </w:t>
      </w:r>
      <w:r w:rsidR="00DB70D8" w:rsidRPr="005E4B36">
        <w:rPr>
          <w:bCs/>
          <w:color w:val="auto"/>
          <w:spacing w:val="-4"/>
          <w:sz w:val="22"/>
          <w:szCs w:val="22"/>
        </w:rPr>
        <w:t>wydawnictw”, redakcji naukowych takich monografii i r</w:t>
      </w:r>
      <w:r w:rsidR="007E243C" w:rsidRPr="005E4B36">
        <w:rPr>
          <w:bCs/>
          <w:color w:val="auto"/>
          <w:spacing w:val="-4"/>
          <w:sz w:val="22"/>
          <w:szCs w:val="22"/>
        </w:rPr>
        <w:t>ozdziałów w takich monografiach,</w:t>
      </w:r>
      <w:r w:rsidR="007E243C" w:rsidRPr="005E4B36">
        <w:rPr>
          <w:color w:val="auto"/>
          <w:spacing w:val="-4"/>
          <w:sz w:val="22"/>
          <w:szCs w:val="22"/>
        </w:rPr>
        <w:t xml:space="preserve"> o minimalnej</w:t>
      </w:r>
      <w:r w:rsidR="007E243C" w:rsidRPr="003C017A">
        <w:rPr>
          <w:color w:val="auto"/>
          <w:sz w:val="22"/>
          <w:szCs w:val="22"/>
        </w:rPr>
        <w:t xml:space="preserve"> liczbie punktów 40;</w:t>
      </w:r>
    </w:p>
    <w:p w14:paraId="15E1C7AD" w14:textId="77777777" w:rsidR="00990425" w:rsidRDefault="00990425" w:rsidP="005E4B36">
      <w:pPr>
        <w:pStyle w:val="Tekstpodstawowywcity2"/>
        <w:spacing w:before="60"/>
        <w:ind w:left="568" w:hanging="284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3</w:t>
      </w:r>
      <w:r w:rsidR="00DB70D8" w:rsidRPr="00DB70D8">
        <w:rPr>
          <w:bCs/>
          <w:color w:val="auto"/>
          <w:sz w:val="22"/>
          <w:szCs w:val="22"/>
        </w:rPr>
        <w:t>)</w:t>
      </w:r>
      <w:r w:rsidR="00DB70D8">
        <w:rPr>
          <w:bCs/>
          <w:color w:val="auto"/>
          <w:sz w:val="22"/>
          <w:szCs w:val="22"/>
        </w:rPr>
        <w:tab/>
      </w:r>
      <w:r w:rsidR="00DB70D8" w:rsidRPr="00DB70D8">
        <w:rPr>
          <w:bCs/>
          <w:color w:val="auto"/>
          <w:sz w:val="22"/>
          <w:szCs w:val="22"/>
        </w:rPr>
        <w:t>udzielonych patentów na wynalazki</w:t>
      </w:r>
      <w:r>
        <w:rPr>
          <w:bCs/>
          <w:color w:val="auto"/>
          <w:sz w:val="22"/>
          <w:szCs w:val="22"/>
        </w:rPr>
        <w:t>;</w:t>
      </w:r>
    </w:p>
    <w:p w14:paraId="11B5FE0F" w14:textId="77777777" w:rsidR="0085526D" w:rsidRPr="00BF5E7F" w:rsidRDefault="00990425" w:rsidP="005E4B36">
      <w:pPr>
        <w:pStyle w:val="Tekstpodstawowywcity2"/>
        <w:spacing w:before="60"/>
        <w:ind w:left="568" w:hanging="284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4</w:t>
      </w:r>
      <w:r w:rsidR="0085526D">
        <w:rPr>
          <w:bCs/>
          <w:color w:val="auto"/>
          <w:sz w:val="22"/>
          <w:szCs w:val="22"/>
        </w:rPr>
        <w:t>)</w:t>
      </w:r>
      <w:r w:rsidR="0085526D">
        <w:rPr>
          <w:bCs/>
          <w:color w:val="auto"/>
          <w:sz w:val="22"/>
          <w:szCs w:val="22"/>
        </w:rPr>
        <w:tab/>
        <w:t xml:space="preserve">rozliczonych projektów </w:t>
      </w:r>
      <w:r w:rsidR="0085526D" w:rsidRPr="00BF5E7F">
        <w:rPr>
          <w:bCs/>
          <w:color w:val="auto"/>
          <w:sz w:val="22"/>
          <w:szCs w:val="22"/>
        </w:rPr>
        <w:t>obejmując</w:t>
      </w:r>
      <w:r w:rsidR="0085526D">
        <w:rPr>
          <w:bCs/>
          <w:color w:val="auto"/>
          <w:sz w:val="22"/>
          <w:szCs w:val="22"/>
        </w:rPr>
        <w:t>ych</w:t>
      </w:r>
      <w:r w:rsidR="0085526D" w:rsidRPr="00BF5E7F">
        <w:rPr>
          <w:bCs/>
          <w:color w:val="auto"/>
          <w:sz w:val="22"/>
          <w:szCs w:val="22"/>
        </w:rPr>
        <w:t xml:space="preserve"> badania naukowe lub prace rozwojowe, finansowan</w:t>
      </w:r>
      <w:r w:rsidR="0085526D">
        <w:rPr>
          <w:bCs/>
          <w:color w:val="auto"/>
          <w:sz w:val="22"/>
          <w:szCs w:val="22"/>
        </w:rPr>
        <w:t>e</w:t>
      </w:r>
      <w:r w:rsidR="0085526D" w:rsidRPr="00BF5E7F">
        <w:rPr>
          <w:bCs/>
          <w:color w:val="auto"/>
          <w:sz w:val="22"/>
          <w:szCs w:val="22"/>
        </w:rPr>
        <w:t xml:space="preserve"> w trybie</w:t>
      </w:r>
      <w:r w:rsidR="0085526D">
        <w:rPr>
          <w:bCs/>
          <w:color w:val="auto"/>
          <w:sz w:val="22"/>
          <w:szCs w:val="22"/>
        </w:rPr>
        <w:t xml:space="preserve"> </w:t>
      </w:r>
      <w:r w:rsidR="0085526D" w:rsidRPr="00BF5E7F">
        <w:rPr>
          <w:bCs/>
          <w:color w:val="auto"/>
          <w:sz w:val="22"/>
          <w:szCs w:val="22"/>
        </w:rPr>
        <w:t>konkursowym:</w:t>
      </w:r>
    </w:p>
    <w:p w14:paraId="0DE0407F" w14:textId="77777777" w:rsidR="0085526D" w:rsidRPr="00BF5E7F" w:rsidRDefault="0085526D" w:rsidP="000C2AFA">
      <w:pPr>
        <w:pStyle w:val="Tekstpodstawowywcity2"/>
        <w:ind w:left="852" w:hanging="284"/>
        <w:rPr>
          <w:bCs/>
          <w:color w:val="auto"/>
          <w:sz w:val="22"/>
          <w:szCs w:val="22"/>
        </w:rPr>
      </w:pPr>
      <w:r w:rsidRPr="00BF5E7F">
        <w:rPr>
          <w:bCs/>
          <w:color w:val="auto"/>
          <w:sz w:val="22"/>
          <w:szCs w:val="22"/>
        </w:rPr>
        <w:t>a)</w:t>
      </w:r>
      <w:r>
        <w:rPr>
          <w:bCs/>
          <w:color w:val="auto"/>
          <w:sz w:val="22"/>
          <w:szCs w:val="22"/>
        </w:rPr>
        <w:tab/>
      </w:r>
      <w:r w:rsidRPr="00BF5E7F">
        <w:rPr>
          <w:bCs/>
          <w:color w:val="auto"/>
          <w:sz w:val="22"/>
          <w:szCs w:val="22"/>
        </w:rPr>
        <w:t>przez instytucje zagraniczne lub organizacje międzynarodow</w:t>
      </w:r>
      <w:r w:rsidR="009C31AC">
        <w:rPr>
          <w:bCs/>
          <w:color w:val="auto"/>
          <w:sz w:val="22"/>
          <w:szCs w:val="22"/>
        </w:rPr>
        <w:t>e,</w:t>
      </w:r>
    </w:p>
    <w:p w14:paraId="6F1700B4" w14:textId="77777777" w:rsidR="0085526D" w:rsidRPr="00BF5E7F" w:rsidRDefault="0085526D" w:rsidP="000C2AFA">
      <w:pPr>
        <w:pStyle w:val="Tekstpodstawowywcity2"/>
        <w:ind w:left="852" w:hanging="284"/>
        <w:rPr>
          <w:bCs/>
          <w:color w:val="auto"/>
          <w:sz w:val="22"/>
          <w:szCs w:val="22"/>
        </w:rPr>
      </w:pPr>
      <w:r w:rsidRPr="00BF5E7F">
        <w:rPr>
          <w:bCs/>
          <w:color w:val="auto"/>
          <w:sz w:val="22"/>
          <w:szCs w:val="22"/>
        </w:rPr>
        <w:t>b)</w:t>
      </w:r>
      <w:r>
        <w:rPr>
          <w:bCs/>
          <w:color w:val="auto"/>
          <w:sz w:val="22"/>
          <w:szCs w:val="22"/>
        </w:rPr>
        <w:tab/>
      </w:r>
      <w:r w:rsidRPr="00BF5E7F">
        <w:rPr>
          <w:bCs/>
          <w:color w:val="auto"/>
          <w:sz w:val="22"/>
          <w:szCs w:val="22"/>
        </w:rPr>
        <w:t>ze środków, o których mowa w art. 365 pkt 9, 11 i 12 ustawy;</w:t>
      </w:r>
    </w:p>
    <w:p w14:paraId="6082FEE9" w14:textId="77777777" w:rsidR="0085526D" w:rsidRPr="00BF5E7F" w:rsidRDefault="00990425" w:rsidP="005E4B36">
      <w:pPr>
        <w:pStyle w:val="Tekstpodstawowywcity2"/>
        <w:spacing w:before="60"/>
        <w:ind w:left="568" w:hanging="284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5</w:t>
      </w:r>
      <w:r w:rsidR="0085526D" w:rsidRPr="00BF5E7F">
        <w:rPr>
          <w:bCs/>
          <w:color w:val="auto"/>
          <w:sz w:val="22"/>
          <w:szCs w:val="22"/>
        </w:rPr>
        <w:t>)</w:t>
      </w:r>
      <w:r w:rsidR="0085526D">
        <w:rPr>
          <w:bCs/>
          <w:color w:val="auto"/>
          <w:sz w:val="22"/>
          <w:szCs w:val="22"/>
        </w:rPr>
        <w:tab/>
      </w:r>
      <w:r w:rsidR="00083111">
        <w:rPr>
          <w:bCs/>
          <w:color w:val="auto"/>
          <w:sz w:val="22"/>
          <w:szCs w:val="22"/>
        </w:rPr>
        <w:t xml:space="preserve">rozliczonych </w:t>
      </w:r>
      <w:r w:rsidR="0085526D" w:rsidRPr="00BF5E7F">
        <w:rPr>
          <w:bCs/>
          <w:color w:val="auto"/>
          <w:sz w:val="22"/>
          <w:szCs w:val="22"/>
        </w:rPr>
        <w:t>projektów finansowanych w ramach Narodowego Programu Rozwoju Humanistyki;</w:t>
      </w:r>
    </w:p>
    <w:p w14:paraId="1C7A24DC" w14:textId="77777777" w:rsidR="0085526D" w:rsidRPr="00BF5E7F" w:rsidRDefault="00990425" w:rsidP="005E4B36">
      <w:pPr>
        <w:pStyle w:val="Tekstpodstawowywcity2"/>
        <w:spacing w:before="60"/>
        <w:ind w:left="568" w:hanging="284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6</w:t>
      </w:r>
      <w:r w:rsidR="0085526D" w:rsidRPr="00BF5E7F">
        <w:rPr>
          <w:bCs/>
          <w:color w:val="auto"/>
          <w:sz w:val="22"/>
          <w:szCs w:val="22"/>
        </w:rPr>
        <w:t>)</w:t>
      </w:r>
      <w:r w:rsidR="0085526D">
        <w:rPr>
          <w:bCs/>
          <w:color w:val="auto"/>
          <w:sz w:val="22"/>
          <w:szCs w:val="22"/>
        </w:rPr>
        <w:tab/>
      </w:r>
      <w:r w:rsidR="00083111">
        <w:rPr>
          <w:bCs/>
          <w:color w:val="auto"/>
          <w:sz w:val="22"/>
          <w:szCs w:val="22"/>
        </w:rPr>
        <w:t xml:space="preserve">rozliczonych </w:t>
      </w:r>
      <w:r w:rsidR="0085526D" w:rsidRPr="00BF5E7F">
        <w:rPr>
          <w:bCs/>
          <w:color w:val="auto"/>
          <w:sz w:val="22"/>
          <w:szCs w:val="22"/>
        </w:rPr>
        <w:t>projektów obejmujących badania naukowe lub prace rozwojowe, finansowanych przez przedsiębiorców</w:t>
      </w:r>
      <w:r w:rsidR="0085526D">
        <w:rPr>
          <w:bCs/>
          <w:color w:val="auto"/>
          <w:sz w:val="22"/>
          <w:szCs w:val="22"/>
        </w:rPr>
        <w:t xml:space="preserve"> </w:t>
      </w:r>
      <w:r w:rsidR="0085526D" w:rsidRPr="00BF5E7F">
        <w:rPr>
          <w:bCs/>
          <w:color w:val="auto"/>
          <w:sz w:val="22"/>
          <w:szCs w:val="22"/>
        </w:rPr>
        <w:t>lub podmioty działające na rzecz rozwoju nauki;</w:t>
      </w:r>
    </w:p>
    <w:p w14:paraId="14E4DB33" w14:textId="77777777" w:rsidR="0085526D" w:rsidRPr="00BF5E7F" w:rsidRDefault="00990425" w:rsidP="005E4B36">
      <w:pPr>
        <w:pStyle w:val="Tekstpodstawowywcity2"/>
        <w:spacing w:before="60"/>
        <w:ind w:left="568" w:hanging="284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7</w:t>
      </w:r>
      <w:r w:rsidR="0085526D">
        <w:rPr>
          <w:bCs/>
          <w:color w:val="auto"/>
          <w:sz w:val="22"/>
          <w:szCs w:val="22"/>
        </w:rPr>
        <w:t>)</w:t>
      </w:r>
      <w:r w:rsidR="0085526D">
        <w:rPr>
          <w:bCs/>
          <w:color w:val="auto"/>
          <w:sz w:val="22"/>
          <w:szCs w:val="22"/>
        </w:rPr>
        <w:tab/>
      </w:r>
      <w:r w:rsidR="0085526D" w:rsidRPr="00BF5E7F">
        <w:rPr>
          <w:bCs/>
          <w:color w:val="auto"/>
          <w:sz w:val="22"/>
          <w:szCs w:val="22"/>
        </w:rPr>
        <w:t>komercjalizacji wyników badań naukowych lub prac rozwojowych lub know-how związanego z tymi</w:t>
      </w:r>
      <w:r w:rsidR="0085526D">
        <w:rPr>
          <w:bCs/>
          <w:color w:val="auto"/>
          <w:sz w:val="22"/>
          <w:szCs w:val="22"/>
        </w:rPr>
        <w:t xml:space="preserve"> </w:t>
      </w:r>
      <w:r w:rsidR="0085526D" w:rsidRPr="00BF5E7F">
        <w:rPr>
          <w:bCs/>
          <w:color w:val="auto"/>
          <w:sz w:val="22"/>
          <w:szCs w:val="22"/>
        </w:rPr>
        <w:t>wynikami.</w:t>
      </w:r>
    </w:p>
    <w:p w14:paraId="2AB9EDC0" w14:textId="77777777" w:rsidR="00DB70D8" w:rsidRPr="007E243C" w:rsidRDefault="00DB70D8" w:rsidP="00C5270E">
      <w:pPr>
        <w:pStyle w:val="Tekstpodstawowywcity2"/>
        <w:ind w:left="284" w:hanging="284"/>
        <w:rPr>
          <w:bCs/>
          <w:color w:val="auto"/>
          <w:sz w:val="22"/>
          <w:szCs w:val="22"/>
        </w:rPr>
      </w:pPr>
      <w:r w:rsidRPr="007E243C">
        <w:rPr>
          <w:bCs/>
          <w:color w:val="auto"/>
          <w:sz w:val="22"/>
          <w:szCs w:val="22"/>
        </w:rPr>
        <w:t>2.</w:t>
      </w:r>
      <w:r w:rsidRPr="007E243C">
        <w:rPr>
          <w:bCs/>
          <w:color w:val="auto"/>
          <w:sz w:val="22"/>
          <w:szCs w:val="22"/>
        </w:rPr>
        <w:tab/>
        <w:t xml:space="preserve">Przy ocenie </w:t>
      </w:r>
      <w:r w:rsidR="00C5270E" w:rsidRPr="007E243C">
        <w:rPr>
          <w:bCs/>
          <w:color w:val="auto"/>
          <w:sz w:val="22"/>
          <w:szCs w:val="22"/>
        </w:rPr>
        <w:t xml:space="preserve">osiągnięć w </w:t>
      </w:r>
      <w:r w:rsidR="0085526D" w:rsidRPr="007E243C">
        <w:rPr>
          <w:bCs/>
          <w:color w:val="auto"/>
          <w:sz w:val="22"/>
          <w:szCs w:val="22"/>
        </w:rPr>
        <w:t>działalności naukowej, o któr</w:t>
      </w:r>
      <w:r w:rsidR="00C5270E" w:rsidRPr="007E243C">
        <w:rPr>
          <w:bCs/>
          <w:color w:val="auto"/>
          <w:sz w:val="22"/>
          <w:szCs w:val="22"/>
        </w:rPr>
        <w:t>ych</w:t>
      </w:r>
      <w:r w:rsidR="0085526D" w:rsidRPr="007E243C">
        <w:rPr>
          <w:bCs/>
          <w:color w:val="auto"/>
          <w:sz w:val="22"/>
          <w:szCs w:val="22"/>
        </w:rPr>
        <w:t xml:space="preserve"> mowa w ust. 1</w:t>
      </w:r>
      <w:r w:rsidR="00083111" w:rsidRPr="007E243C">
        <w:rPr>
          <w:bCs/>
          <w:color w:val="auto"/>
          <w:sz w:val="22"/>
          <w:szCs w:val="22"/>
        </w:rPr>
        <w:t xml:space="preserve"> pkt 1–</w:t>
      </w:r>
      <w:r w:rsidR="00990425" w:rsidRPr="007E243C">
        <w:rPr>
          <w:bCs/>
          <w:color w:val="auto"/>
          <w:sz w:val="22"/>
          <w:szCs w:val="22"/>
        </w:rPr>
        <w:t>2</w:t>
      </w:r>
      <w:r w:rsidR="0085526D" w:rsidRPr="007E243C">
        <w:rPr>
          <w:bCs/>
          <w:color w:val="auto"/>
          <w:sz w:val="22"/>
          <w:szCs w:val="22"/>
        </w:rPr>
        <w:t xml:space="preserve">, </w:t>
      </w:r>
      <w:r w:rsidRPr="007E243C">
        <w:rPr>
          <w:bCs/>
          <w:color w:val="auto"/>
          <w:sz w:val="22"/>
          <w:szCs w:val="22"/>
        </w:rPr>
        <w:t>w ramach dyscyplin naukowych należących do dziedziny nauk społecznych uwzględnia się także:</w:t>
      </w:r>
    </w:p>
    <w:p w14:paraId="39E29766" w14:textId="7B079342" w:rsidR="00DB70D8" w:rsidRPr="003C017A" w:rsidRDefault="00DB70D8" w:rsidP="005E4B36">
      <w:pPr>
        <w:pStyle w:val="Tekstpodstawowywcity2"/>
        <w:spacing w:before="60"/>
        <w:ind w:left="568" w:hanging="284"/>
        <w:rPr>
          <w:bCs/>
          <w:color w:val="auto"/>
          <w:sz w:val="22"/>
          <w:szCs w:val="22"/>
        </w:rPr>
      </w:pPr>
      <w:r w:rsidRPr="003C017A">
        <w:rPr>
          <w:bCs/>
          <w:color w:val="auto"/>
          <w:sz w:val="22"/>
          <w:szCs w:val="22"/>
        </w:rPr>
        <w:t>1)</w:t>
      </w:r>
      <w:r w:rsidRPr="003C017A">
        <w:rPr>
          <w:bCs/>
          <w:color w:val="auto"/>
          <w:sz w:val="22"/>
          <w:szCs w:val="22"/>
        </w:rPr>
        <w:tab/>
        <w:t xml:space="preserve">monografie naukowe wydane przez wydawnictwa niezamieszczone w wykazie wydawnictw, stanowiące rezultat projektów finansowanych w konkursach ogłoszonych od dnia 1 stycznia 2019 r. przez Narodowe Centrum Nauki oraz w ramach Narodowego Programu Rozwoju Humanistyki, które uzyskały pozytywny wynik w ramach wdrożonych w tych konkursach procedur oceny jakości </w:t>
      </w:r>
      <w:r w:rsidRPr="005E4B36">
        <w:rPr>
          <w:bCs/>
          <w:color w:val="auto"/>
          <w:spacing w:val="-4"/>
          <w:sz w:val="22"/>
          <w:szCs w:val="22"/>
        </w:rPr>
        <w:t xml:space="preserve">monografii, a także redakcje naukowe takich monografii i </w:t>
      </w:r>
      <w:r w:rsidR="007E243C" w:rsidRPr="005E4B36">
        <w:rPr>
          <w:bCs/>
          <w:color w:val="auto"/>
          <w:spacing w:val="-4"/>
          <w:sz w:val="22"/>
          <w:szCs w:val="22"/>
        </w:rPr>
        <w:t>rozdziały w takich monografiach,</w:t>
      </w:r>
      <w:r w:rsidR="005E4B36" w:rsidRPr="005E4B36">
        <w:rPr>
          <w:bCs/>
          <w:color w:val="auto"/>
          <w:spacing w:val="-4"/>
          <w:sz w:val="22"/>
          <w:szCs w:val="22"/>
        </w:rPr>
        <w:t xml:space="preserve"> o </w:t>
      </w:r>
      <w:r w:rsidR="007E243C" w:rsidRPr="005E4B36">
        <w:rPr>
          <w:bCs/>
          <w:color w:val="auto"/>
          <w:spacing w:val="-4"/>
          <w:sz w:val="22"/>
          <w:szCs w:val="22"/>
        </w:rPr>
        <w:t>minimalnej</w:t>
      </w:r>
      <w:r w:rsidR="007E243C" w:rsidRPr="000411C9">
        <w:rPr>
          <w:bCs/>
          <w:color w:val="auto"/>
          <w:sz w:val="22"/>
          <w:szCs w:val="22"/>
        </w:rPr>
        <w:t xml:space="preserve"> liczbie punktów 40;</w:t>
      </w:r>
    </w:p>
    <w:p w14:paraId="44D6E3D2" w14:textId="0F810543" w:rsidR="00DB70D8" w:rsidRDefault="00DB70D8" w:rsidP="005E4B36">
      <w:pPr>
        <w:pStyle w:val="Tekstpodstawowywcity2"/>
        <w:spacing w:before="60"/>
        <w:ind w:left="568" w:hanging="284"/>
        <w:rPr>
          <w:bCs/>
          <w:color w:val="auto"/>
          <w:sz w:val="22"/>
          <w:szCs w:val="22"/>
        </w:rPr>
      </w:pPr>
      <w:r w:rsidRPr="003C017A">
        <w:rPr>
          <w:bCs/>
          <w:color w:val="auto"/>
          <w:sz w:val="22"/>
          <w:szCs w:val="22"/>
        </w:rPr>
        <w:t>2)</w:t>
      </w:r>
      <w:r w:rsidRPr="003C017A">
        <w:rPr>
          <w:bCs/>
          <w:color w:val="auto"/>
          <w:sz w:val="22"/>
          <w:szCs w:val="22"/>
        </w:rPr>
        <w:tab/>
        <w:t>monografie naukowe wydane przez wydawnictwa niezamieszczone w wykazie wydawnictw ani niestanowiące rezultatu projektów finansowanych przez Narodowe Centrum Nauki oraz w ramach Narodowego Programu Rozwoju Humanistyki, które uzyskały pozyt</w:t>
      </w:r>
      <w:r w:rsidR="005E4B36">
        <w:rPr>
          <w:bCs/>
          <w:color w:val="auto"/>
          <w:sz w:val="22"/>
          <w:szCs w:val="22"/>
        </w:rPr>
        <w:t>ywny wynik oceny eksperckiej, a </w:t>
      </w:r>
      <w:r w:rsidRPr="003C017A">
        <w:rPr>
          <w:bCs/>
          <w:color w:val="auto"/>
          <w:sz w:val="22"/>
          <w:szCs w:val="22"/>
        </w:rPr>
        <w:t>także redakcje naukowe takich monografii i rozdziały w takich monografiach</w:t>
      </w:r>
      <w:r w:rsidR="007E243C" w:rsidRPr="003C017A">
        <w:rPr>
          <w:bCs/>
          <w:color w:val="auto"/>
          <w:sz w:val="22"/>
          <w:szCs w:val="22"/>
        </w:rPr>
        <w:t>,</w:t>
      </w:r>
      <w:r w:rsidR="007E243C" w:rsidRPr="000411C9">
        <w:rPr>
          <w:bCs/>
          <w:color w:val="auto"/>
          <w:sz w:val="22"/>
          <w:szCs w:val="22"/>
        </w:rPr>
        <w:t xml:space="preserve"> o minimalnej liczbie punktów 40</w:t>
      </w:r>
      <w:r w:rsidR="007E243C" w:rsidRPr="003C017A">
        <w:rPr>
          <w:bCs/>
          <w:color w:val="auto"/>
          <w:sz w:val="22"/>
          <w:szCs w:val="22"/>
        </w:rPr>
        <w:t>.</w:t>
      </w:r>
    </w:p>
    <w:p w14:paraId="02EEB8DF" w14:textId="30440009" w:rsidR="00C5270E" w:rsidRPr="00FE59CE" w:rsidRDefault="00083111" w:rsidP="00C5270E">
      <w:pPr>
        <w:pStyle w:val="Tekstpodstawowywcity2"/>
        <w:ind w:left="284" w:hanging="284"/>
        <w:rPr>
          <w:bCs/>
          <w:color w:val="auto"/>
          <w:sz w:val="22"/>
          <w:szCs w:val="22"/>
        </w:rPr>
      </w:pPr>
      <w:r w:rsidRPr="00FE59CE">
        <w:rPr>
          <w:bCs/>
          <w:color w:val="auto"/>
          <w:sz w:val="22"/>
          <w:szCs w:val="22"/>
        </w:rPr>
        <w:t>3</w:t>
      </w:r>
      <w:r w:rsidR="0017090A" w:rsidRPr="00FE59CE">
        <w:rPr>
          <w:bCs/>
          <w:color w:val="auto"/>
          <w:sz w:val="22"/>
          <w:szCs w:val="22"/>
        </w:rPr>
        <w:t>.</w:t>
      </w:r>
      <w:r w:rsidR="0017090A" w:rsidRPr="00FE59CE">
        <w:rPr>
          <w:bCs/>
          <w:color w:val="auto"/>
          <w:sz w:val="22"/>
          <w:szCs w:val="22"/>
        </w:rPr>
        <w:tab/>
      </w:r>
      <w:r w:rsidR="00C5270E" w:rsidRPr="00FE59CE">
        <w:rPr>
          <w:bCs/>
          <w:color w:val="auto"/>
          <w:sz w:val="22"/>
          <w:szCs w:val="22"/>
        </w:rPr>
        <w:t>Przy ocenie osiągnię</w:t>
      </w:r>
      <w:r w:rsidR="00917196" w:rsidRPr="00FE59CE">
        <w:rPr>
          <w:bCs/>
          <w:color w:val="auto"/>
          <w:sz w:val="22"/>
          <w:szCs w:val="22"/>
        </w:rPr>
        <w:t>ć</w:t>
      </w:r>
      <w:r w:rsidR="00860BA2" w:rsidRPr="00FE59CE">
        <w:rPr>
          <w:bCs/>
          <w:color w:val="auto"/>
          <w:sz w:val="22"/>
          <w:szCs w:val="22"/>
        </w:rPr>
        <w:t xml:space="preserve"> </w:t>
      </w:r>
      <w:r w:rsidR="00C5270E" w:rsidRPr="00FE59CE">
        <w:rPr>
          <w:bCs/>
          <w:color w:val="auto"/>
          <w:sz w:val="22"/>
          <w:szCs w:val="22"/>
        </w:rPr>
        <w:t>w działalności naukowej, o któr</w:t>
      </w:r>
      <w:r w:rsidR="00860BA2" w:rsidRPr="00FE59CE">
        <w:rPr>
          <w:bCs/>
          <w:color w:val="auto"/>
          <w:sz w:val="22"/>
          <w:szCs w:val="22"/>
        </w:rPr>
        <w:t>y</w:t>
      </w:r>
      <w:r w:rsidR="00917196" w:rsidRPr="00FE59CE">
        <w:rPr>
          <w:bCs/>
          <w:color w:val="auto"/>
          <w:sz w:val="22"/>
          <w:szCs w:val="22"/>
        </w:rPr>
        <w:t>ch</w:t>
      </w:r>
      <w:r w:rsidR="00C5270E" w:rsidRPr="00FE59CE">
        <w:rPr>
          <w:bCs/>
          <w:color w:val="auto"/>
          <w:sz w:val="22"/>
          <w:szCs w:val="22"/>
        </w:rPr>
        <w:t xml:space="preserve"> mowa w ust. 1</w:t>
      </w:r>
      <w:r w:rsidR="00110323" w:rsidRPr="00FE59CE">
        <w:rPr>
          <w:bCs/>
          <w:color w:val="auto"/>
          <w:sz w:val="22"/>
          <w:szCs w:val="22"/>
        </w:rPr>
        <w:t>-</w:t>
      </w:r>
      <w:r w:rsidR="008574BC" w:rsidRPr="00FE59CE">
        <w:rPr>
          <w:bCs/>
          <w:color w:val="auto"/>
          <w:sz w:val="22"/>
          <w:szCs w:val="22"/>
        </w:rPr>
        <w:t>2</w:t>
      </w:r>
      <w:r w:rsidR="00917196" w:rsidRPr="00FE59CE">
        <w:rPr>
          <w:bCs/>
          <w:color w:val="auto"/>
          <w:sz w:val="22"/>
          <w:szCs w:val="22"/>
        </w:rPr>
        <w:t>,</w:t>
      </w:r>
      <w:r w:rsidR="00C5270E" w:rsidRPr="00FE59CE">
        <w:rPr>
          <w:bCs/>
          <w:color w:val="auto"/>
          <w:sz w:val="22"/>
          <w:szCs w:val="22"/>
        </w:rPr>
        <w:t xml:space="preserve"> przyznaje się</w:t>
      </w:r>
      <w:r w:rsidR="00860BA2" w:rsidRPr="00FE59CE">
        <w:rPr>
          <w:bCs/>
          <w:color w:val="auto"/>
          <w:sz w:val="22"/>
          <w:szCs w:val="22"/>
        </w:rPr>
        <w:t xml:space="preserve"> liczbę punktów </w:t>
      </w:r>
      <w:r w:rsidR="005A393A" w:rsidRPr="00FE59CE">
        <w:rPr>
          <w:bCs/>
          <w:color w:val="auto"/>
          <w:sz w:val="22"/>
          <w:szCs w:val="22"/>
        </w:rPr>
        <w:t xml:space="preserve">na zasadach </w:t>
      </w:r>
      <w:r w:rsidR="00512840" w:rsidRPr="00FE59CE">
        <w:rPr>
          <w:bCs/>
          <w:color w:val="auto"/>
          <w:sz w:val="22"/>
          <w:szCs w:val="22"/>
        </w:rPr>
        <w:t xml:space="preserve">wynikających z </w:t>
      </w:r>
      <w:r w:rsidR="00860BA2" w:rsidRPr="00FE59CE">
        <w:rPr>
          <w:bCs/>
          <w:color w:val="auto"/>
          <w:sz w:val="22"/>
          <w:szCs w:val="22"/>
        </w:rPr>
        <w:t>rozporządzeni</w:t>
      </w:r>
      <w:r w:rsidR="00512840" w:rsidRPr="00FE59CE">
        <w:rPr>
          <w:bCs/>
          <w:color w:val="auto"/>
          <w:sz w:val="22"/>
          <w:szCs w:val="22"/>
        </w:rPr>
        <w:t>a</w:t>
      </w:r>
      <w:r w:rsidR="00860BA2" w:rsidRPr="00FE59CE">
        <w:rPr>
          <w:bCs/>
          <w:color w:val="auto"/>
          <w:sz w:val="22"/>
          <w:szCs w:val="22"/>
        </w:rPr>
        <w:t xml:space="preserve"> ministra właściwego ds. szkolnictwa wy</w:t>
      </w:r>
      <w:r w:rsidR="005A393A" w:rsidRPr="00FE59CE">
        <w:rPr>
          <w:bCs/>
          <w:color w:val="auto"/>
          <w:sz w:val="22"/>
          <w:szCs w:val="22"/>
        </w:rPr>
        <w:t>ższego i nauki wydan</w:t>
      </w:r>
      <w:r w:rsidR="00512840" w:rsidRPr="00FE59CE">
        <w:rPr>
          <w:bCs/>
          <w:color w:val="auto"/>
          <w:sz w:val="22"/>
          <w:szCs w:val="22"/>
        </w:rPr>
        <w:t>ego</w:t>
      </w:r>
      <w:r w:rsidR="00860BA2" w:rsidRPr="00FE59CE">
        <w:rPr>
          <w:bCs/>
          <w:color w:val="auto"/>
          <w:sz w:val="22"/>
          <w:szCs w:val="22"/>
        </w:rPr>
        <w:t xml:space="preserve"> na podstawie art. 267 ust. 2 pkt 1 ustawy.</w:t>
      </w:r>
    </w:p>
    <w:p w14:paraId="6396784F" w14:textId="3420A7C5" w:rsidR="00151CE0" w:rsidRDefault="00C5270E" w:rsidP="00917196">
      <w:pPr>
        <w:pStyle w:val="Tekstpodstawowywcity2"/>
        <w:spacing w:before="60"/>
        <w:ind w:left="284" w:hanging="284"/>
        <w:rPr>
          <w:color w:val="auto"/>
          <w:sz w:val="22"/>
          <w:szCs w:val="22"/>
        </w:rPr>
      </w:pPr>
      <w:r w:rsidRPr="00FE59CE">
        <w:rPr>
          <w:bCs/>
          <w:color w:val="auto"/>
          <w:sz w:val="22"/>
          <w:szCs w:val="22"/>
        </w:rPr>
        <w:t>4.</w:t>
      </w:r>
      <w:r w:rsidRPr="00FE59CE">
        <w:rPr>
          <w:bCs/>
          <w:color w:val="auto"/>
          <w:sz w:val="22"/>
          <w:szCs w:val="22"/>
        </w:rPr>
        <w:tab/>
      </w:r>
      <w:r w:rsidR="00214989" w:rsidRPr="00FE59CE">
        <w:rPr>
          <w:color w:val="auto"/>
          <w:sz w:val="22"/>
          <w:szCs w:val="22"/>
        </w:rPr>
        <w:t>Suma punktów za osiągnięcia stanowi końcową liczbę punktów za osiągn</w:t>
      </w:r>
      <w:r w:rsidR="005E4B36">
        <w:rPr>
          <w:color w:val="auto"/>
          <w:sz w:val="22"/>
          <w:szCs w:val="22"/>
        </w:rPr>
        <w:t>ięcia w działalności naukowej i </w:t>
      </w:r>
      <w:r w:rsidR="00214989" w:rsidRPr="00FE59CE">
        <w:rPr>
          <w:color w:val="auto"/>
          <w:sz w:val="22"/>
          <w:szCs w:val="22"/>
        </w:rPr>
        <w:t>jest podstawą do tworzenia listy rankingowej kandydatów do nagród za osiągnięcia naukowe I, II i III stopnia.</w:t>
      </w:r>
      <w:r w:rsidR="00214989" w:rsidRPr="00214989">
        <w:rPr>
          <w:color w:val="auto"/>
          <w:sz w:val="22"/>
          <w:szCs w:val="22"/>
        </w:rPr>
        <w:t xml:space="preserve"> </w:t>
      </w:r>
    </w:p>
    <w:p w14:paraId="1E925AAC" w14:textId="77777777" w:rsidR="00BF2BD1" w:rsidRPr="009C31AC" w:rsidRDefault="00BF2BD1" w:rsidP="00526D0C">
      <w:pPr>
        <w:keepNext/>
        <w:autoSpaceDE w:val="0"/>
        <w:autoSpaceDN w:val="0"/>
        <w:adjustRightInd w:val="0"/>
        <w:spacing w:before="60"/>
        <w:contextualSpacing/>
        <w:jc w:val="center"/>
        <w:rPr>
          <w:b/>
          <w:sz w:val="22"/>
          <w:szCs w:val="22"/>
        </w:rPr>
      </w:pPr>
      <w:r w:rsidRPr="009C31AC">
        <w:rPr>
          <w:b/>
          <w:sz w:val="22"/>
          <w:szCs w:val="22"/>
        </w:rPr>
        <w:t>§</w:t>
      </w:r>
      <w:r w:rsidR="009C31AC" w:rsidRPr="009C31AC">
        <w:rPr>
          <w:b/>
          <w:sz w:val="22"/>
          <w:szCs w:val="22"/>
        </w:rPr>
        <w:t xml:space="preserve"> </w:t>
      </w:r>
      <w:r w:rsidR="004E53E4">
        <w:rPr>
          <w:b/>
          <w:sz w:val="22"/>
          <w:szCs w:val="22"/>
        </w:rPr>
        <w:t>4</w:t>
      </w:r>
      <w:r w:rsidR="009C31AC" w:rsidRPr="009C31AC">
        <w:rPr>
          <w:b/>
          <w:sz w:val="22"/>
          <w:szCs w:val="22"/>
        </w:rPr>
        <w:t>.</w:t>
      </w:r>
    </w:p>
    <w:p w14:paraId="6629E80F" w14:textId="331E9F56" w:rsidR="000C640F" w:rsidRPr="00FE59CE" w:rsidRDefault="00BF2BD1" w:rsidP="00F3239E">
      <w:pPr>
        <w:keepNext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8B7DA4">
        <w:rPr>
          <w:sz w:val="22"/>
          <w:szCs w:val="22"/>
        </w:rPr>
        <w:t>1.</w:t>
      </w:r>
      <w:r w:rsidRPr="008B7DA4">
        <w:rPr>
          <w:sz w:val="22"/>
          <w:szCs w:val="22"/>
        </w:rPr>
        <w:tab/>
      </w:r>
      <w:r w:rsidR="000C640F" w:rsidRPr="008B7DA4">
        <w:rPr>
          <w:sz w:val="22"/>
          <w:szCs w:val="22"/>
        </w:rPr>
        <w:t>Niezależnie od</w:t>
      </w:r>
      <w:r w:rsidR="00CE6BEF" w:rsidRPr="008B7DA4">
        <w:rPr>
          <w:sz w:val="22"/>
          <w:szCs w:val="22"/>
        </w:rPr>
        <w:t>:</w:t>
      </w:r>
      <w:r w:rsidR="000C640F" w:rsidRPr="008B7DA4">
        <w:rPr>
          <w:sz w:val="22"/>
          <w:szCs w:val="22"/>
        </w:rPr>
        <w:t xml:space="preserve"> </w:t>
      </w:r>
      <w:r w:rsidR="00EE7D33" w:rsidRPr="008B7DA4">
        <w:rPr>
          <w:sz w:val="22"/>
          <w:szCs w:val="22"/>
        </w:rPr>
        <w:t xml:space="preserve">miejsca na liście </w:t>
      </w:r>
      <w:r w:rsidR="000C640F" w:rsidRPr="008B7DA4">
        <w:rPr>
          <w:sz w:val="22"/>
          <w:szCs w:val="22"/>
        </w:rPr>
        <w:t xml:space="preserve">rankingowej, o której mowa w § 3 ust. </w:t>
      </w:r>
      <w:r w:rsidR="008574BC" w:rsidRPr="008B7DA4">
        <w:rPr>
          <w:sz w:val="22"/>
          <w:szCs w:val="22"/>
        </w:rPr>
        <w:t>4</w:t>
      </w:r>
      <w:r w:rsidR="0010597F" w:rsidRPr="008B7DA4">
        <w:rPr>
          <w:sz w:val="22"/>
          <w:szCs w:val="22"/>
        </w:rPr>
        <w:t>,</w:t>
      </w:r>
      <w:r w:rsidR="000C640F" w:rsidRPr="008B7DA4">
        <w:rPr>
          <w:sz w:val="22"/>
          <w:szCs w:val="22"/>
        </w:rPr>
        <w:t xml:space="preserve"> </w:t>
      </w:r>
      <w:r w:rsidR="00CE6BEF" w:rsidRPr="008B7DA4">
        <w:rPr>
          <w:sz w:val="22"/>
          <w:szCs w:val="22"/>
        </w:rPr>
        <w:t xml:space="preserve">oraz od nagrody, o której mowa w § 6, </w:t>
      </w:r>
      <w:r w:rsidR="000C640F" w:rsidRPr="008B7DA4">
        <w:rPr>
          <w:sz w:val="22"/>
          <w:szCs w:val="22"/>
        </w:rPr>
        <w:t xml:space="preserve">za osiągnięcia </w:t>
      </w:r>
      <w:r w:rsidR="000411C9" w:rsidRPr="008B7DA4">
        <w:rPr>
          <w:sz w:val="22"/>
          <w:szCs w:val="22"/>
        </w:rPr>
        <w:t xml:space="preserve">naukowe </w:t>
      </w:r>
      <w:r w:rsidR="000C640F" w:rsidRPr="008B7DA4">
        <w:rPr>
          <w:sz w:val="22"/>
          <w:szCs w:val="22"/>
        </w:rPr>
        <w:t>w postaci:</w:t>
      </w:r>
    </w:p>
    <w:p w14:paraId="754E6E54" w14:textId="1F2E7635" w:rsidR="00CF6182" w:rsidRPr="00FE59CE" w:rsidRDefault="00CF6182" w:rsidP="005E4B36">
      <w:pPr>
        <w:pStyle w:val="Tekstpodstawowywcity2"/>
        <w:spacing w:before="60"/>
        <w:ind w:left="568" w:hanging="284"/>
        <w:rPr>
          <w:bCs/>
          <w:color w:val="auto"/>
          <w:sz w:val="22"/>
          <w:szCs w:val="22"/>
        </w:rPr>
      </w:pPr>
      <w:r w:rsidRPr="00FE59CE">
        <w:rPr>
          <w:bCs/>
          <w:color w:val="auto"/>
          <w:sz w:val="22"/>
          <w:szCs w:val="22"/>
        </w:rPr>
        <w:t>1)</w:t>
      </w:r>
      <w:r w:rsidRPr="00FE59CE">
        <w:rPr>
          <w:bCs/>
          <w:color w:val="auto"/>
          <w:sz w:val="22"/>
          <w:szCs w:val="22"/>
        </w:rPr>
        <w:tab/>
        <w:t>autorstwa lub współautorstwa rozdziału w monografii naukowej wydanej przez wydawnictwo zamieszczone w wykazie wydawnictw sporządzonym zgodnie z przepisami wydanymi na podstawie art. 267 ust. 2 pkt 2 lit. a ustawy, o liczbie punktów nie mniejszej niż 200;</w:t>
      </w:r>
    </w:p>
    <w:p w14:paraId="48771D6F" w14:textId="62A92A8F" w:rsidR="00CF6182" w:rsidRPr="00FE59CE" w:rsidRDefault="00CF6182" w:rsidP="005E4B36">
      <w:pPr>
        <w:pStyle w:val="Tekstpodstawowywcity2"/>
        <w:spacing w:before="60"/>
        <w:ind w:left="568" w:hanging="284"/>
        <w:rPr>
          <w:bCs/>
          <w:color w:val="auto"/>
          <w:sz w:val="22"/>
          <w:szCs w:val="22"/>
        </w:rPr>
      </w:pPr>
      <w:r w:rsidRPr="00FE59CE">
        <w:rPr>
          <w:bCs/>
          <w:color w:val="auto"/>
          <w:sz w:val="22"/>
          <w:szCs w:val="22"/>
        </w:rPr>
        <w:lastRenderedPageBreak/>
        <w:t>2)</w:t>
      </w:r>
      <w:r w:rsidRPr="00FE59CE">
        <w:rPr>
          <w:bCs/>
          <w:color w:val="auto"/>
          <w:sz w:val="22"/>
          <w:szCs w:val="22"/>
        </w:rPr>
        <w:tab/>
        <w:t>autorstwa lub współautorstwa monografii naukowej wydanej p</w:t>
      </w:r>
      <w:r w:rsidR="005E4B36">
        <w:rPr>
          <w:bCs/>
          <w:color w:val="auto"/>
          <w:sz w:val="22"/>
          <w:szCs w:val="22"/>
        </w:rPr>
        <w:t>rzez wydawnictwo zamieszczone w </w:t>
      </w:r>
      <w:r w:rsidRPr="00FE59CE">
        <w:rPr>
          <w:bCs/>
          <w:color w:val="auto"/>
          <w:sz w:val="22"/>
          <w:szCs w:val="22"/>
        </w:rPr>
        <w:t>wykazie wydawnictw sporządzonym zgodnie z przepisami wydanymi na podstawie art. 267 ust. 2 pkt 2 lit. a ustawy, o liczbie punktów mniejszej niż 200;</w:t>
      </w:r>
    </w:p>
    <w:p w14:paraId="7F3594C5" w14:textId="6D679D9B" w:rsidR="00FE4D2B" w:rsidRPr="00FE59CE" w:rsidRDefault="00CF6182" w:rsidP="005E4B36">
      <w:pPr>
        <w:pStyle w:val="Tekstpodstawowywcity2"/>
        <w:spacing w:before="60"/>
        <w:ind w:left="568" w:hanging="284"/>
        <w:rPr>
          <w:bCs/>
          <w:color w:val="auto"/>
          <w:sz w:val="22"/>
          <w:szCs w:val="22"/>
        </w:rPr>
      </w:pPr>
      <w:r w:rsidRPr="00FE59CE">
        <w:rPr>
          <w:bCs/>
          <w:color w:val="auto"/>
          <w:sz w:val="22"/>
          <w:szCs w:val="22"/>
        </w:rPr>
        <w:t>3</w:t>
      </w:r>
      <w:r w:rsidR="000C640F" w:rsidRPr="00FE59CE">
        <w:rPr>
          <w:bCs/>
          <w:color w:val="auto"/>
          <w:sz w:val="22"/>
          <w:szCs w:val="22"/>
        </w:rPr>
        <w:t>)</w:t>
      </w:r>
      <w:r w:rsidR="000C640F" w:rsidRPr="00FE59CE">
        <w:rPr>
          <w:bCs/>
          <w:color w:val="auto"/>
          <w:sz w:val="22"/>
          <w:szCs w:val="22"/>
        </w:rPr>
        <w:tab/>
        <w:t>autorstwa lub współautorstwa artykułu naukowego opublikowanego w czasopiśmie naukowym lub w recenzowanych materiałach z międzynarodowej konferencji naukowej, zamieszczonych w wykazie czasopism sporządzonym zgodnie z przepisami wydanymi na podstawie art. 267 ust. 2 pkt 2 lit. b ustawy</w:t>
      </w:r>
      <w:r w:rsidR="00FE4D2B" w:rsidRPr="00FE59CE">
        <w:rPr>
          <w:bCs/>
          <w:color w:val="auto"/>
          <w:sz w:val="22"/>
          <w:szCs w:val="22"/>
        </w:rPr>
        <w:t>, o liczbie punktów 70;</w:t>
      </w:r>
    </w:p>
    <w:p w14:paraId="03680E9F" w14:textId="5ED27677" w:rsidR="00FE4D2B" w:rsidRPr="00FE59CE" w:rsidRDefault="00CF6182" w:rsidP="005E4B36">
      <w:pPr>
        <w:pStyle w:val="Tekstpodstawowywcity2"/>
        <w:spacing w:before="60"/>
        <w:ind w:left="568" w:hanging="284"/>
        <w:rPr>
          <w:bCs/>
          <w:color w:val="auto"/>
          <w:sz w:val="22"/>
          <w:szCs w:val="22"/>
        </w:rPr>
      </w:pPr>
      <w:r w:rsidRPr="00FE59CE">
        <w:rPr>
          <w:bCs/>
          <w:color w:val="auto"/>
          <w:sz w:val="22"/>
          <w:szCs w:val="22"/>
        </w:rPr>
        <w:t>4</w:t>
      </w:r>
      <w:r w:rsidR="00FE4D2B" w:rsidRPr="00FE59CE">
        <w:rPr>
          <w:bCs/>
          <w:color w:val="auto"/>
          <w:sz w:val="22"/>
          <w:szCs w:val="22"/>
        </w:rPr>
        <w:t>)</w:t>
      </w:r>
      <w:r w:rsidR="00FE4D2B" w:rsidRPr="00FE59CE">
        <w:rPr>
          <w:bCs/>
          <w:color w:val="auto"/>
          <w:sz w:val="22"/>
          <w:szCs w:val="22"/>
        </w:rPr>
        <w:tab/>
        <w:t>autorstwa lub współautorstwa artykułu naukowego opublikowanego w czasopiśmie naukowym lub w recenzowanych materiałach z międzynarodowej konferencji naukowej, zamieszczonych w wykazie czasopism sporządzonym zgodnie z przepisami wydanymi na podstawie art. 267 ust. 2 pkt 2 lit. b ustawy, o liczbie punktów 40</w:t>
      </w:r>
      <w:r w:rsidRPr="00FE59CE">
        <w:rPr>
          <w:bCs/>
          <w:color w:val="auto"/>
          <w:sz w:val="22"/>
          <w:szCs w:val="22"/>
        </w:rPr>
        <w:t>;</w:t>
      </w:r>
    </w:p>
    <w:p w14:paraId="15DD895C" w14:textId="13A64891" w:rsidR="00006BE3" w:rsidRPr="00FE59CE" w:rsidRDefault="00006BE3" w:rsidP="005E4B36">
      <w:pPr>
        <w:keepNext/>
        <w:autoSpaceDE w:val="0"/>
        <w:autoSpaceDN w:val="0"/>
        <w:adjustRightInd w:val="0"/>
        <w:spacing w:before="60"/>
        <w:ind w:left="284"/>
        <w:jc w:val="both"/>
        <w:rPr>
          <w:sz w:val="20"/>
          <w:szCs w:val="22"/>
        </w:rPr>
      </w:pPr>
      <w:r w:rsidRPr="00FE59CE">
        <w:rPr>
          <w:bCs/>
          <w:sz w:val="22"/>
        </w:rPr>
        <w:t>przyznawana jest</w:t>
      </w:r>
      <w:r w:rsidR="008C3647" w:rsidRPr="00FE59CE">
        <w:rPr>
          <w:bCs/>
          <w:sz w:val="22"/>
        </w:rPr>
        <w:t xml:space="preserve">, </w:t>
      </w:r>
      <w:r w:rsidR="008C3647" w:rsidRPr="00FE59CE">
        <w:rPr>
          <w:bCs/>
          <w:sz w:val="22"/>
          <w:szCs w:val="22"/>
        </w:rPr>
        <w:t>z zastrzeżeniem ust. 2,</w:t>
      </w:r>
      <w:r w:rsidRPr="00FE59CE">
        <w:rPr>
          <w:bCs/>
          <w:sz w:val="22"/>
        </w:rPr>
        <w:t xml:space="preserve"> </w:t>
      </w:r>
      <w:r w:rsidR="000411C9" w:rsidRPr="00FE59CE">
        <w:rPr>
          <w:bCs/>
          <w:sz w:val="22"/>
        </w:rPr>
        <w:t xml:space="preserve">odrębna </w:t>
      </w:r>
      <w:r w:rsidRPr="00FE59CE">
        <w:rPr>
          <w:bCs/>
          <w:sz w:val="22"/>
        </w:rPr>
        <w:t>nagroda za aktywność naukową, według zasady</w:t>
      </w:r>
      <w:r w:rsidR="000411C9" w:rsidRPr="00FE59CE">
        <w:rPr>
          <w:bCs/>
          <w:sz w:val="22"/>
        </w:rPr>
        <w:t>:</w:t>
      </w:r>
    </w:p>
    <w:p w14:paraId="31171F57" w14:textId="744206D3" w:rsidR="00CF6182" w:rsidRPr="00FE59CE" w:rsidRDefault="008B056E" w:rsidP="005E4B36">
      <w:pPr>
        <w:pStyle w:val="Tekstpodstawowywcity2"/>
        <w:numPr>
          <w:ilvl w:val="1"/>
          <w:numId w:val="3"/>
        </w:numPr>
        <w:spacing w:before="60"/>
        <w:ind w:left="568" w:hanging="284"/>
        <w:rPr>
          <w:bCs/>
          <w:color w:val="auto"/>
          <w:sz w:val="22"/>
          <w:szCs w:val="22"/>
        </w:rPr>
      </w:pPr>
      <w:r w:rsidRPr="00FE59CE">
        <w:rPr>
          <w:bCs/>
          <w:color w:val="auto"/>
          <w:sz w:val="22"/>
          <w:szCs w:val="22"/>
        </w:rPr>
        <w:t>dla każdego</w:t>
      </w:r>
      <w:r w:rsidR="00CF6182" w:rsidRPr="00FE59CE">
        <w:rPr>
          <w:bCs/>
          <w:color w:val="auto"/>
          <w:sz w:val="22"/>
          <w:szCs w:val="22"/>
        </w:rPr>
        <w:t xml:space="preserve"> osiągnięcia</w:t>
      </w:r>
      <w:r w:rsidR="00917196" w:rsidRPr="00FE59CE">
        <w:rPr>
          <w:bCs/>
          <w:color w:val="auto"/>
          <w:sz w:val="22"/>
          <w:szCs w:val="22"/>
        </w:rPr>
        <w:t>,</w:t>
      </w:r>
      <w:r w:rsidR="00CF6182" w:rsidRPr="00FE59CE">
        <w:rPr>
          <w:bCs/>
          <w:color w:val="auto"/>
          <w:sz w:val="22"/>
          <w:szCs w:val="22"/>
        </w:rPr>
        <w:t xml:space="preserve"> o którym mowa w ust. 1 pkt 1 – w wysokości do </w:t>
      </w:r>
      <m:oMath>
        <m:f>
          <m:fPr>
            <m:type m:val="skw"/>
            <m:ctrlPr>
              <w:rPr>
                <w:rFonts w:ascii="Cambria Math" w:hAnsi="Cambria Math"/>
                <w:i/>
                <w:color w:val="auto"/>
                <w:spacing w:val="-2"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color w:val="auto"/>
                <w:spacing w:val="-2"/>
                <w:sz w:val="22"/>
                <w:szCs w:val="22"/>
              </w:rPr>
              <m:t>30</m:t>
            </m:r>
          </m:num>
          <m:den>
            <m:r>
              <w:rPr>
                <w:rFonts w:ascii="Cambria Math" w:hAnsi="Cambria Math"/>
                <w:color w:val="auto"/>
                <w:spacing w:val="-2"/>
                <w:sz w:val="22"/>
                <w:szCs w:val="22"/>
              </w:rPr>
              <m:t>k</m:t>
            </m:r>
          </m:den>
        </m:f>
        <m:r>
          <w:rPr>
            <w:rFonts w:ascii="Cambria Math" w:hAnsi="Cambria Math"/>
            <w:color w:val="auto"/>
            <w:spacing w:val="-2"/>
            <w:sz w:val="22"/>
            <w:szCs w:val="22"/>
          </w:rPr>
          <m:t>%</m:t>
        </m:r>
      </m:oMath>
      <w:r w:rsidR="00CF6182" w:rsidRPr="00FE59CE">
        <w:rPr>
          <w:bCs/>
          <w:color w:val="auto"/>
          <w:sz w:val="22"/>
          <w:szCs w:val="22"/>
        </w:rPr>
        <w:t xml:space="preserve"> minimalnego wynagrodzenia, o którym mowa w § 2 ust 2, dla każdego współautora z ZUT, nie mniej niż 3,0%;</w:t>
      </w:r>
    </w:p>
    <w:p w14:paraId="501C6718" w14:textId="2D07679F" w:rsidR="000411C9" w:rsidRPr="00FE59CE" w:rsidRDefault="000411C9" w:rsidP="005E4B36">
      <w:pPr>
        <w:pStyle w:val="Tekstpodstawowywcity2"/>
        <w:numPr>
          <w:ilvl w:val="1"/>
          <w:numId w:val="3"/>
        </w:numPr>
        <w:spacing w:before="60"/>
        <w:ind w:left="568" w:hanging="284"/>
        <w:rPr>
          <w:bCs/>
          <w:color w:val="auto"/>
          <w:sz w:val="22"/>
          <w:szCs w:val="22"/>
        </w:rPr>
      </w:pPr>
      <w:r w:rsidRPr="00FE59CE">
        <w:rPr>
          <w:bCs/>
          <w:color w:val="auto"/>
          <w:sz w:val="22"/>
          <w:szCs w:val="22"/>
        </w:rPr>
        <w:t xml:space="preserve">dla każdego </w:t>
      </w:r>
      <w:r w:rsidR="00CF6182" w:rsidRPr="00FE59CE">
        <w:rPr>
          <w:bCs/>
          <w:color w:val="auto"/>
          <w:sz w:val="22"/>
          <w:szCs w:val="22"/>
        </w:rPr>
        <w:t>osiągnięcia</w:t>
      </w:r>
      <w:r w:rsidR="00917196" w:rsidRPr="00FE59CE">
        <w:rPr>
          <w:bCs/>
          <w:color w:val="auto"/>
          <w:sz w:val="22"/>
          <w:szCs w:val="22"/>
        </w:rPr>
        <w:t>,</w:t>
      </w:r>
      <w:r w:rsidRPr="00FE59CE">
        <w:rPr>
          <w:bCs/>
          <w:color w:val="auto"/>
          <w:sz w:val="22"/>
          <w:szCs w:val="22"/>
        </w:rPr>
        <w:t xml:space="preserve"> o </w:t>
      </w:r>
      <w:r w:rsidR="00FE4D2B" w:rsidRPr="00FE59CE">
        <w:rPr>
          <w:bCs/>
          <w:color w:val="auto"/>
          <w:sz w:val="22"/>
          <w:szCs w:val="22"/>
        </w:rPr>
        <w:t xml:space="preserve">którym mowa w ust. 1 pkt </w:t>
      </w:r>
      <w:r w:rsidR="00CF6182" w:rsidRPr="00FE59CE">
        <w:rPr>
          <w:bCs/>
          <w:color w:val="auto"/>
          <w:sz w:val="22"/>
          <w:szCs w:val="22"/>
        </w:rPr>
        <w:t>2</w:t>
      </w:r>
      <w:r w:rsidR="00110323" w:rsidRPr="00FE59CE">
        <w:rPr>
          <w:bCs/>
          <w:color w:val="auto"/>
          <w:sz w:val="22"/>
          <w:szCs w:val="22"/>
        </w:rPr>
        <w:t>-</w:t>
      </w:r>
      <w:r w:rsidR="00CF6182" w:rsidRPr="00FE59CE">
        <w:rPr>
          <w:bCs/>
          <w:color w:val="auto"/>
          <w:sz w:val="22"/>
          <w:szCs w:val="22"/>
        </w:rPr>
        <w:t>3</w:t>
      </w:r>
      <w:r w:rsidRPr="00FE59CE">
        <w:rPr>
          <w:bCs/>
          <w:color w:val="auto"/>
          <w:sz w:val="22"/>
          <w:szCs w:val="22"/>
        </w:rPr>
        <w:t xml:space="preserve"> – w wysokości do </w:t>
      </w:r>
      <m:oMath>
        <m:r>
          <w:rPr>
            <w:rFonts w:ascii="Cambria Math" w:hAnsi="Cambria Math"/>
            <w:color w:val="auto"/>
            <w:sz w:val="22"/>
            <w:szCs w:val="22"/>
          </w:rPr>
          <m:t>(</m:t>
        </m:r>
        <m:f>
          <m:fPr>
            <m:type m:val="skw"/>
            <m:ctrlPr>
              <w:rPr>
                <w:rFonts w:ascii="Cambria Math" w:hAnsi="Cambria Math"/>
                <w:i/>
                <w:color w:val="auto"/>
                <w:spacing w:val="-2"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color w:val="auto"/>
                <w:spacing w:val="-2"/>
                <w:sz w:val="22"/>
                <w:szCs w:val="22"/>
              </w:rPr>
              <m:t>30</m:t>
            </m:r>
          </m:num>
          <m:den>
            <m:r>
              <w:rPr>
                <w:rFonts w:ascii="Cambria Math" w:hAnsi="Cambria Math"/>
                <w:color w:val="auto"/>
                <w:spacing w:val="-2"/>
                <w:sz w:val="22"/>
                <w:szCs w:val="22"/>
              </w:rPr>
              <m:t>k</m:t>
            </m:r>
          </m:den>
        </m:f>
        <m:rad>
          <m:radPr>
            <m:degHide m:val="1"/>
            <m:ctrlPr>
              <w:rPr>
                <w:rFonts w:ascii="Cambria Math" w:hAnsi="Cambria Math"/>
                <w:i/>
                <w:color w:val="auto"/>
                <w:spacing w:val="-2"/>
                <w:sz w:val="22"/>
                <w:szCs w:val="22"/>
              </w:rPr>
            </m:ctrlPr>
          </m:radPr>
          <m:deg/>
          <m:e>
            <m:f>
              <m:fPr>
                <m:type m:val="skw"/>
                <m:ctrlPr>
                  <w:rPr>
                    <w:rFonts w:ascii="Cambria Math" w:hAnsi="Cambria Math"/>
                    <w:i/>
                    <w:color w:val="auto"/>
                    <w:spacing w:val="-2"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/>
                    <w:color w:val="auto"/>
                    <w:spacing w:val="-2"/>
                    <w:sz w:val="22"/>
                    <w:szCs w:val="22"/>
                  </w:rPr>
                  <m:t>k</m:t>
                </m:r>
              </m:num>
              <m:den>
                <m:r>
                  <w:rPr>
                    <w:rFonts w:ascii="Cambria Math" w:hAnsi="Cambria Math"/>
                    <w:color w:val="auto"/>
                    <w:spacing w:val="-2"/>
                    <w:sz w:val="22"/>
                    <w:szCs w:val="22"/>
                  </w:rPr>
                  <m:t>m</m:t>
                </m:r>
              </m:den>
            </m:f>
          </m:e>
        </m:rad>
        <m:r>
          <w:rPr>
            <w:rFonts w:ascii="Cambria Math" w:hAnsi="Cambria Math"/>
            <w:color w:val="auto"/>
            <w:spacing w:val="-2"/>
            <w:sz w:val="22"/>
            <w:szCs w:val="22"/>
          </w:rPr>
          <m:t>)%</m:t>
        </m:r>
      </m:oMath>
      <w:r w:rsidRPr="00FE59CE">
        <w:rPr>
          <w:bCs/>
          <w:color w:val="auto"/>
          <w:sz w:val="22"/>
          <w:szCs w:val="22"/>
        </w:rPr>
        <w:t xml:space="preserve"> minimalnego wynagrodzenia, o którym mowa w § 2 ust 2</w:t>
      </w:r>
      <w:r w:rsidR="00FE4D2B" w:rsidRPr="00FE59CE">
        <w:rPr>
          <w:bCs/>
          <w:color w:val="auto"/>
          <w:sz w:val="22"/>
          <w:szCs w:val="22"/>
        </w:rPr>
        <w:t>, dla każdego współautora z ZUT, nie mniej niż 3,0%</w:t>
      </w:r>
      <w:r w:rsidRPr="00FE59CE">
        <w:rPr>
          <w:bCs/>
          <w:color w:val="auto"/>
          <w:sz w:val="22"/>
          <w:szCs w:val="22"/>
        </w:rPr>
        <w:t>;</w:t>
      </w:r>
    </w:p>
    <w:p w14:paraId="68CBEA33" w14:textId="503C288C" w:rsidR="000411C9" w:rsidRPr="00FE59CE" w:rsidRDefault="000411C9" w:rsidP="005E4B36">
      <w:pPr>
        <w:pStyle w:val="Tekstpodstawowywcity2"/>
        <w:numPr>
          <w:ilvl w:val="1"/>
          <w:numId w:val="3"/>
        </w:numPr>
        <w:spacing w:before="60"/>
        <w:ind w:left="568" w:hanging="284"/>
        <w:rPr>
          <w:bCs/>
          <w:color w:val="auto"/>
          <w:sz w:val="22"/>
          <w:szCs w:val="22"/>
        </w:rPr>
      </w:pPr>
      <w:r w:rsidRPr="00FE59CE">
        <w:rPr>
          <w:bCs/>
          <w:color w:val="auto"/>
          <w:sz w:val="22"/>
          <w:szCs w:val="22"/>
        </w:rPr>
        <w:t xml:space="preserve">dla każdego </w:t>
      </w:r>
      <w:r w:rsidR="00CF6182" w:rsidRPr="00FE59CE">
        <w:rPr>
          <w:bCs/>
          <w:color w:val="auto"/>
          <w:sz w:val="22"/>
          <w:szCs w:val="22"/>
        </w:rPr>
        <w:t>osiągnięcia</w:t>
      </w:r>
      <w:r w:rsidR="00917196" w:rsidRPr="00FE59CE">
        <w:rPr>
          <w:bCs/>
          <w:color w:val="auto"/>
          <w:sz w:val="22"/>
          <w:szCs w:val="22"/>
        </w:rPr>
        <w:t>,</w:t>
      </w:r>
      <w:r w:rsidRPr="00FE59CE">
        <w:rPr>
          <w:bCs/>
          <w:color w:val="auto"/>
          <w:sz w:val="22"/>
          <w:szCs w:val="22"/>
        </w:rPr>
        <w:t xml:space="preserve"> o </w:t>
      </w:r>
      <w:r w:rsidR="00137389">
        <w:rPr>
          <w:bCs/>
          <w:color w:val="auto"/>
          <w:sz w:val="22"/>
          <w:szCs w:val="22"/>
        </w:rPr>
        <w:t>którym mowa w ust. 1 pkt</w:t>
      </w:r>
      <w:r w:rsidR="00CF6182" w:rsidRPr="00FE59CE">
        <w:rPr>
          <w:bCs/>
          <w:color w:val="auto"/>
          <w:sz w:val="22"/>
          <w:szCs w:val="22"/>
        </w:rPr>
        <w:t xml:space="preserve"> 4</w:t>
      </w:r>
      <w:r w:rsidRPr="00FE59CE">
        <w:rPr>
          <w:bCs/>
          <w:color w:val="auto"/>
          <w:sz w:val="22"/>
          <w:szCs w:val="22"/>
        </w:rPr>
        <w:t xml:space="preserve"> – w wysokości do </w:t>
      </w:r>
      <m:oMath>
        <m:r>
          <w:rPr>
            <w:rFonts w:ascii="Cambria Math" w:hAnsi="Cambria Math"/>
            <w:color w:val="auto"/>
            <w:sz w:val="22"/>
            <w:szCs w:val="22"/>
          </w:rPr>
          <m:t>(</m:t>
        </m:r>
        <m:f>
          <m:fPr>
            <m:type m:val="skw"/>
            <m:ctrlPr>
              <w:rPr>
                <w:rFonts w:ascii="Cambria Math" w:hAnsi="Cambria Math"/>
                <w:i/>
                <w:color w:val="auto"/>
                <w:spacing w:val="-2"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color w:val="auto"/>
                <w:spacing w:val="-2"/>
                <w:sz w:val="22"/>
                <w:szCs w:val="22"/>
              </w:rPr>
              <m:t>20</m:t>
            </m:r>
          </m:num>
          <m:den>
            <m:r>
              <w:rPr>
                <w:rFonts w:ascii="Cambria Math" w:hAnsi="Cambria Math"/>
                <w:color w:val="auto"/>
                <w:spacing w:val="-2"/>
                <w:sz w:val="22"/>
                <w:szCs w:val="22"/>
              </w:rPr>
              <m:t>k</m:t>
            </m:r>
          </m:den>
        </m:f>
        <m:rad>
          <m:radPr>
            <m:degHide m:val="1"/>
            <m:ctrlPr>
              <w:rPr>
                <w:rFonts w:ascii="Cambria Math" w:hAnsi="Cambria Math"/>
                <w:i/>
                <w:color w:val="auto"/>
                <w:spacing w:val="-2"/>
                <w:sz w:val="22"/>
                <w:szCs w:val="22"/>
              </w:rPr>
            </m:ctrlPr>
          </m:radPr>
          <m:deg/>
          <m:e>
            <m:f>
              <m:fPr>
                <m:type m:val="skw"/>
                <m:ctrlPr>
                  <w:rPr>
                    <w:rFonts w:ascii="Cambria Math" w:hAnsi="Cambria Math"/>
                    <w:i/>
                    <w:color w:val="auto"/>
                    <w:spacing w:val="-2"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/>
                    <w:color w:val="auto"/>
                    <w:spacing w:val="-2"/>
                    <w:sz w:val="22"/>
                    <w:szCs w:val="22"/>
                  </w:rPr>
                  <m:t>k</m:t>
                </m:r>
              </m:num>
              <m:den>
                <m:r>
                  <w:rPr>
                    <w:rFonts w:ascii="Cambria Math" w:hAnsi="Cambria Math"/>
                    <w:color w:val="auto"/>
                    <w:spacing w:val="-2"/>
                    <w:sz w:val="22"/>
                    <w:szCs w:val="22"/>
                  </w:rPr>
                  <m:t>m</m:t>
                </m:r>
              </m:den>
            </m:f>
          </m:e>
        </m:rad>
        <m:r>
          <w:rPr>
            <w:rFonts w:ascii="Cambria Math" w:hAnsi="Cambria Math"/>
            <w:color w:val="auto"/>
            <w:spacing w:val="-2"/>
            <w:sz w:val="22"/>
            <w:szCs w:val="22"/>
          </w:rPr>
          <m:t>)%</m:t>
        </m:r>
      </m:oMath>
      <w:r w:rsidRPr="00FE59CE">
        <w:rPr>
          <w:bCs/>
          <w:color w:val="auto"/>
          <w:sz w:val="22"/>
          <w:szCs w:val="22"/>
        </w:rPr>
        <w:t xml:space="preserve"> minimalnego wynagrodzenia, o którym mowa w § 2 ust 2</w:t>
      </w:r>
      <w:r w:rsidR="00FE4D2B" w:rsidRPr="00FE59CE">
        <w:rPr>
          <w:bCs/>
          <w:color w:val="auto"/>
          <w:sz w:val="22"/>
          <w:szCs w:val="22"/>
        </w:rPr>
        <w:t>, dla każdego współautora z ZUT, nie mniej niż 2,0%</w:t>
      </w:r>
      <w:r w:rsidRPr="00FE59CE">
        <w:rPr>
          <w:bCs/>
          <w:color w:val="auto"/>
          <w:sz w:val="22"/>
          <w:szCs w:val="22"/>
        </w:rPr>
        <w:t>;</w:t>
      </w:r>
    </w:p>
    <w:p w14:paraId="77FCA108" w14:textId="67268189" w:rsidR="00512840" w:rsidRPr="00FE59CE" w:rsidRDefault="003C3476" w:rsidP="00CF6182">
      <w:pPr>
        <w:pStyle w:val="Tekstkomentarza"/>
        <w:spacing w:before="120"/>
        <w:ind w:left="568" w:hanging="284"/>
        <w:jc w:val="both"/>
        <w:rPr>
          <w:sz w:val="22"/>
          <w:szCs w:val="22"/>
        </w:rPr>
      </w:pPr>
      <w:r w:rsidRPr="00FE59CE">
        <w:rPr>
          <w:sz w:val="22"/>
          <w:szCs w:val="22"/>
        </w:rPr>
        <w:t>gdzie</w:t>
      </w:r>
      <w:r w:rsidR="00CF6182" w:rsidRPr="00FE59CE">
        <w:rPr>
          <w:sz w:val="22"/>
          <w:szCs w:val="22"/>
        </w:rPr>
        <w:t xml:space="preserve"> </w:t>
      </w:r>
      <w:r w:rsidRPr="00FE59CE">
        <w:rPr>
          <w:i/>
          <w:sz w:val="22"/>
          <w:szCs w:val="22"/>
        </w:rPr>
        <w:t>k</w:t>
      </w:r>
      <w:r w:rsidRPr="00FE59CE">
        <w:rPr>
          <w:sz w:val="22"/>
          <w:szCs w:val="22"/>
        </w:rPr>
        <w:t xml:space="preserve"> </w:t>
      </w:r>
      <w:r w:rsidR="00512840" w:rsidRPr="00FE59CE">
        <w:rPr>
          <w:sz w:val="22"/>
          <w:szCs w:val="22"/>
        </w:rPr>
        <w:t xml:space="preserve">– </w:t>
      </w:r>
      <w:r w:rsidRPr="00FE59CE">
        <w:rPr>
          <w:sz w:val="22"/>
          <w:szCs w:val="22"/>
        </w:rPr>
        <w:t>oz</w:t>
      </w:r>
      <w:r w:rsidR="00512840" w:rsidRPr="00FE59CE">
        <w:rPr>
          <w:sz w:val="22"/>
          <w:szCs w:val="22"/>
        </w:rPr>
        <w:t>nacza liczbę współautorów z ZUT</w:t>
      </w:r>
      <w:r w:rsidR="00CF6182" w:rsidRPr="00FE59CE">
        <w:rPr>
          <w:sz w:val="22"/>
          <w:szCs w:val="22"/>
        </w:rPr>
        <w:t xml:space="preserve"> a </w:t>
      </w:r>
      <w:r w:rsidR="00512840" w:rsidRPr="00FE59CE">
        <w:rPr>
          <w:i/>
          <w:sz w:val="22"/>
          <w:szCs w:val="22"/>
        </w:rPr>
        <w:t>m</w:t>
      </w:r>
      <w:r w:rsidR="00CF6182" w:rsidRPr="00FE59CE">
        <w:rPr>
          <w:i/>
          <w:sz w:val="22"/>
          <w:szCs w:val="22"/>
        </w:rPr>
        <w:t xml:space="preserve"> </w:t>
      </w:r>
      <w:r w:rsidR="00512840" w:rsidRPr="00FE59CE">
        <w:rPr>
          <w:i/>
          <w:sz w:val="22"/>
          <w:szCs w:val="22"/>
        </w:rPr>
        <w:t>–</w:t>
      </w:r>
      <w:r w:rsidR="00512840" w:rsidRPr="00FE59CE">
        <w:rPr>
          <w:sz w:val="22"/>
          <w:szCs w:val="22"/>
        </w:rPr>
        <w:t xml:space="preserve">liczbę </w:t>
      </w:r>
      <w:r w:rsidR="00582632" w:rsidRPr="00FE59CE">
        <w:rPr>
          <w:sz w:val="22"/>
          <w:szCs w:val="22"/>
        </w:rPr>
        <w:t>wszystkich współautorów</w:t>
      </w:r>
      <w:r w:rsidR="00CF6182" w:rsidRPr="00FE59CE">
        <w:rPr>
          <w:sz w:val="22"/>
          <w:szCs w:val="22"/>
        </w:rPr>
        <w:t>.</w:t>
      </w:r>
    </w:p>
    <w:p w14:paraId="760C185B" w14:textId="77777777" w:rsidR="00EE7D33" w:rsidRPr="00FE59CE" w:rsidRDefault="003F496A" w:rsidP="00EE7D33">
      <w:pPr>
        <w:keepNext/>
        <w:autoSpaceDE w:val="0"/>
        <w:autoSpaceDN w:val="0"/>
        <w:adjustRightInd w:val="0"/>
        <w:spacing w:before="120"/>
        <w:ind w:left="284" w:hanging="284"/>
        <w:contextualSpacing/>
        <w:jc w:val="both"/>
        <w:rPr>
          <w:sz w:val="22"/>
          <w:szCs w:val="22"/>
        </w:rPr>
      </w:pPr>
      <w:r w:rsidRPr="00FE59CE">
        <w:rPr>
          <w:sz w:val="22"/>
          <w:szCs w:val="22"/>
        </w:rPr>
        <w:t>2</w:t>
      </w:r>
      <w:r w:rsidR="00CF6182" w:rsidRPr="00FE59CE">
        <w:rPr>
          <w:sz w:val="22"/>
          <w:szCs w:val="22"/>
        </w:rPr>
        <w:t>.</w:t>
      </w:r>
      <w:r w:rsidR="00CF6182" w:rsidRPr="00FE59CE">
        <w:rPr>
          <w:sz w:val="22"/>
          <w:szCs w:val="22"/>
        </w:rPr>
        <w:tab/>
      </w:r>
      <w:r w:rsidRPr="00FE59CE">
        <w:rPr>
          <w:sz w:val="22"/>
          <w:szCs w:val="22"/>
        </w:rPr>
        <w:t xml:space="preserve">Łączna liczba osiągnięć, o których mowa w ust. 1, za które wypłacana będzie </w:t>
      </w:r>
      <w:r w:rsidRPr="00FE59CE">
        <w:rPr>
          <w:bCs/>
          <w:sz w:val="22"/>
        </w:rPr>
        <w:t>nagroda za aktywność naukową</w:t>
      </w:r>
      <w:r w:rsidRPr="00FE59CE">
        <w:rPr>
          <w:sz w:val="22"/>
          <w:szCs w:val="22"/>
        </w:rPr>
        <w:t>, dla jednego nauczyciela akademickiego w roku nie może być większa od czterech.</w:t>
      </w:r>
    </w:p>
    <w:p w14:paraId="0364E987" w14:textId="49A8A58A" w:rsidR="00F44DE3" w:rsidRPr="00FE59CE" w:rsidRDefault="006A642E" w:rsidP="004E53E4">
      <w:pPr>
        <w:pStyle w:val="Akapitzlist"/>
        <w:autoSpaceDE w:val="0"/>
        <w:autoSpaceDN w:val="0"/>
        <w:adjustRightInd w:val="0"/>
        <w:spacing w:before="60"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FE59CE">
        <w:rPr>
          <w:rFonts w:ascii="Times New Roman" w:hAnsi="Times New Roman"/>
        </w:rPr>
        <w:t>3</w:t>
      </w:r>
      <w:r w:rsidR="00BF2BD1" w:rsidRPr="00FE59CE">
        <w:rPr>
          <w:rFonts w:ascii="Times New Roman" w:hAnsi="Times New Roman"/>
        </w:rPr>
        <w:t>.</w:t>
      </w:r>
      <w:r w:rsidR="00BF2BD1" w:rsidRPr="00FE59CE">
        <w:rPr>
          <w:rFonts w:ascii="Times New Roman" w:hAnsi="Times New Roman"/>
        </w:rPr>
        <w:tab/>
      </w:r>
      <w:r w:rsidR="00214989" w:rsidRPr="00FE59CE">
        <w:rPr>
          <w:rFonts w:ascii="Times New Roman" w:hAnsi="Times New Roman"/>
        </w:rPr>
        <w:t>Za osiągnięcia</w:t>
      </w:r>
      <w:r w:rsidR="00BF2BD1" w:rsidRPr="00FE59CE">
        <w:rPr>
          <w:rFonts w:ascii="Times New Roman" w:hAnsi="Times New Roman"/>
        </w:rPr>
        <w:t xml:space="preserve"> </w:t>
      </w:r>
      <w:r w:rsidR="00214989" w:rsidRPr="00FE59CE">
        <w:rPr>
          <w:rFonts w:ascii="Times New Roman" w:hAnsi="Times New Roman"/>
        </w:rPr>
        <w:t>w postaci</w:t>
      </w:r>
      <w:r w:rsidR="00F44DE3" w:rsidRPr="00FE59CE">
        <w:rPr>
          <w:rFonts w:ascii="Times New Roman" w:hAnsi="Times New Roman"/>
        </w:rPr>
        <w:t>:</w:t>
      </w:r>
    </w:p>
    <w:p w14:paraId="62BB7E15" w14:textId="194E919E" w:rsidR="008574BC" w:rsidRPr="00FE59CE" w:rsidRDefault="008574BC" w:rsidP="001E705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60" w:after="0" w:line="240" w:lineRule="auto"/>
        <w:ind w:left="568" w:hanging="284"/>
        <w:contextualSpacing w:val="0"/>
        <w:jc w:val="both"/>
        <w:rPr>
          <w:rFonts w:ascii="Times New Roman" w:hAnsi="Times New Roman"/>
        </w:rPr>
      </w:pPr>
      <w:r w:rsidRPr="00FE59CE">
        <w:rPr>
          <w:rFonts w:ascii="Times New Roman" w:hAnsi="Times New Roman"/>
          <w:bCs/>
        </w:rPr>
        <w:t>autorstwa lub współautorstwa monografii naukowej wydanej p</w:t>
      </w:r>
      <w:r w:rsidR="001E7052">
        <w:rPr>
          <w:rFonts w:ascii="Times New Roman" w:hAnsi="Times New Roman"/>
          <w:bCs/>
        </w:rPr>
        <w:t>rzez wydawnictwo zamieszczone w </w:t>
      </w:r>
      <w:r w:rsidRPr="00FE59CE">
        <w:rPr>
          <w:rFonts w:ascii="Times New Roman" w:hAnsi="Times New Roman"/>
          <w:bCs/>
        </w:rPr>
        <w:t>wykazie wydawnictw sporządzonym zgodnie z przepisami wydanymi na podstawie art. 267 ust. 2 pkt 2 lit. a ustawy, o liczbie punktów nie mniejszej niż 200 oraz redakcji lub współredakcji naukowej takiej monografii</w:t>
      </w:r>
      <w:r w:rsidRPr="00FE59CE">
        <w:rPr>
          <w:rFonts w:ascii="Times New Roman" w:hAnsi="Times New Roman"/>
        </w:rPr>
        <w:t>;</w:t>
      </w:r>
    </w:p>
    <w:p w14:paraId="3680C735" w14:textId="7019913D" w:rsidR="00F44DE3" w:rsidRPr="00FE59CE" w:rsidRDefault="003F496A" w:rsidP="001E705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60" w:after="0" w:line="240" w:lineRule="auto"/>
        <w:ind w:left="568" w:hanging="284"/>
        <w:contextualSpacing w:val="0"/>
        <w:jc w:val="both"/>
        <w:rPr>
          <w:rFonts w:ascii="Times New Roman" w:hAnsi="Times New Roman"/>
          <w:bCs/>
        </w:rPr>
      </w:pPr>
      <w:r w:rsidRPr="00FE59CE">
        <w:rPr>
          <w:rFonts w:ascii="Times New Roman" w:hAnsi="Times New Roman"/>
          <w:bCs/>
        </w:rPr>
        <w:t>autorstwa lub współautorstwa artykułu naukowego opublikowane</w:t>
      </w:r>
      <w:r w:rsidR="001E7052">
        <w:rPr>
          <w:rFonts w:ascii="Times New Roman" w:hAnsi="Times New Roman"/>
          <w:bCs/>
        </w:rPr>
        <w:t>go w czasopiśmie naukowym lub w </w:t>
      </w:r>
      <w:r w:rsidRPr="00FE59CE">
        <w:rPr>
          <w:rFonts w:ascii="Times New Roman" w:hAnsi="Times New Roman"/>
          <w:bCs/>
        </w:rPr>
        <w:t xml:space="preserve">recenzowanych materiałach z międzynarodowej konferencji naukowej, zamieszczonych w wykazie czasopism sporządzonym zgodnie z przepisami wydanymi na podstawie art. 267 ust. 2 pkt 2 lit. b ustawy, o liczbie punktów </w:t>
      </w:r>
      <w:r w:rsidR="00F44DE3" w:rsidRPr="00FE59CE">
        <w:rPr>
          <w:rFonts w:ascii="Times New Roman" w:hAnsi="Times New Roman"/>
          <w:bCs/>
        </w:rPr>
        <w:t>100, 140 oraz 200;</w:t>
      </w:r>
    </w:p>
    <w:p w14:paraId="4ECC1E03" w14:textId="6B40A73D" w:rsidR="00E762C9" w:rsidRPr="00FE59CE" w:rsidRDefault="00214989" w:rsidP="00F44DE3">
      <w:pPr>
        <w:pStyle w:val="Akapitzlist"/>
        <w:autoSpaceDE w:val="0"/>
        <w:autoSpaceDN w:val="0"/>
        <w:adjustRightInd w:val="0"/>
        <w:spacing w:before="60" w:after="0" w:line="240" w:lineRule="auto"/>
        <w:ind w:left="284"/>
        <w:contextualSpacing w:val="0"/>
        <w:jc w:val="both"/>
        <w:rPr>
          <w:rFonts w:ascii="Times New Roman" w:hAnsi="Times New Roman"/>
        </w:rPr>
      </w:pPr>
      <w:r w:rsidRPr="001E7052">
        <w:rPr>
          <w:rFonts w:ascii="Times New Roman" w:hAnsi="Times New Roman"/>
          <w:spacing w:val="-4"/>
        </w:rPr>
        <w:t xml:space="preserve">przyznawane jest </w:t>
      </w:r>
      <w:r w:rsidR="00932126" w:rsidRPr="001E7052">
        <w:rPr>
          <w:rFonts w:ascii="Times New Roman" w:hAnsi="Times New Roman"/>
          <w:bCs/>
          <w:spacing w:val="-4"/>
        </w:rPr>
        <w:t>wynagro</w:t>
      </w:r>
      <w:r w:rsidR="00BF2BD1" w:rsidRPr="001E7052">
        <w:rPr>
          <w:rFonts w:ascii="Times New Roman" w:hAnsi="Times New Roman"/>
          <w:bCs/>
          <w:spacing w:val="-4"/>
        </w:rPr>
        <w:t>dz</w:t>
      </w:r>
      <w:r w:rsidR="00932126" w:rsidRPr="001E7052">
        <w:rPr>
          <w:rFonts w:ascii="Times New Roman" w:hAnsi="Times New Roman"/>
          <w:bCs/>
          <w:spacing w:val="-4"/>
        </w:rPr>
        <w:t>enie</w:t>
      </w:r>
      <w:r w:rsidR="00BF2BD1" w:rsidRPr="001E7052">
        <w:rPr>
          <w:rFonts w:ascii="Times New Roman" w:hAnsi="Times New Roman"/>
          <w:bCs/>
          <w:spacing w:val="-4"/>
        </w:rPr>
        <w:t xml:space="preserve"> </w:t>
      </w:r>
      <w:r w:rsidR="003F496A" w:rsidRPr="001E7052">
        <w:rPr>
          <w:rFonts w:ascii="Times New Roman" w:hAnsi="Times New Roman"/>
          <w:bCs/>
          <w:spacing w:val="-4"/>
        </w:rPr>
        <w:t xml:space="preserve">dodatkowe za ponadprzeciętną aktywność naukową, </w:t>
      </w:r>
      <w:r w:rsidR="00BF2BD1" w:rsidRPr="001E7052">
        <w:rPr>
          <w:rFonts w:ascii="Times New Roman" w:hAnsi="Times New Roman"/>
          <w:bCs/>
          <w:spacing w:val="-4"/>
        </w:rPr>
        <w:t>na podstawie odrębnego</w:t>
      </w:r>
      <w:r w:rsidR="00BF2BD1" w:rsidRPr="00FE59CE">
        <w:rPr>
          <w:rFonts w:ascii="Times New Roman" w:hAnsi="Times New Roman"/>
          <w:bCs/>
        </w:rPr>
        <w:t xml:space="preserve"> zarządzenia rektora</w:t>
      </w:r>
      <w:r w:rsidR="003F496A" w:rsidRPr="00FE59CE">
        <w:rPr>
          <w:rFonts w:ascii="Times New Roman" w:hAnsi="Times New Roman"/>
          <w:bCs/>
        </w:rPr>
        <w:t xml:space="preserve"> i ze środków innych niż wymienione w § 1 ust. 2.</w:t>
      </w:r>
    </w:p>
    <w:p w14:paraId="5BAE9528" w14:textId="77777777" w:rsidR="006A642E" w:rsidRPr="00C96ACE" w:rsidRDefault="006A642E" w:rsidP="006A642E">
      <w:pPr>
        <w:keepNext/>
        <w:autoSpaceDE w:val="0"/>
        <w:autoSpaceDN w:val="0"/>
        <w:adjustRightInd w:val="0"/>
        <w:spacing w:before="120"/>
        <w:jc w:val="center"/>
        <w:rPr>
          <w:b/>
          <w:bCs/>
          <w:sz w:val="22"/>
          <w:szCs w:val="22"/>
        </w:rPr>
      </w:pPr>
      <w:r w:rsidRPr="00FE59CE">
        <w:rPr>
          <w:b/>
          <w:bCs/>
          <w:sz w:val="22"/>
          <w:szCs w:val="22"/>
        </w:rPr>
        <w:t>§ 5.</w:t>
      </w:r>
      <w:r>
        <w:rPr>
          <w:b/>
          <w:bCs/>
          <w:sz w:val="22"/>
          <w:szCs w:val="22"/>
        </w:rPr>
        <w:t xml:space="preserve"> </w:t>
      </w:r>
    </w:p>
    <w:p w14:paraId="07A83362" w14:textId="6A5CBFA5" w:rsidR="00394A01" w:rsidRPr="004E53E4" w:rsidRDefault="00394A01" w:rsidP="00F3239E">
      <w:pPr>
        <w:pStyle w:val="Akapitzlist"/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pacing w:val="-2"/>
        </w:rPr>
      </w:pPr>
      <w:r w:rsidRPr="004E53E4">
        <w:rPr>
          <w:rFonts w:ascii="Times New Roman" w:hAnsi="Times New Roman"/>
          <w:spacing w:val="-2"/>
        </w:rPr>
        <w:t xml:space="preserve">Za osiągnięcia </w:t>
      </w:r>
      <w:r w:rsidR="00B615C0" w:rsidRPr="004E53E4">
        <w:rPr>
          <w:rFonts w:ascii="Times New Roman" w:hAnsi="Times New Roman"/>
          <w:spacing w:val="-2"/>
        </w:rPr>
        <w:t xml:space="preserve">będące podstawą </w:t>
      </w:r>
      <w:r w:rsidR="0042348E" w:rsidRPr="004E53E4">
        <w:rPr>
          <w:rFonts w:ascii="Times New Roman" w:hAnsi="Times New Roman"/>
          <w:spacing w:val="-2"/>
        </w:rPr>
        <w:t>nadania</w:t>
      </w:r>
      <w:r w:rsidRPr="004E53E4">
        <w:rPr>
          <w:rFonts w:ascii="Times New Roman" w:hAnsi="Times New Roman"/>
          <w:spacing w:val="-2"/>
        </w:rPr>
        <w:t xml:space="preserve"> stopnia naukowego lub tytułu naukowego przyznawana jest nagroda:</w:t>
      </w:r>
    </w:p>
    <w:p w14:paraId="5AC7E55B" w14:textId="77777777" w:rsidR="008F1C7A" w:rsidRPr="00214989" w:rsidRDefault="004563EA" w:rsidP="001E7052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before="60"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214989">
        <w:rPr>
          <w:rFonts w:ascii="Times New Roman" w:hAnsi="Times New Roman"/>
        </w:rPr>
        <w:t>I</w:t>
      </w:r>
      <w:r w:rsidR="00394A01" w:rsidRPr="00214989">
        <w:rPr>
          <w:rFonts w:ascii="Times New Roman" w:hAnsi="Times New Roman"/>
        </w:rPr>
        <w:t xml:space="preserve"> stopnia, za</w:t>
      </w:r>
      <w:r w:rsidR="00B615C0" w:rsidRPr="00214989">
        <w:rPr>
          <w:rFonts w:ascii="Times New Roman" w:hAnsi="Times New Roman"/>
        </w:rPr>
        <w:t xml:space="preserve"> uzyskanie</w:t>
      </w:r>
      <w:r w:rsidR="008F1C7A" w:rsidRPr="00214989">
        <w:rPr>
          <w:rFonts w:ascii="Times New Roman" w:hAnsi="Times New Roman"/>
        </w:rPr>
        <w:t>:</w:t>
      </w:r>
    </w:p>
    <w:p w14:paraId="41B6BB16" w14:textId="77777777" w:rsidR="008F1C7A" w:rsidRPr="00214989" w:rsidRDefault="008F1C7A" w:rsidP="001E7052">
      <w:pPr>
        <w:pStyle w:val="Akapitzlist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Times New Roman" w:hAnsi="Times New Roman"/>
        </w:rPr>
      </w:pPr>
      <w:r w:rsidRPr="00214989">
        <w:rPr>
          <w:rFonts w:ascii="Times New Roman" w:hAnsi="Times New Roman"/>
        </w:rPr>
        <w:t>tytułu naukowego profesora,</w:t>
      </w:r>
    </w:p>
    <w:p w14:paraId="1A340B78" w14:textId="4D175B0B" w:rsidR="00394A01" w:rsidRPr="00214989" w:rsidRDefault="004E759F" w:rsidP="001E7052">
      <w:pPr>
        <w:pStyle w:val="Akapitzlist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Times New Roman" w:hAnsi="Times New Roman"/>
        </w:rPr>
      </w:pPr>
      <w:r w:rsidRPr="00214989">
        <w:rPr>
          <w:rFonts w:ascii="Times New Roman" w:hAnsi="Times New Roman"/>
        </w:rPr>
        <w:t xml:space="preserve">stopnia doktora habilitowanego, o ile okres od uzyskania stopnia doktora do uzyskania stopnia doktora habilitowanego nie przekroczył </w:t>
      </w:r>
      <w:r w:rsidR="0010597F">
        <w:rPr>
          <w:rFonts w:ascii="Times New Roman" w:hAnsi="Times New Roman"/>
        </w:rPr>
        <w:t>sześciu</w:t>
      </w:r>
      <w:r w:rsidRPr="00214989">
        <w:rPr>
          <w:rFonts w:ascii="Times New Roman" w:hAnsi="Times New Roman"/>
        </w:rPr>
        <w:t xml:space="preserve"> lat</w:t>
      </w:r>
      <w:r w:rsidR="00031C52" w:rsidRPr="00214989">
        <w:rPr>
          <w:rFonts w:ascii="Times New Roman" w:hAnsi="Times New Roman"/>
        </w:rPr>
        <w:t>;</w:t>
      </w:r>
    </w:p>
    <w:p w14:paraId="59A8B137" w14:textId="41053F72" w:rsidR="00394A01" w:rsidRPr="00214989" w:rsidRDefault="004563EA" w:rsidP="001E7052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before="60"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214989">
        <w:rPr>
          <w:rFonts w:ascii="Times New Roman" w:hAnsi="Times New Roman"/>
        </w:rPr>
        <w:t>II</w:t>
      </w:r>
      <w:r w:rsidR="00394A01" w:rsidRPr="00214989">
        <w:rPr>
          <w:rFonts w:ascii="Times New Roman" w:hAnsi="Times New Roman"/>
        </w:rPr>
        <w:t xml:space="preserve"> stopnia, za uzyskanie stopnia doktora habilitowanego, o ile okres od uzyskania stopnia doktora </w:t>
      </w:r>
      <w:r w:rsidR="00E90113" w:rsidRPr="00214989">
        <w:rPr>
          <w:rFonts w:ascii="Times New Roman" w:hAnsi="Times New Roman"/>
        </w:rPr>
        <w:t xml:space="preserve">do uzyskania stopnia doktora habilitowanego </w:t>
      </w:r>
      <w:r w:rsidR="00394A01" w:rsidRPr="00214989">
        <w:rPr>
          <w:rFonts w:ascii="Times New Roman" w:hAnsi="Times New Roman"/>
        </w:rPr>
        <w:t xml:space="preserve">przekroczył </w:t>
      </w:r>
      <w:r w:rsidR="0010597F">
        <w:rPr>
          <w:rFonts w:ascii="Times New Roman" w:hAnsi="Times New Roman"/>
        </w:rPr>
        <w:t>sześć</w:t>
      </w:r>
      <w:r w:rsidR="00280533" w:rsidRPr="00214989">
        <w:rPr>
          <w:rFonts w:ascii="Times New Roman" w:hAnsi="Times New Roman"/>
        </w:rPr>
        <w:t xml:space="preserve"> </w:t>
      </w:r>
      <w:r w:rsidR="00B92985" w:rsidRPr="00214989">
        <w:rPr>
          <w:rFonts w:ascii="Times New Roman" w:hAnsi="Times New Roman"/>
        </w:rPr>
        <w:t>lat;</w:t>
      </w:r>
    </w:p>
    <w:p w14:paraId="37A374C8" w14:textId="685F22ED" w:rsidR="00266052" w:rsidRPr="00214989" w:rsidRDefault="00162B8E" w:rsidP="001E7052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before="60"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214989">
        <w:rPr>
          <w:rFonts w:ascii="Times New Roman" w:hAnsi="Times New Roman"/>
        </w:rPr>
        <w:t>III</w:t>
      </w:r>
      <w:r w:rsidR="00394A01" w:rsidRPr="00214989">
        <w:rPr>
          <w:rFonts w:ascii="Times New Roman" w:hAnsi="Times New Roman"/>
        </w:rPr>
        <w:t xml:space="preserve"> stopnia</w:t>
      </w:r>
      <w:r w:rsidR="00E366D1" w:rsidRPr="00214989">
        <w:rPr>
          <w:rFonts w:ascii="Times New Roman" w:hAnsi="Times New Roman"/>
        </w:rPr>
        <w:t>, za uzyskanie stop</w:t>
      </w:r>
      <w:r w:rsidR="00E90113" w:rsidRPr="00214989">
        <w:rPr>
          <w:rFonts w:ascii="Times New Roman" w:hAnsi="Times New Roman"/>
        </w:rPr>
        <w:t>nia doktora</w:t>
      </w:r>
      <w:r w:rsidR="00E366D1" w:rsidRPr="00214989">
        <w:rPr>
          <w:rFonts w:ascii="Times New Roman" w:hAnsi="Times New Roman"/>
        </w:rPr>
        <w:t xml:space="preserve">, gdy w toku przewodu </w:t>
      </w:r>
      <w:r w:rsidR="004E759F" w:rsidRPr="00214989">
        <w:rPr>
          <w:rFonts w:ascii="Times New Roman" w:hAnsi="Times New Roman"/>
        </w:rPr>
        <w:t>praca doktorska</w:t>
      </w:r>
      <w:r w:rsidR="00E366D1" w:rsidRPr="00214989">
        <w:rPr>
          <w:rFonts w:ascii="Times New Roman" w:hAnsi="Times New Roman"/>
        </w:rPr>
        <w:t xml:space="preserve"> </w:t>
      </w:r>
      <w:r w:rsidR="00D9127D" w:rsidRPr="00214989">
        <w:rPr>
          <w:rFonts w:ascii="Times New Roman" w:hAnsi="Times New Roman"/>
        </w:rPr>
        <w:t xml:space="preserve">kandydata do nagrody </w:t>
      </w:r>
      <w:r w:rsidR="00E366D1" w:rsidRPr="00214989">
        <w:rPr>
          <w:rFonts w:ascii="Times New Roman" w:hAnsi="Times New Roman"/>
        </w:rPr>
        <w:t>został</w:t>
      </w:r>
      <w:r w:rsidR="00D9127D" w:rsidRPr="00214989">
        <w:rPr>
          <w:rFonts w:ascii="Times New Roman" w:hAnsi="Times New Roman"/>
        </w:rPr>
        <w:t>a</w:t>
      </w:r>
      <w:r w:rsidR="00E366D1" w:rsidRPr="00214989">
        <w:rPr>
          <w:rFonts w:ascii="Times New Roman" w:hAnsi="Times New Roman"/>
        </w:rPr>
        <w:t xml:space="preserve"> uznana za wyróżniającą się</w:t>
      </w:r>
      <w:r w:rsidR="00917196" w:rsidRPr="0010597F">
        <w:rPr>
          <w:rFonts w:ascii="Times New Roman" w:hAnsi="Times New Roman"/>
        </w:rPr>
        <w:t>,</w:t>
      </w:r>
      <w:r w:rsidR="000C4033" w:rsidRPr="0010597F">
        <w:rPr>
          <w:rFonts w:ascii="Times New Roman" w:hAnsi="Times New Roman"/>
        </w:rPr>
        <w:t xml:space="preserve"> a</w:t>
      </w:r>
      <w:r w:rsidR="00E366D1" w:rsidRPr="000C4033">
        <w:rPr>
          <w:rFonts w:ascii="Times New Roman" w:hAnsi="Times New Roman"/>
        </w:rPr>
        <w:t xml:space="preserve"> okres</w:t>
      </w:r>
      <w:r w:rsidR="00563E73" w:rsidRPr="00214989">
        <w:rPr>
          <w:rFonts w:ascii="Times New Roman" w:hAnsi="Times New Roman"/>
        </w:rPr>
        <w:t xml:space="preserve"> do uzyskania stopnia doktora nie przekroczył czterech lat</w:t>
      </w:r>
      <w:r w:rsidR="00266052" w:rsidRPr="00214989">
        <w:rPr>
          <w:rFonts w:ascii="Times New Roman" w:hAnsi="Times New Roman"/>
        </w:rPr>
        <w:t>:</w:t>
      </w:r>
      <w:r w:rsidR="00E366D1" w:rsidRPr="00214989">
        <w:rPr>
          <w:rFonts w:ascii="Times New Roman" w:hAnsi="Times New Roman"/>
        </w:rPr>
        <w:t xml:space="preserve"> </w:t>
      </w:r>
    </w:p>
    <w:p w14:paraId="14C3E26B" w14:textId="464C4ED9" w:rsidR="002D011A" w:rsidRPr="00214989" w:rsidRDefault="00266052" w:rsidP="001E7052">
      <w:pPr>
        <w:pStyle w:val="Akapitzlist"/>
        <w:autoSpaceDE w:val="0"/>
        <w:autoSpaceDN w:val="0"/>
        <w:adjustRightInd w:val="0"/>
        <w:spacing w:before="60" w:after="0" w:line="240" w:lineRule="auto"/>
        <w:ind w:left="568" w:hanging="284"/>
        <w:contextualSpacing w:val="0"/>
        <w:jc w:val="both"/>
        <w:rPr>
          <w:rFonts w:ascii="Times New Roman" w:hAnsi="Times New Roman"/>
        </w:rPr>
      </w:pPr>
      <w:r w:rsidRPr="00214989">
        <w:rPr>
          <w:rFonts w:ascii="Times New Roman" w:hAnsi="Times New Roman"/>
        </w:rPr>
        <w:t xml:space="preserve">– </w:t>
      </w:r>
      <w:r w:rsidR="00F2050C" w:rsidRPr="00214989">
        <w:rPr>
          <w:rFonts w:ascii="Times New Roman" w:hAnsi="Times New Roman"/>
        </w:rPr>
        <w:tab/>
      </w:r>
      <w:r w:rsidR="00E366D1" w:rsidRPr="00214989">
        <w:rPr>
          <w:rFonts w:ascii="Times New Roman" w:hAnsi="Times New Roman"/>
        </w:rPr>
        <w:t xml:space="preserve">od rozpoczęcia zatrudnienia </w:t>
      </w:r>
      <w:r w:rsidR="00E90113" w:rsidRPr="00214989">
        <w:rPr>
          <w:rFonts w:ascii="Times New Roman" w:hAnsi="Times New Roman"/>
        </w:rPr>
        <w:t xml:space="preserve">kandydata </w:t>
      </w:r>
      <w:r w:rsidR="00E366D1" w:rsidRPr="00214989">
        <w:rPr>
          <w:rFonts w:ascii="Times New Roman" w:hAnsi="Times New Roman"/>
        </w:rPr>
        <w:t xml:space="preserve">na </w:t>
      </w:r>
      <w:r w:rsidR="000C4033">
        <w:rPr>
          <w:rFonts w:ascii="Times New Roman" w:hAnsi="Times New Roman"/>
        </w:rPr>
        <w:t>u</w:t>
      </w:r>
      <w:r w:rsidR="00E366D1" w:rsidRPr="00214989">
        <w:rPr>
          <w:rFonts w:ascii="Times New Roman" w:hAnsi="Times New Roman"/>
        </w:rPr>
        <w:t xml:space="preserve">czelni </w:t>
      </w:r>
      <w:r w:rsidRPr="00214989">
        <w:rPr>
          <w:rFonts w:ascii="Times New Roman" w:hAnsi="Times New Roman"/>
        </w:rPr>
        <w:t>na stanowisku asystenta</w:t>
      </w:r>
      <w:r w:rsidR="00563E73" w:rsidRPr="00214989">
        <w:rPr>
          <w:rFonts w:ascii="Times New Roman" w:hAnsi="Times New Roman"/>
        </w:rPr>
        <w:t>, który nie był uczestnikiem studiów doktoranckich</w:t>
      </w:r>
      <w:r w:rsidR="003A33DE">
        <w:rPr>
          <w:rFonts w:ascii="Times New Roman" w:hAnsi="Times New Roman"/>
        </w:rPr>
        <w:t xml:space="preserve"> lub szkoły doktorskiej</w:t>
      </w:r>
      <w:r w:rsidR="00563E73" w:rsidRPr="00214989">
        <w:rPr>
          <w:rFonts w:ascii="Times New Roman" w:hAnsi="Times New Roman"/>
        </w:rPr>
        <w:t>,</w:t>
      </w:r>
      <w:r w:rsidRPr="00214989">
        <w:rPr>
          <w:rFonts w:ascii="Times New Roman" w:hAnsi="Times New Roman"/>
        </w:rPr>
        <w:t xml:space="preserve"> </w:t>
      </w:r>
    </w:p>
    <w:p w14:paraId="39D1DA78" w14:textId="77777777" w:rsidR="00266052" w:rsidRPr="00214989" w:rsidRDefault="00266052" w:rsidP="001E7052">
      <w:pPr>
        <w:pStyle w:val="Akapitzlist"/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ascii="Times New Roman" w:hAnsi="Times New Roman"/>
        </w:rPr>
      </w:pPr>
      <w:r w:rsidRPr="00214989">
        <w:rPr>
          <w:rFonts w:ascii="Times New Roman" w:hAnsi="Times New Roman"/>
        </w:rPr>
        <w:t xml:space="preserve">lub </w:t>
      </w:r>
    </w:p>
    <w:p w14:paraId="42B6FEE4" w14:textId="28871C70" w:rsidR="0021295B" w:rsidRDefault="00266052" w:rsidP="001E7052">
      <w:pPr>
        <w:pStyle w:val="Akapitzlist"/>
        <w:autoSpaceDE w:val="0"/>
        <w:autoSpaceDN w:val="0"/>
        <w:adjustRightInd w:val="0"/>
        <w:spacing w:after="0" w:line="240" w:lineRule="auto"/>
        <w:ind w:left="568" w:hanging="284"/>
        <w:contextualSpacing w:val="0"/>
        <w:jc w:val="both"/>
        <w:rPr>
          <w:rFonts w:ascii="Times New Roman" w:hAnsi="Times New Roman"/>
        </w:rPr>
      </w:pPr>
      <w:r w:rsidRPr="00214989">
        <w:rPr>
          <w:rFonts w:ascii="Times New Roman" w:hAnsi="Times New Roman"/>
        </w:rPr>
        <w:t xml:space="preserve">– </w:t>
      </w:r>
      <w:r w:rsidR="00F2050C" w:rsidRPr="00214989">
        <w:rPr>
          <w:rFonts w:ascii="Times New Roman" w:hAnsi="Times New Roman"/>
        </w:rPr>
        <w:tab/>
      </w:r>
      <w:r w:rsidRPr="00214989">
        <w:rPr>
          <w:rFonts w:ascii="Times New Roman" w:hAnsi="Times New Roman"/>
        </w:rPr>
        <w:t xml:space="preserve">od rozpoczęcia studiów doktoranckich </w:t>
      </w:r>
      <w:r w:rsidR="00551D61" w:rsidRPr="00214989">
        <w:rPr>
          <w:rFonts w:ascii="Times New Roman" w:hAnsi="Times New Roman"/>
        </w:rPr>
        <w:t xml:space="preserve">przez </w:t>
      </w:r>
      <w:r w:rsidRPr="00214989">
        <w:rPr>
          <w:rFonts w:ascii="Times New Roman" w:hAnsi="Times New Roman"/>
        </w:rPr>
        <w:t>kandydata, który był uczestnikiem studiów doktoranckich</w:t>
      </w:r>
      <w:r w:rsidR="003A33DE">
        <w:rPr>
          <w:rFonts w:ascii="Times New Roman" w:hAnsi="Times New Roman"/>
        </w:rPr>
        <w:t xml:space="preserve"> lub szkoły doktorskiej</w:t>
      </w:r>
      <w:r w:rsidR="00563E73" w:rsidRPr="00214989">
        <w:rPr>
          <w:rFonts w:ascii="Times New Roman" w:hAnsi="Times New Roman"/>
        </w:rPr>
        <w:t>.</w:t>
      </w:r>
      <w:r w:rsidRPr="00C96ACE">
        <w:rPr>
          <w:rFonts w:ascii="Times New Roman" w:hAnsi="Times New Roman"/>
        </w:rPr>
        <w:t xml:space="preserve"> </w:t>
      </w:r>
    </w:p>
    <w:p w14:paraId="625ABC9E" w14:textId="6063DF3E" w:rsidR="00E856CC" w:rsidRDefault="00E856CC" w:rsidP="002D011A">
      <w:pPr>
        <w:pStyle w:val="Akapitzlist"/>
        <w:autoSpaceDE w:val="0"/>
        <w:autoSpaceDN w:val="0"/>
        <w:adjustRightInd w:val="0"/>
        <w:spacing w:after="0" w:line="240" w:lineRule="auto"/>
        <w:ind w:left="964" w:hanging="284"/>
        <w:contextualSpacing w:val="0"/>
        <w:jc w:val="both"/>
        <w:rPr>
          <w:rFonts w:ascii="Times New Roman" w:hAnsi="Times New Roman"/>
        </w:rPr>
      </w:pPr>
    </w:p>
    <w:p w14:paraId="26965A35" w14:textId="327DE10D" w:rsidR="00E856CC" w:rsidRPr="008B7DA4" w:rsidRDefault="00E856CC" w:rsidP="009C722E">
      <w:pPr>
        <w:pStyle w:val="Tekstpodstawowywcity2"/>
        <w:keepNext/>
        <w:spacing w:before="60"/>
        <w:ind w:left="284" w:hanging="284"/>
        <w:jc w:val="center"/>
        <w:rPr>
          <w:b/>
          <w:color w:val="auto"/>
          <w:sz w:val="22"/>
          <w:szCs w:val="22"/>
        </w:rPr>
      </w:pPr>
      <w:r w:rsidRPr="008B7DA4">
        <w:rPr>
          <w:b/>
          <w:color w:val="auto"/>
          <w:sz w:val="22"/>
          <w:szCs w:val="22"/>
        </w:rPr>
        <w:lastRenderedPageBreak/>
        <w:t xml:space="preserve">§ </w:t>
      </w:r>
      <w:r w:rsidR="0077472E" w:rsidRPr="008B7DA4">
        <w:rPr>
          <w:b/>
          <w:color w:val="auto"/>
          <w:sz w:val="22"/>
          <w:szCs w:val="22"/>
        </w:rPr>
        <w:t>6</w:t>
      </w:r>
      <w:r w:rsidR="00CE6BEF" w:rsidRPr="008B7DA4">
        <w:rPr>
          <w:b/>
          <w:color w:val="auto"/>
          <w:sz w:val="22"/>
          <w:szCs w:val="22"/>
        </w:rPr>
        <w:t>.</w:t>
      </w:r>
    </w:p>
    <w:p w14:paraId="710F67E3" w14:textId="4AA31470" w:rsidR="00E856CC" w:rsidRPr="008B7DA4" w:rsidRDefault="003E741E" w:rsidP="009C722E">
      <w:pPr>
        <w:pStyle w:val="Tekstpodstawowywcity2"/>
        <w:keepNext/>
        <w:spacing w:before="60"/>
        <w:ind w:left="0" w:firstLine="0"/>
        <w:rPr>
          <w:bCs/>
          <w:color w:val="auto"/>
          <w:sz w:val="22"/>
          <w:szCs w:val="22"/>
        </w:rPr>
      </w:pPr>
      <w:r w:rsidRPr="008B7DA4">
        <w:rPr>
          <w:color w:val="auto"/>
          <w:sz w:val="22"/>
          <w:szCs w:val="22"/>
        </w:rPr>
        <w:t>Nagrod</w:t>
      </w:r>
      <w:r w:rsidRPr="008B7DA4">
        <w:rPr>
          <w:rFonts w:eastAsia="TimesNewRoman"/>
          <w:color w:val="auto"/>
          <w:sz w:val="22"/>
          <w:szCs w:val="22"/>
        </w:rPr>
        <w:t xml:space="preserve">ę </w:t>
      </w:r>
      <w:r w:rsidR="00CE6BEF" w:rsidRPr="008B7DA4">
        <w:rPr>
          <w:rFonts w:eastAsia="TimesNewRoman"/>
          <w:color w:val="auto"/>
          <w:sz w:val="22"/>
          <w:szCs w:val="22"/>
        </w:rPr>
        <w:t xml:space="preserve">indywidualną lub </w:t>
      </w:r>
      <w:r w:rsidRPr="008B7DA4">
        <w:rPr>
          <w:rFonts w:eastAsia="TimesNewRoman"/>
          <w:color w:val="auto"/>
          <w:sz w:val="22"/>
          <w:szCs w:val="22"/>
        </w:rPr>
        <w:t>zespołową</w:t>
      </w:r>
      <w:r w:rsidRPr="008B7DA4">
        <w:rPr>
          <w:color w:val="auto"/>
          <w:sz w:val="22"/>
          <w:szCs w:val="22"/>
        </w:rPr>
        <w:t xml:space="preserve"> może otrzyma</w:t>
      </w:r>
      <w:r w:rsidRPr="008B7DA4">
        <w:rPr>
          <w:rFonts w:eastAsia="TimesNewRoman"/>
          <w:color w:val="auto"/>
          <w:sz w:val="22"/>
          <w:szCs w:val="22"/>
        </w:rPr>
        <w:t>ć</w:t>
      </w:r>
      <w:r w:rsidRPr="008B7DA4">
        <w:rPr>
          <w:color w:val="auto"/>
          <w:sz w:val="22"/>
          <w:szCs w:val="22"/>
        </w:rPr>
        <w:t xml:space="preserve"> n</w:t>
      </w:r>
      <w:r w:rsidR="00E856CC" w:rsidRPr="008B7DA4">
        <w:rPr>
          <w:color w:val="auto"/>
          <w:sz w:val="22"/>
          <w:szCs w:val="22"/>
        </w:rPr>
        <w:t>auczyciel akademicki</w:t>
      </w:r>
      <w:r w:rsidRPr="008B7DA4">
        <w:rPr>
          <w:color w:val="auto"/>
          <w:sz w:val="22"/>
          <w:szCs w:val="22"/>
        </w:rPr>
        <w:t>, który w roku kalendarzowym poprzedzaj</w:t>
      </w:r>
      <w:r w:rsidRPr="008B7DA4">
        <w:rPr>
          <w:rFonts w:eastAsia="TimesNewRoman"/>
          <w:color w:val="auto"/>
          <w:sz w:val="22"/>
          <w:szCs w:val="22"/>
        </w:rPr>
        <w:t>ą</w:t>
      </w:r>
      <w:r w:rsidRPr="008B7DA4">
        <w:rPr>
          <w:color w:val="auto"/>
          <w:sz w:val="22"/>
          <w:szCs w:val="22"/>
        </w:rPr>
        <w:t>cym jej przyznanie, miał szczególne osiągnięcia w działalności naukowej</w:t>
      </w:r>
      <w:r w:rsidR="00E856CC" w:rsidRPr="008B7DA4">
        <w:rPr>
          <w:color w:val="auto"/>
          <w:sz w:val="22"/>
          <w:szCs w:val="22"/>
        </w:rPr>
        <w:t xml:space="preserve"> </w:t>
      </w:r>
      <w:r w:rsidRPr="008B7DA4">
        <w:rPr>
          <w:color w:val="auto"/>
          <w:sz w:val="22"/>
          <w:szCs w:val="22"/>
        </w:rPr>
        <w:t>o znaczeniu światowym lub ogólnopolskim potwierdzone w mediach, m.in</w:t>
      </w:r>
      <w:r w:rsidR="00E856CC" w:rsidRPr="008B7DA4">
        <w:rPr>
          <w:bCs/>
          <w:color w:val="auto"/>
          <w:sz w:val="22"/>
          <w:szCs w:val="22"/>
        </w:rPr>
        <w:t>:</w:t>
      </w:r>
    </w:p>
    <w:p w14:paraId="3F24174D" w14:textId="435EE968" w:rsidR="003E741E" w:rsidRPr="008B7DA4" w:rsidRDefault="003E741E" w:rsidP="001E7052">
      <w:pPr>
        <w:pStyle w:val="Tekstpodstawowywcity2"/>
        <w:numPr>
          <w:ilvl w:val="0"/>
          <w:numId w:val="12"/>
        </w:numPr>
        <w:spacing w:before="60"/>
        <w:ind w:left="284" w:hanging="284"/>
        <w:rPr>
          <w:bCs/>
          <w:color w:val="auto"/>
          <w:sz w:val="22"/>
          <w:szCs w:val="22"/>
        </w:rPr>
      </w:pPr>
      <w:r w:rsidRPr="008B7DA4">
        <w:rPr>
          <w:bCs/>
          <w:color w:val="auto"/>
          <w:sz w:val="22"/>
          <w:szCs w:val="22"/>
        </w:rPr>
        <w:t>medal lub wyróżnienie na targach;</w:t>
      </w:r>
    </w:p>
    <w:p w14:paraId="2D73C07F" w14:textId="3B6F23FA" w:rsidR="003E741E" w:rsidRPr="008B7DA4" w:rsidRDefault="003E741E" w:rsidP="001E7052">
      <w:pPr>
        <w:pStyle w:val="Tekstpodstawowywcity2"/>
        <w:numPr>
          <w:ilvl w:val="0"/>
          <w:numId w:val="12"/>
        </w:numPr>
        <w:ind w:left="284" w:hanging="284"/>
        <w:rPr>
          <w:bCs/>
          <w:color w:val="auto"/>
          <w:sz w:val="22"/>
          <w:szCs w:val="22"/>
        </w:rPr>
      </w:pPr>
      <w:r w:rsidRPr="008B7DA4">
        <w:rPr>
          <w:bCs/>
          <w:color w:val="auto"/>
          <w:sz w:val="22"/>
          <w:szCs w:val="22"/>
        </w:rPr>
        <w:t>wyróżnienie w konkursach międzynarodowych;</w:t>
      </w:r>
    </w:p>
    <w:p w14:paraId="31C409C2" w14:textId="53629757" w:rsidR="00CE6BEF" w:rsidRPr="008B7DA4" w:rsidRDefault="00CE6BEF" w:rsidP="001E7052">
      <w:pPr>
        <w:pStyle w:val="Tekstpodstawowywcity2"/>
        <w:numPr>
          <w:ilvl w:val="0"/>
          <w:numId w:val="12"/>
        </w:numPr>
        <w:ind w:left="284" w:hanging="284"/>
        <w:rPr>
          <w:bCs/>
          <w:color w:val="auto"/>
          <w:sz w:val="22"/>
          <w:szCs w:val="22"/>
        </w:rPr>
      </w:pPr>
      <w:r w:rsidRPr="008B7DA4">
        <w:rPr>
          <w:bCs/>
          <w:color w:val="auto"/>
          <w:sz w:val="22"/>
          <w:szCs w:val="22"/>
        </w:rPr>
        <w:t>wyróżnienie na konferencjach lub kongresach międzynarodowych;</w:t>
      </w:r>
    </w:p>
    <w:p w14:paraId="145C6254" w14:textId="4524D41D" w:rsidR="003E741E" w:rsidRPr="008B7DA4" w:rsidRDefault="003E741E" w:rsidP="001E7052">
      <w:pPr>
        <w:pStyle w:val="Tekstpodstawowywcity2"/>
        <w:numPr>
          <w:ilvl w:val="0"/>
          <w:numId w:val="12"/>
        </w:numPr>
        <w:ind w:left="284" w:hanging="284"/>
        <w:rPr>
          <w:bCs/>
          <w:color w:val="auto"/>
          <w:sz w:val="22"/>
          <w:szCs w:val="22"/>
        </w:rPr>
      </w:pPr>
      <w:r w:rsidRPr="008B7DA4">
        <w:rPr>
          <w:bCs/>
          <w:color w:val="auto"/>
          <w:sz w:val="22"/>
          <w:szCs w:val="22"/>
        </w:rPr>
        <w:t>inne udokumentowane szczególne osiągnięcia naukowe</w:t>
      </w:r>
    </w:p>
    <w:p w14:paraId="737C2E7D" w14:textId="77777777" w:rsidR="00214989" w:rsidRPr="007B3B00" w:rsidRDefault="00214989" w:rsidP="007B3B00">
      <w:pPr>
        <w:pStyle w:val="Nagwek2"/>
        <w:spacing w:before="240" w:after="120"/>
        <w:jc w:val="center"/>
        <w:rPr>
          <w:sz w:val="22"/>
          <w:szCs w:val="22"/>
        </w:rPr>
      </w:pPr>
      <w:r w:rsidRPr="00214989">
        <w:rPr>
          <w:sz w:val="22"/>
          <w:szCs w:val="22"/>
        </w:rPr>
        <w:t>II</w:t>
      </w:r>
      <w:r>
        <w:rPr>
          <w:sz w:val="22"/>
          <w:szCs w:val="22"/>
        </w:rPr>
        <w:t>I</w:t>
      </w:r>
      <w:r w:rsidRPr="00214989">
        <w:rPr>
          <w:sz w:val="22"/>
          <w:szCs w:val="22"/>
        </w:rPr>
        <w:t xml:space="preserve">  Zasady przyznawania nagród rektora za osiągnięcia </w:t>
      </w:r>
      <w:r>
        <w:rPr>
          <w:sz w:val="22"/>
          <w:szCs w:val="22"/>
        </w:rPr>
        <w:t>dydaktyczne</w:t>
      </w:r>
      <w:r w:rsidRPr="00214989">
        <w:rPr>
          <w:sz w:val="22"/>
          <w:szCs w:val="22"/>
        </w:rPr>
        <w:t xml:space="preserve"> </w:t>
      </w:r>
    </w:p>
    <w:p w14:paraId="557F2CCB" w14:textId="0CD3911B" w:rsidR="00C96ACE" w:rsidRPr="00C96ACE" w:rsidRDefault="00C6164C" w:rsidP="003A33DE">
      <w:pPr>
        <w:keepNext/>
        <w:autoSpaceDE w:val="0"/>
        <w:autoSpaceDN w:val="0"/>
        <w:adjustRightInd w:val="0"/>
        <w:contextualSpacing/>
        <w:jc w:val="center"/>
        <w:rPr>
          <w:b/>
          <w:bCs/>
          <w:sz w:val="22"/>
          <w:szCs w:val="22"/>
        </w:rPr>
      </w:pPr>
      <w:r w:rsidRPr="0077472E">
        <w:rPr>
          <w:b/>
          <w:bCs/>
          <w:sz w:val="22"/>
          <w:szCs w:val="22"/>
        </w:rPr>
        <w:t xml:space="preserve">§ </w:t>
      </w:r>
      <w:r w:rsidR="0077472E" w:rsidRPr="0077472E">
        <w:rPr>
          <w:b/>
          <w:bCs/>
          <w:sz w:val="22"/>
          <w:szCs w:val="22"/>
        </w:rPr>
        <w:t>7</w:t>
      </w:r>
      <w:r w:rsidRPr="0077472E">
        <w:rPr>
          <w:b/>
          <w:bCs/>
          <w:sz w:val="22"/>
          <w:szCs w:val="22"/>
        </w:rPr>
        <w:t>.</w:t>
      </w:r>
      <w:r w:rsidR="00C96ACE">
        <w:rPr>
          <w:b/>
          <w:bCs/>
          <w:sz w:val="22"/>
          <w:szCs w:val="22"/>
        </w:rPr>
        <w:t xml:space="preserve"> </w:t>
      </w:r>
    </w:p>
    <w:p w14:paraId="0AE63B98" w14:textId="12BA7AE2" w:rsidR="00C6164C" w:rsidRPr="0010597F" w:rsidRDefault="00C6164C" w:rsidP="005E4B36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10597F">
        <w:rPr>
          <w:sz w:val="22"/>
          <w:szCs w:val="22"/>
        </w:rPr>
        <w:t>1.</w:t>
      </w:r>
      <w:r w:rsidRPr="0010597F">
        <w:rPr>
          <w:sz w:val="22"/>
          <w:szCs w:val="22"/>
        </w:rPr>
        <w:tab/>
      </w:r>
      <w:r w:rsidRPr="0010597F">
        <w:rPr>
          <w:spacing w:val="-5"/>
          <w:sz w:val="22"/>
          <w:szCs w:val="22"/>
        </w:rPr>
        <w:t>Nagrod</w:t>
      </w:r>
      <w:r w:rsidRPr="0010597F">
        <w:rPr>
          <w:rFonts w:eastAsia="TimesNewRoman"/>
          <w:spacing w:val="-5"/>
          <w:sz w:val="22"/>
          <w:szCs w:val="22"/>
        </w:rPr>
        <w:t xml:space="preserve">ę </w:t>
      </w:r>
      <w:r w:rsidRPr="0010597F">
        <w:rPr>
          <w:spacing w:val="-5"/>
          <w:sz w:val="22"/>
          <w:szCs w:val="22"/>
        </w:rPr>
        <w:t>I stopnia za osi</w:t>
      </w:r>
      <w:r w:rsidRPr="0010597F">
        <w:rPr>
          <w:rFonts w:eastAsia="TimesNewRoman"/>
          <w:spacing w:val="-5"/>
          <w:sz w:val="22"/>
          <w:szCs w:val="22"/>
        </w:rPr>
        <w:t>ą</w:t>
      </w:r>
      <w:r w:rsidRPr="0010597F">
        <w:rPr>
          <w:spacing w:val="-5"/>
          <w:sz w:val="22"/>
          <w:szCs w:val="22"/>
        </w:rPr>
        <w:t>gni</w:t>
      </w:r>
      <w:r w:rsidRPr="0010597F">
        <w:rPr>
          <w:rFonts w:eastAsia="TimesNewRoman"/>
          <w:spacing w:val="-5"/>
          <w:sz w:val="22"/>
          <w:szCs w:val="22"/>
        </w:rPr>
        <w:t>ę</w:t>
      </w:r>
      <w:r w:rsidRPr="0010597F">
        <w:rPr>
          <w:spacing w:val="-5"/>
          <w:sz w:val="22"/>
          <w:szCs w:val="22"/>
        </w:rPr>
        <w:t>cia dydaktyczne może otrzyma</w:t>
      </w:r>
      <w:r w:rsidRPr="0010597F">
        <w:rPr>
          <w:rFonts w:eastAsia="TimesNewRoman"/>
          <w:spacing w:val="-5"/>
          <w:sz w:val="22"/>
          <w:szCs w:val="22"/>
        </w:rPr>
        <w:t xml:space="preserve">ć </w:t>
      </w:r>
      <w:r w:rsidRPr="0010597F">
        <w:rPr>
          <w:spacing w:val="-5"/>
          <w:sz w:val="22"/>
          <w:szCs w:val="22"/>
        </w:rPr>
        <w:t>w szczególno</w:t>
      </w:r>
      <w:r w:rsidRPr="0010597F">
        <w:rPr>
          <w:rFonts w:eastAsia="TimesNewRoman"/>
          <w:spacing w:val="-5"/>
          <w:sz w:val="22"/>
          <w:szCs w:val="22"/>
        </w:rPr>
        <w:t>ś</w:t>
      </w:r>
      <w:r w:rsidRPr="0010597F">
        <w:rPr>
          <w:spacing w:val="-5"/>
          <w:sz w:val="22"/>
          <w:szCs w:val="22"/>
        </w:rPr>
        <w:t>ci nauczyciel akademicki,</w:t>
      </w:r>
      <w:r w:rsidR="001E7052">
        <w:rPr>
          <w:spacing w:val="-4"/>
          <w:sz w:val="22"/>
          <w:szCs w:val="22"/>
        </w:rPr>
        <w:t xml:space="preserve"> który w </w:t>
      </w:r>
      <w:r w:rsidRPr="0010597F">
        <w:rPr>
          <w:spacing w:val="-4"/>
          <w:sz w:val="22"/>
          <w:szCs w:val="22"/>
        </w:rPr>
        <w:t>roku kalendarzowym poprzedzaj</w:t>
      </w:r>
      <w:r w:rsidRPr="0010597F">
        <w:rPr>
          <w:rFonts w:eastAsia="TimesNewRoman"/>
          <w:spacing w:val="-4"/>
          <w:sz w:val="22"/>
          <w:szCs w:val="22"/>
        </w:rPr>
        <w:t>ą</w:t>
      </w:r>
      <w:r w:rsidRPr="0010597F">
        <w:rPr>
          <w:spacing w:val="-4"/>
          <w:sz w:val="22"/>
          <w:szCs w:val="22"/>
        </w:rPr>
        <w:t>cym przyznanie nagrody, miał dorobek obejmuj</w:t>
      </w:r>
      <w:r w:rsidRPr="0010597F">
        <w:rPr>
          <w:rFonts w:eastAsia="TimesNewRoman"/>
          <w:spacing w:val="-4"/>
          <w:sz w:val="22"/>
          <w:szCs w:val="22"/>
        </w:rPr>
        <w:t>ą</w:t>
      </w:r>
      <w:r w:rsidRPr="0010597F">
        <w:rPr>
          <w:spacing w:val="-4"/>
          <w:sz w:val="22"/>
          <w:szCs w:val="22"/>
        </w:rPr>
        <w:t>cy co najmniej</w:t>
      </w:r>
      <w:r w:rsidR="008D08B6" w:rsidRPr="0010597F">
        <w:rPr>
          <w:spacing w:val="-4"/>
          <w:sz w:val="22"/>
          <w:szCs w:val="22"/>
        </w:rPr>
        <w:t xml:space="preserve"> autorstwo</w:t>
      </w:r>
      <w:r w:rsidRPr="0010597F">
        <w:rPr>
          <w:spacing w:val="-4"/>
          <w:sz w:val="22"/>
          <w:szCs w:val="22"/>
        </w:rPr>
        <w:t xml:space="preserve"> podr</w:t>
      </w:r>
      <w:r w:rsidRPr="0010597F">
        <w:rPr>
          <w:rFonts w:eastAsia="TimesNewRoman"/>
          <w:spacing w:val="-4"/>
          <w:sz w:val="22"/>
          <w:szCs w:val="22"/>
        </w:rPr>
        <w:t>ę</w:t>
      </w:r>
      <w:r w:rsidRPr="0010597F">
        <w:rPr>
          <w:spacing w:val="-4"/>
          <w:sz w:val="22"/>
          <w:szCs w:val="22"/>
        </w:rPr>
        <w:t xml:space="preserve">cznika lub skryptu </w:t>
      </w:r>
      <w:r w:rsidR="008D08B6" w:rsidRPr="0010597F">
        <w:rPr>
          <w:spacing w:val="-4"/>
          <w:sz w:val="22"/>
          <w:szCs w:val="22"/>
        </w:rPr>
        <w:t xml:space="preserve">wydanego w wydawnictwie </w:t>
      </w:r>
      <w:r w:rsidR="008D08B6" w:rsidRPr="0010597F">
        <w:rPr>
          <w:bCs/>
          <w:sz w:val="22"/>
          <w:szCs w:val="22"/>
        </w:rPr>
        <w:t>zamieszczonym w wykazie wydawnictw sporządzonym zgodnie z przepisami wydanymi na podstawie art. 267 ust. 2 pkt 2 lit. a ustawy</w:t>
      </w:r>
      <w:r w:rsidR="00F93A56">
        <w:rPr>
          <w:bCs/>
          <w:sz w:val="22"/>
          <w:szCs w:val="22"/>
        </w:rPr>
        <w:t xml:space="preserve">, </w:t>
      </w:r>
      <w:r w:rsidR="00F93A56" w:rsidRPr="0077472E">
        <w:rPr>
          <w:bCs/>
          <w:sz w:val="22"/>
          <w:szCs w:val="22"/>
        </w:rPr>
        <w:t>autorstwo artykułu dydaktycznego</w:t>
      </w:r>
      <w:r w:rsidR="008D08B6" w:rsidRPr="0010597F">
        <w:rPr>
          <w:bCs/>
          <w:sz w:val="22"/>
          <w:szCs w:val="22"/>
        </w:rPr>
        <w:t xml:space="preserve"> </w:t>
      </w:r>
      <w:r w:rsidRPr="0010597F">
        <w:rPr>
          <w:spacing w:val="-4"/>
          <w:sz w:val="22"/>
          <w:szCs w:val="22"/>
        </w:rPr>
        <w:t>i</w:t>
      </w:r>
      <w:r w:rsidR="008D08B6" w:rsidRPr="0010597F">
        <w:rPr>
          <w:spacing w:val="-4"/>
          <w:sz w:val="22"/>
          <w:szCs w:val="22"/>
        </w:rPr>
        <w:t xml:space="preserve"> </w:t>
      </w:r>
      <w:r w:rsidRPr="0010597F">
        <w:rPr>
          <w:spacing w:val="-4"/>
          <w:sz w:val="22"/>
          <w:szCs w:val="22"/>
        </w:rPr>
        <w:t>zrealizował konkretne przedsi</w:t>
      </w:r>
      <w:r w:rsidRPr="0010597F">
        <w:rPr>
          <w:rFonts w:eastAsia="TimesNewRoman"/>
          <w:spacing w:val="-4"/>
          <w:sz w:val="22"/>
          <w:szCs w:val="22"/>
        </w:rPr>
        <w:t>ę</w:t>
      </w:r>
      <w:r w:rsidRPr="0010597F">
        <w:rPr>
          <w:spacing w:val="-4"/>
          <w:sz w:val="22"/>
          <w:szCs w:val="22"/>
        </w:rPr>
        <w:t>wzi</w:t>
      </w:r>
      <w:r w:rsidRPr="0010597F">
        <w:rPr>
          <w:rFonts w:eastAsia="TimesNewRoman"/>
          <w:spacing w:val="-4"/>
          <w:sz w:val="22"/>
          <w:szCs w:val="22"/>
        </w:rPr>
        <w:t>ę</w:t>
      </w:r>
      <w:r w:rsidRPr="0010597F">
        <w:rPr>
          <w:spacing w:val="-4"/>
          <w:sz w:val="22"/>
          <w:szCs w:val="22"/>
        </w:rPr>
        <w:t>cia powoduj</w:t>
      </w:r>
      <w:r w:rsidRPr="0010597F">
        <w:rPr>
          <w:rFonts w:eastAsia="TimesNewRoman"/>
          <w:spacing w:val="-4"/>
          <w:sz w:val="22"/>
          <w:szCs w:val="22"/>
        </w:rPr>
        <w:t>ą</w:t>
      </w:r>
      <w:r w:rsidRPr="0010597F">
        <w:rPr>
          <w:spacing w:val="-4"/>
          <w:sz w:val="22"/>
          <w:szCs w:val="22"/>
        </w:rPr>
        <w:t xml:space="preserve">ce </w:t>
      </w:r>
      <w:r w:rsidRPr="0010597F">
        <w:rPr>
          <w:sz w:val="22"/>
          <w:szCs w:val="22"/>
        </w:rPr>
        <w:t>istotn</w:t>
      </w:r>
      <w:r w:rsidRPr="0010597F">
        <w:rPr>
          <w:rFonts w:eastAsia="TimesNewRoman"/>
          <w:sz w:val="22"/>
          <w:szCs w:val="22"/>
        </w:rPr>
        <w:t xml:space="preserve">ą </w:t>
      </w:r>
      <w:r w:rsidRPr="0010597F">
        <w:rPr>
          <w:sz w:val="22"/>
          <w:szCs w:val="22"/>
        </w:rPr>
        <w:t>popraw</w:t>
      </w:r>
      <w:r w:rsidRPr="0010597F">
        <w:rPr>
          <w:rFonts w:eastAsia="TimesNewRoman"/>
          <w:sz w:val="22"/>
          <w:szCs w:val="22"/>
        </w:rPr>
        <w:t xml:space="preserve">ę </w:t>
      </w:r>
      <w:r w:rsidRPr="0010597F">
        <w:rPr>
          <w:sz w:val="22"/>
          <w:szCs w:val="22"/>
        </w:rPr>
        <w:t>poziomu pracy dydaktycznej</w:t>
      </w:r>
      <w:r w:rsidR="00F2589F" w:rsidRPr="0010597F">
        <w:rPr>
          <w:sz w:val="22"/>
          <w:szCs w:val="22"/>
        </w:rPr>
        <w:t>,</w:t>
      </w:r>
      <w:r w:rsidRPr="0010597F">
        <w:rPr>
          <w:sz w:val="22"/>
          <w:szCs w:val="22"/>
        </w:rPr>
        <w:t xml:space="preserve"> </w:t>
      </w:r>
      <w:r w:rsidR="0010597F">
        <w:rPr>
          <w:sz w:val="22"/>
          <w:szCs w:val="22"/>
        </w:rPr>
        <w:t>m.in</w:t>
      </w:r>
      <w:r w:rsidRPr="0010597F">
        <w:rPr>
          <w:sz w:val="22"/>
          <w:szCs w:val="22"/>
        </w:rPr>
        <w:t>.:</w:t>
      </w:r>
    </w:p>
    <w:p w14:paraId="03FB2DA4" w14:textId="0188E4B2" w:rsidR="008D08B6" w:rsidRPr="0010597F" w:rsidRDefault="008D08B6" w:rsidP="005E4B3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60" w:after="0" w:line="240" w:lineRule="auto"/>
        <w:ind w:left="568" w:hanging="284"/>
        <w:jc w:val="both"/>
        <w:rPr>
          <w:rFonts w:ascii="Times New Roman" w:hAnsi="Times New Roman"/>
        </w:rPr>
      </w:pPr>
      <w:r w:rsidRPr="0010597F">
        <w:rPr>
          <w:rFonts w:ascii="Times New Roman" w:hAnsi="Times New Roman"/>
        </w:rPr>
        <w:t xml:space="preserve">prowadzenie </w:t>
      </w:r>
      <w:r w:rsidRPr="0010597F">
        <w:rPr>
          <w:rFonts w:ascii="Times New Roman" w:hAnsi="Times New Roman"/>
          <w:spacing w:val="-4"/>
        </w:rPr>
        <w:t>prac dyplomowych wyró</w:t>
      </w:r>
      <w:r w:rsidRPr="0010597F">
        <w:rPr>
          <w:rFonts w:ascii="Times New Roman" w:eastAsia="TimesNewRoman" w:hAnsi="Times New Roman"/>
          <w:spacing w:val="-4"/>
        </w:rPr>
        <w:t>ż</w:t>
      </w:r>
      <w:r w:rsidRPr="0010597F">
        <w:rPr>
          <w:rFonts w:ascii="Times New Roman" w:hAnsi="Times New Roman"/>
          <w:spacing w:val="-4"/>
        </w:rPr>
        <w:t>nionych w konkursach ogólnopolskich;</w:t>
      </w:r>
    </w:p>
    <w:p w14:paraId="52378900" w14:textId="7354A16B" w:rsidR="008D08B6" w:rsidRPr="0010597F" w:rsidRDefault="008D08B6" w:rsidP="005E4B3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60" w:after="0" w:line="240" w:lineRule="auto"/>
        <w:ind w:left="568" w:hanging="284"/>
        <w:jc w:val="both"/>
        <w:rPr>
          <w:rFonts w:ascii="Times New Roman" w:hAnsi="Times New Roman"/>
        </w:rPr>
      </w:pPr>
      <w:r w:rsidRPr="0010597F">
        <w:rPr>
          <w:rFonts w:ascii="Times New Roman" w:hAnsi="Times New Roman"/>
        </w:rPr>
        <w:t>współautorstwo programu nowego ki</w:t>
      </w:r>
      <w:r w:rsidR="007B3B00" w:rsidRPr="0010597F">
        <w:rPr>
          <w:rFonts w:ascii="Times New Roman" w:hAnsi="Times New Roman"/>
        </w:rPr>
        <w:t>erunku studiów lub specjalności;</w:t>
      </w:r>
    </w:p>
    <w:p w14:paraId="58578537" w14:textId="2359C1E3" w:rsidR="008D08B6" w:rsidRPr="0010597F" w:rsidRDefault="008D08B6" w:rsidP="005E4B3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60" w:after="0" w:line="240" w:lineRule="auto"/>
        <w:ind w:left="568" w:hanging="284"/>
        <w:jc w:val="both"/>
        <w:rPr>
          <w:rFonts w:ascii="Times New Roman" w:hAnsi="Times New Roman"/>
        </w:rPr>
      </w:pPr>
      <w:r w:rsidRPr="0010597F">
        <w:rPr>
          <w:rFonts w:ascii="Times New Roman" w:hAnsi="Times New Roman"/>
        </w:rPr>
        <w:t>uruchomienie nowego laboratorium dydaktycznego.</w:t>
      </w:r>
    </w:p>
    <w:p w14:paraId="7EB2A34E" w14:textId="285A23BF" w:rsidR="00C6164C" w:rsidRPr="0010597F" w:rsidRDefault="00C6164C" w:rsidP="005E4B36">
      <w:pPr>
        <w:autoSpaceDE w:val="0"/>
        <w:autoSpaceDN w:val="0"/>
        <w:adjustRightInd w:val="0"/>
        <w:spacing w:before="60"/>
        <w:ind w:left="284" w:hanging="284"/>
        <w:jc w:val="both"/>
        <w:rPr>
          <w:spacing w:val="-5"/>
          <w:sz w:val="22"/>
          <w:szCs w:val="22"/>
        </w:rPr>
      </w:pPr>
      <w:r w:rsidRPr="0010597F">
        <w:rPr>
          <w:sz w:val="22"/>
          <w:szCs w:val="22"/>
        </w:rPr>
        <w:t>2.</w:t>
      </w:r>
      <w:r w:rsidRPr="0010597F">
        <w:rPr>
          <w:sz w:val="22"/>
          <w:szCs w:val="22"/>
        </w:rPr>
        <w:tab/>
      </w:r>
      <w:r w:rsidRPr="0010597F">
        <w:rPr>
          <w:spacing w:val="-4"/>
          <w:sz w:val="22"/>
          <w:szCs w:val="22"/>
        </w:rPr>
        <w:t>Nagrod</w:t>
      </w:r>
      <w:r w:rsidRPr="0010597F">
        <w:rPr>
          <w:rFonts w:eastAsia="TimesNewRoman"/>
          <w:spacing w:val="-4"/>
          <w:sz w:val="22"/>
          <w:szCs w:val="22"/>
        </w:rPr>
        <w:t xml:space="preserve">ę </w:t>
      </w:r>
      <w:r w:rsidRPr="0010597F">
        <w:rPr>
          <w:spacing w:val="-4"/>
          <w:sz w:val="22"/>
          <w:szCs w:val="22"/>
        </w:rPr>
        <w:t>II stopnia za osi</w:t>
      </w:r>
      <w:r w:rsidRPr="0010597F">
        <w:rPr>
          <w:rFonts w:eastAsia="TimesNewRoman"/>
          <w:spacing w:val="-4"/>
          <w:sz w:val="22"/>
          <w:szCs w:val="22"/>
        </w:rPr>
        <w:t>ą</w:t>
      </w:r>
      <w:r w:rsidRPr="0010597F">
        <w:rPr>
          <w:spacing w:val="-4"/>
          <w:sz w:val="22"/>
          <w:szCs w:val="22"/>
        </w:rPr>
        <w:t>gni</w:t>
      </w:r>
      <w:r w:rsidRPr="0010597F">
        <w:rPr>
          <w:rFonts w:eastAsia="TimesNewRoman"/>
          <w:spacing w:val="-4"/>
          <w:sz w:val="22"/>
          <w:szCs w:val="22"/>
        </w:rPr>
        <w:t>ę</w:t>
      </w:r>
      <w:r w:rsidRPr="0010597F">
        <w:rPr>
          <w:spacing w:val="-4"/>
          <w:sz w:val="22"/>
          <w:szCs w:val="22"/>
        </w:rPr>
        <w:t>cia dydaktyczne może otrzyma</w:t>
      </w:r>
      <w:r w:rsidRPr="0010597F">
        <w:rPr>
          <w:rFonts w:eastAsia="TimesNewRoman"/>
          <w:spacing w:val="-4"/>
          <w:sz w:val="22"/>
          <w:szCs w:val="22"/>
        </w:rPr>
        <w:t xml:space="preserve">ć </w:t>
      </w:r>
      <w:r w:rsidRPr="0010597F">
        <w:rPr>
          <w:spacing w:val="-4"/>
          <w:sz w:val="22"/>
          <w:szCs w:val="22"/>
        </w:rPr>
        <w:t xml:space="preserve">nauczyciel akademicki, który w roku </w:t>
      </w:r>
      <w:r w:rsidRPr="0010597F">
        <w:rPr>
          <w:spacing w:val="-5"/>
          <w:sz w:val="22"/>
          <w:szCs w:val="22"/>
        </w:rPr>
        <w:t>kalendarzowym poprzedzaj</w:t>
      </w:r>
      <w:r w:rsidRPr="0010597F">
        <w:rPr>
          <w:rFonts w:eastAsia="TimesNewRoman"/>
          <w:spacing w:val="-5"/>
          <w:sz w:val="22"/>
          <w:szCs w:val="22"/>
        </w:rPr>
        <w:t>ą</w:t>
      </w:r>
      <w:r w:rsidRPr="0010597F">
        <w:rPr>
          <w:spacing w:val="-5"/>
          <w:sz w:val="22"/>
          <w:szCs w:val="22"/>
        </w:rPr>
        <w:t>cym przyznanie nagrody miał dorobek obejmuj</w:t>
      </w:r>
      <w:r w:rsidRPr="0010597F">
        <w:rPr>
          <w:rFonts w:eastAsia="TimesNewRoman"/>
          <w:spacing w:val="-5"/>
          <w:sz w:val="22"/>
          <w:szCs w:val="22"/>
        </w:rPr>
        <w:t>ą</w:t>
      </w:r>
      <w:r w:rsidRPr="0010597F">
        <w:rPr>
          <w:spacing w:val="-5"/>
          <w:sz w:val="22"/>
          <w:szCs w:val="22"/>
        </w:rPr>
        <w:t xml:space="preserve">cy co najmniej </w:t>
      </w:r>
      <w:r w:rsidR="008D08B6" w:rsidRPr="0010597F">
        <w:rPr>
          <w:spacing w:val="-5"/>
          <w:sz w:val="22"/>
          <w:szCs w:val="22"/>
        </w:rPr>
        <w:t xml:space="preserve">współautorstwo </w:t>
      </w:r>
      <w:r w:rsidRPr="0010597F">
        <w:rPr>
          <w:spacing w:val="-5"/>
          <w:sz w:val="22"/>
          <w:szCs w:val="22"/>
        </w:rPr>
        <w:t>podr</w:t>
      </w:r>
      <w:r w:rsidRPr="0010597F">
        <w:rPr>
          <w:rFonts w:eastAsia="TimesNewRoman"/>
          <w:spacing w:val="-5"/>
          <w:sz w:val="22"/>
          <w:szCs w:val="22"/>
        </w:rPr>
        <w:t>ę</w:t>
      </w:r>
      <w:r w:rsidRPr="0010597F">
        <w:rPr>
          <w:spacing w:val="-5"/>
          <w:sz w:val="22"/>
          <w:szCs w:val="22"/>
        </w:rPr>
        <w:t>cznika b</w:t>
      </w:r>
      <w:r w:rsidRPr="0010597F">
        <w:rPr>
          <w:rFonts w:eastAsia="TimesNewRoman"/>
          <w:spacing w:val="-5"/>
          <w:sz w:val="22"/>
          <w:szCs w:val="22"/>
        </w:rPr>
        <w:t>ą</w:t>
      </w:r>
      <w:r w:rsidRPr="0010597F">
        <w:rPr>
          <w:spacing w:val="-5"/>
          <w:sz w:val="22"/>
          <w:szCs w:val="22"/>
        </w:rPr>
        <w:t>d</w:t>
      </w:r>
      <w:r w:rsidRPr="0010597F">
        <w:rPr>
          <w:rFonts w:eastAsia="TimesNewRoman"/>
          <w:spacing w:val="-5"/>
          <w:sz w:val="22"/>
          <w:szCs w:val="22"/>
        </w:rPr>
        <w:t xml:space="preserve">ź </w:t>
      </w:r>
      <w:r w:rsidRPr="0010597F">
        <w:rPr>
          <w:spacing w:val="-5"/>
          <w:sz w:val="22"/>
          <w:szCs w:val="22"/>
        </w:rPr>
        <w:t xml:space="preserve">skryptu </w:t>
      </w:r>
      <w:r w:rsidR="008D08B6" w:rsidRPr="0010597F">
        <w:rPr>
          <w:spacing w:val="-5"/>
          <w:sz w:val="22"/>
          <w:szCs w:val="22"/>
        </w:rPr>
        <w:t xml:space="preserve">wydanego </w:t>
      </w:r>
      <w:r w:rsidRPr="0010597F">
        <w:rPr>
          <w:spacing w:val="-5"/>
          <w:sz w:val="22"/>
          <w:szCs w:val="22"/>
        </w:rPr>
        <w:t xml:space="preserve">w </w:t>
      </w:r>
      <w:r w:rsidR="00C21859" w:rsidRPr="0010597F">
        <w:rPr>
          <w:spacing w:val="-5"/>
          <w:sz w:val="22"/>
          <w:szCs w:val="22"/>
        </w:rPr>
        <w:t>wydawnictwie, o którym mowa w ust. 1</w:t>
      </w:r>
      <w:r w:rsidR="003C168E" w:rsidRPr="0010597F">
        <w:rPr>
          <w:spacing w:val="-5"/>
          <w:sz w:val="22"/>
          <w:szCs w:val="22"/>
        </w:rPr>
        <w:t>,</w:t>
      </w:r>
      <w:r w:rsidR="00C21859" w:rsidRPr="0010597F">
        <w:rPr>
          <w:spacing w:val="-5"/>
          <w:sz w:val="22"/>
          <w:szCs w:val="22"/>
        </w:rPr>
        <w:t xml:space="preserve"> lub w </w:t>
      </w:r>
      <w:r w:rsidRPr="0010597F">
        <w:rPr>
          <w:spacing w:val="-5"/>
          <w:sz w:val="22"/>
          <w:szCs w:val="22"/>
        </w:rPr>
        <w:t xml:space="preserve">Wydawnictwie Uczelnianym </w:t>
      </w:r>
      <w:r w:rsidR="007B3B00" w:rsidRPr="0010597F">
        <w:rPr>
          <w:spacing w:val="-5"/>
          <w:sz w:val="22"/>
          <w:szCs w:val="22"/>
        </w:rPr>
        <w:t>i</w:t>
      </w:r>
      <w:r w:rsidRPr="0010597F">
        <w:rPr>
          <w:spacing w:val="-5"/>
          <w:sz w:val="22"/>
          <w:szCs w:val="22"/>
        </w:rPr>
        <w:t xml:space="preserve"> zrealizował konkretne przedsi</w:t>
      </w:r>
      <w:r w:rsidRPr="0010597F">
        <w:rPr>
          <w:rFonts w:eastAsia="TimesNewRoman"/>
          <w:spacing w:val="-5"/>
          <w:sz w:val="22"/>
          <w:szCs w:val="22"/>
        </w:rPr>
        <w:t>ę</w:t>
      </w:r>
      <w:r w:rsidRPr="0010597F">
        <w:rPr>
          <w:spacing w:val="-5"/>
          <w:sz w:val="22"/>
          <w:szCs w:val="22"/>
        </w:rPr>
        <w:t>wzi</w:t>
      </w:r>
      <w:r w:rsidRPr="0010597F">
        <w:rPr>
          <w:rFonts w:eastAsia="TimesNewRoman"/>
          <w:spacing w:val="-5"/>
          <w:sz w:val="22"/>
          <w:szCs w:val="22"/>
        </w:rPr>
        <w:t>ę</w:t>
      </w:r>
      <w:r w:rsidRPr="0010597F">
        <w:rPr>
          <w:spacing w:val="-5"/>
          <w:sz w:val="22"/>
          <w:szCs w:val="22"/>
        </w:rPr>
        <w:t>cia powoduj</w:t>
      </w:r>
      <w:r w:rsidRPr="0010597F">
        <w:rPr>
          <w:rFonts w:eastAsia="TimesNewRoman"/>
          <w:spacing w:val="-5"/>
          <w:sz w:val="22"/>
          <w:szCs w:val="22"/>
        </w:rPr>
        <w:t>ą</w:t>
      </w:r>
      <w:r w:rsidRPr="0010597F">
        <w:rPr>
          <w:spacing w:val="-5"/>
          <w:sz w:val="22"/>
          <w:szCs w:val="22"/>
        </w:rPr>
        <w:t>ce istotn</w:t>
      </w:r>
      <w:r w:rsidRPr="0010597F">
        <w:rPr>
          <w:rFonts w:eastAsia="TimesNewRoman"/>
          <w:spacing w:val="-5"/>
          <w:sz w:val="22"/>
          <w:szCs w:val="22"/>
        </w:rPr>
        <w:t xml:space="preserve">ą </w:t>
      </w:r>
      <w:r w:rsidRPr="0010597F">
        <w:rPr>
          <w:spacing w:val="-5"/>
          <w:sz w:val="22"/>
          <w:szCs w:val="22"/>
        </w:rPr>
        <w:t>popraw</w:t>
      </w:r>
      <w:r w:rsidRPr="0010597F">
        <w:rPr>
          <w:rFonts w:eastAsia="TimesNewRoman"/>
          <w:spacing w:val="-5"/>
          <w:sz w:val="22"/>
          <w:szCs w:val="22"/>
        </w:rPr>
        <w:t xml:space="preserve">ę </w:t>
      </w:r>
      <w:r w:rsidRPr="0010597F">
        <w:rPr>
          <w:spacing w:val="-5"/>
          <w:sz w:val="22"/>
          <w:szCs w:val="22"/>
        </w:rPr>
        <w:t xml:space="preserve">warunków pracy dydaktycznej, </w:t>
      </w:r>
      <w:r w:rsidR="0010597F">
        <w:rPr>
          <w:spacing w:val="-5"/>
          <w:sz w:val="22"/>
          <w:szCs w:val="22"/>
        </w:rPr>
        <w:t>m.in</w:t>
      </w:r>
      <w:r w:rsidRPr="0010597F">
        <w:rPr>
          <w:spacing w:val="-5"/>
          <w:sz w:val="22"/>
          <w:szCs w:val="22"/>
        </w:rPr>
        <w:t>.:</w:t>
      </w:r>
    </w:p>
    <w:p w14:paraId="456A520E" w14:textId="36AE8F78" w:rsidR="008D08B6" w:rsidRPr="001E7052" w:rsidRDefault="008D08B6" w:rsidP="005E4B3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60" w:after="0" w:line="240" w:lineRule="auto"/>
        <w:ind w:left="568" w:hanging="284"/>
        <w:jc w:val="both"/>
        <w:rPr>
          <w:rFonts w:ascii="Times New Roman" w:hAnsi="Times New Roman"/>
        </w:rPr>
      </w:pPr>
      <w:r w:rsidRPr="001E7052">
        <w:rPr>
          <w:rFonts w:ascii="Times New Roman" w:hAnsi="Times New Roman"/>
        </w:rPr>
        <w:t>prowadzenie prac dyplomowych wyró</w:t>
      </w:r>
      <w:r w:rsidRPr="001E7052">
        <w:rPr>
          <w:rFonts w:ascii="Times New Roman" w:eastAsia="TimesNewRoman" w:hAnsi="Times New Roman"/>
        </w:rPr>
        <w:t>ż</w:t>
      </w:r>
      <w:r w:rsidRPr="001E7052">
        <w:rPr>
          <w:rFonts w:ascii="Times New Roman" w:hAnsi="Times New Roman"/>
        </w:rPr>
        <w:t>nionych w konkursach ogólnopolskich, regionalnych lub bran</w:t>
      </w:r>
      <w:r w:rsidRPr="001E7052">
        <w:rPr>
          <w:rFonts w:ascii="Times New Roman" w:eastAsia="TimesNewRoman" w:hAnsi="Times New Roman"/>
        </w:rPr>
        <w:t>ż</w:t>
      </w:r>
      <w:r w:rsidRPr="001E7052">
        <w:rPr>
          <w:rFonts w:ascii="Times New Roman" w:hAnsi="Times New Roman"/>
        </w:rPr>
        <w:t>owych;</w:t>
      </w:r>
    </w:p>
    <w:p w14:paraId="0EA6282C" w14:textId="1109D116" w:rsidR="007B3B00" w:rsidRPr="0010597F" w:rsidRDefault="007B3B00" w:rsidP="005E4B3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60" w:after="0" w:line="240" w:lineRule="auto"/>
        <w:ind w:left="568" w:hanging="284"/>
        <w:jc w:val="both"/>
        <w:rPr>
          <w:rFonts w:ascii="Times New Roman" w:hAnsi="Times New Roman"/>
        </w:rPr>
      </w:pPr>
      <w:r w:rsidRPr="0010597F">
        <w:rPr>
          <w:rFonts w:ascii="Times New Roman" w:hAnsi="Times New Roman"/>
        </w:rPr>
        <w:t>współautorstwo programu nowego kierunku studiów lub specjalności;</w:t>
      </w:r>
    </w:p>
    <w:p w14:paraId="16AFEC6F" w14:textId="1695AE63" w:rsidR="00C6164C" w:rsidRPr="0010597F" w:rsidRDefault="00C6164C" w:rsidP="005E4B3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60" w:after="0" w:line="240" w:lineRule="auto"/>
        <w:ind w:left="568" w:hanging="284"/>
        <w:jc w:val="both"/>
        <w:rPr>
          <w:rFonts w:ascii="Times New Roman" w:hAnsi="Times New Roman"/>
        </w:rPr>
      </w:pPr>
      <w:r w:rsidRPr="0010597F">
        <w:rPr>
          <w:rFonts w:ascii="Times New Roman" w:hAnsi="Times New Roman"/>
        </w:rPr>
        <w:t>uruchomienie no</w:t>
      </w:r>
      <w:r w:rsidR="008D08B6" w:rsidRPr="0010597F">
        <w:rPr>
          <w:rFonts w:ascii="Times New Roman" w:hAnsi="Times New Roman"/>
        </w:rPr>
        <w:t>wego laboratorium dydaktycznego.</w:t>
      </w:r>
    </w:p>
    <w:p w14:paraId="177138C1" w14:textId="5374CC78" w:rsidR="00C6164C" w:rsidRPr="0010597F" w:rsidRDefault="00C6164C" w:rsidP="005E4B36">
      <w:pPr>
        <w:autoSpaceDE w:val="0"/>
        <w:autoSpaceDN w:val="0"/>
        <w:adjustRightInd w:val="0"/>
        <w:spacing w:before="60"/>
        <w:ind w:left="284" w:hanging="284"/>
        <w:jc w:val="both"/>
        <w:rPr>
          <w:sz w:val="22"/>
          <w:szCs w:val="22"/>
        </w:rPr>
      </w:pPr>
      <w:r w:rsidRPr="0010597F">
        <w:rPr>
          <w:sz w:val="22"/>
          <w:szCs w:val="22"/>
        </w:rPr>
        <w:t>3.</w:t>
      </w:r>
      <w:r w:rsidRPr="0010597F">
        <w:rPr>
          <w:sz w:val="22"/>
          <w:szCs w:val="22"/>
        </w:rPr>
        <w:tab/>
        <w:t>Nagrod</w:t>
      </w:r>
      <w:r w:rsidRPr="0010597F">
        <w:rPr>
          <w:rFonts w:eastAsia="TimesNewRoman"/>
          <w:sz w:val="22"/>
          <w:szCs w:val="22"/>
        </w:rPr>
        <w:t xml:space="preserve">ę </w:t>
      </w:r>
      <w:r w:rsidRPr="0010597F">
        <w:rPr>
          <w:sz w:val="22"/>
          <w:szCs w:val="22"/>
        </w:rPr>
        <w:t>III stopnia za osi</w:t>
      </w:r>
      <w:r w:rsidRPr="0010597F">
        <w:rPr>
          <w:rFonts w:eastAsia="TimesNewRoman"/>
          <w:sz w:val="22"/>
          <w:szCs w:val="22"/>
        </w:rPr>
        <w:t>ą</w:t>
      </w:r>
      <w:r w:rsidRPr="0010597F">
        <w:rPr>
          <w:sz w:val="22"/>
          <w:szCs w:val="22"/>
        </w:rPr>
        <w:t>gni</w:t>
      </w:r>
      <w:r w:rsidRPr="0010597F">
        <w:rPr>
          <w:rFonts w:eastAsia="TimesNewRoman"/>
          <w:sz w:val="22"/>
          <w:szCs w:val="22"/>
        </w:rPr>
        <w:t>ę</w:t>
      </w:r>
      <w:r w:rsidRPr="0010597F">
        <w:rPr>
          <w:sz w:val="22"/>
          <w:szCs w:val="22"/>
        </w:rPr>
        <w:t>cia dydaktyczne może otrzyma</w:t>
      </w:r>
      <w:r w:rsidRPr="0010597F">
        <w:rPr>
          <w:rFonts w:eastAsia="TimesNewRoman"/>
          <w:sz w:val="22"/>
          <w:szCs w:val="22"/>
        </w:rPr>
        <w:t xml:space="preserve">ć </w:t>
      </w:r>
      <w:r w:rsidRPr="0010597F">
        <w:rPr>
          <w:sz w:val="22"/>
          <w:szCs w:val="22"/>
        </w:rPr>
        <w:t>w szczególno</w:t>
      </w:r>
      <w:r w:rsidRPr="0010597F">
        <w:rPr>
          <w:rFonts w:eastAsia="TimesNewRoman"/>
          <w:sz w:val="22"/>
          <w:szCs w:val="22"/>
        </w:rPr>
        <w:t>ś</w:t>
      </w:r>
      <w:r w:rsidRPr="0010597F">
        <w:rPr>
          <w:sz w:val="22"/>
          <w:szCs w:val="22"/>
        </w:rPr>
        <w:t>ci nauczyciel akademicki, który w roku kalendarzowym poprzedzaj</w:t>
      </w:r>
      <w:r w:rsidRPr="0010597F">
        <w:rPr>
          <w:rFonts w:eastAsia="TimesNewRoman"/>
          <w:sz w:val="22"/>
          <w:szCs w:val="22"/>
        </w:rPr>
        <w:t>ą</w:t>
      </w:r>
      <w:r w:rsidRPr="0010597F">
        <w:rPr>
          <w:sz w:val="22"/>
          <w:szCs w:val="22"/>
        </w:rPr>
        <w:t xml:space="preserve">cym przyznanie nagrody miał </w:t>
      </w:r>
      <w:r w:rsidR="007B3B00" w:rsidRPr="0010597F">
        <w:rPr>
          <w:sz w:val="22"/>
          <w:szCs w:val="22"/>
        </w:rPr>
        <w:t xml:space="preserve">istotne </w:t>
      </w:r>
      <w:r w:rsidRPr="0010597F">
        <w:rPr>
          <w:sz w:val="22"/>
          <w:szCs w:val="22"/>
        </w:rPr>
        <w:t>osi</w:t>
      </w:r>
      <w:r w:rsidRPr="0010597F">
        <w:rPr>
          <w:rFonts w:eastAsia="TimesNewRoman"/>
          <w:sz w:val="22"/>
          <w:szCs w:val="22"/>
        </w:rPr>
        <w:t>ą</w:t>
      </w:r>
      <w:r w:rsidRPr="0010597F">
        <w:rPr>
          <w:sz w:val="22"/>
          <w:szCs w:val="22"/>
        </w:rPr>
        <w:t>gni</w:t>
      </w:r>
      <w:r w:rsidRPr="0010597F">
        <w:rPr>
          <w:rFonts w:eastAsia="TimesNewRoman"/>
          <w:sz w:val="22"/>
          <w:szCs w:val="22"/>
        </w:rPr>
        <w:t>ę</w:t>
      </w:r>
      <w:r w:rsidRPr="0010597F">
        <w:rPr>
          <w:sz w:val="22"/>
          <w:szCs w:val="22"/>
        </w:rPr>
        <w:t xml:space="preserve">cia w pracy dydaktycznej, </w:t>
      </w:r>
      <w:r w:rsidR="0046470F">
        <w:rPr>
          <w:sz w:val="22"/>
          <w:szCs w:val="22"/>
        </w:rPr>
        <w:t>m.in</w:t>
      </w:r>
      <w:r w:rsidRPr="0010597F">
        <w:rPr>
          <w:sz w:val="22"/>
          <w:szCs w:val="22"/>
        </w:rPr>
        <w:t>.:</w:t>
      </w:r>
    </w:p>
    <w:p w14:paraId="6D9B1436" w14:textId="41BF1DB6" w:rsidR="00C6164C" w:rsidRPr="0010597F" w:rsidRDefault="00C6164C" w:rsidP="005E4B3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60" w:after="0" w:line="240" w:lineRule="auto"/>
        <w:ind w:left="568" w:hanging="284"/>
        <w:jc w:val="both"/>
        <w:rPr>
          <w:rFonts w:ascii="Times New Roman" w:hAnsi="Times New Roman"/>
          <w:b/>
          <w:bCs/>
          <w:strike/>
        </w:rPr>
      </w:pPr>
      <w:r w:rsidRPr="0010597F">
        <w:rPr>
          <w:rFonts w:ascii="Times New Roman" w:hAnsi="Times New Roman"/>
        </w:rPr>
        <w:t>prowadzenie prac dyplomowych wyró</w:t>
      </w:r>
      <w:r w:rsidRPr="0010597F">
        <w:rPr>
          <w:rFonts w:ascii="Times New Roman" w:eastAsia="TimesNewRoman" w:hAnsi="Times New Roman"/>
        </w:rPr>
        <w:t>ż</w:t>
      </w:r>
      <w:r w:rsidRPr="0010597F">
        <w:rPr>
          <w:rFonts w:ascii="Times New Roman" w:hAnsi="Times New Roman"/>
        </w:rPr>
        <w:t>nionych w konkursach regionalnych lub bran</w:t>
      </w:r>
      <w:r w:rsidRPr="0010597F">
        <w:rPr>
          <w:rFonts w:ascii="Times New Roman" w:eastAsia="TimesNewRoman" w:hAnsi="Times New Roman"/>
        </w:rPr>
        <w:t>ż</w:t>
      </w:r>
      <w:r w:rsidR="007B3B00" w:rsidRPr="0010597F">
        <w:rPr>
          <w:rFonts w:ascii="Times New Roman" w:hAnsi="Times New Roman"/>
        </w:rPr>
        <w:t>owych;</w:t>
      </w:r>
    </w:p>
    <w:p w14:paraId="71633C1F" w14:textId="3C8066FB" w:rsidR="00C6164C" w:rsidRPr="0010597F" w:rsidRDefault="00C6164C" w:rsidP="005E4B3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60" w:after="0" w:line="240" w:lineRule="auto"/>
        <w:ind w:left="568" w:hanging="284"/>
        <w:jc w:val="both"/>
        <w:rPr>
          <w:rFonts w:ascii="Times New Roman" w:hAnsi="Times New Roman"/>
          <w:b/>
          <w:bCs/>
          <w:strike/>
        </w:rPr>
      </w:pPr>
      <w:r w:rsidRPr="0010597F">
        <w:rPr>
          <w:rFonts w:ascii="Times New Roman" w:hAnsi="Times New Roman"/>
        </w:rPr>
        <w:t xml:space="preserve">uruchomienie </w:t>
      </w:r>
      <w:r w:rsidR="008D08B6" w:rsidRPr="0010597F">
        <w:rPr>
          <w:rFonts w:ascii="Times New Roman" w:hAnsi="Times New Roman"/>
        </w:rPr>
        <w:t xml:space="preserve">nowych </w:t>
      </w:r>
      <w:r w:rsidRPr="0010597F">
        <w:rPr>
          <w:rFonts w:ascii="Times New Roman" w:hAnsi="Times New Roman"/>
        </w:rPr>
        <w:t xml:space="preserve">dydaktycznych </w:t>
      </w:r>
      <w:r w:rsidR="007B3B00" w:rsidRPr="0010597F">
        <w:rPr>
          <w:rFonts w:ascii="Times New Roman" w:hAnsi="Times New Roman"/>
        </w:rPr>
        <w:t>stanowisk laboratoryjnych;</w:t>
      </w:r>
    </w:p>
    <w:p w14:paraId="07066FAB" w14:textId="22181E60" w:rsidR="00C6164C" w:rsidRPr="0010597F" w:rsidRDefault="00C6164C" w:rsidP="005E4B3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60" w:after="0" w:line="240" w:lineRule="auto"/>
        <w:ind w:left="568" w:hanging="284"/>
        <w:jc w:val="both"/>
        <w:rPr>
          <w:rFonts w:ascii="Times New Roman" w:hAnsi="Times New Roman"/>
          <w:b/>
          <w:bCs/>
          <w:strike/>
        </w:rPr>
      </w:pPr>
      <w:r w:rsidRPr="0010597F">
        <w:rPr>
          <w:rFonts w:ascii="Times New Roman" w:hAnsi="Times New Roman"/>
        </w:rPr>
        <w:t>udział w pracach komisji konkursów i olimpiad ogólnopolskich lub regionalnych dla szkół ponadgimnazjalnych organizowanych lu</w:t>
      </w:r>
      <w:r w:rsidR="007B3B00" w:rsidRPr="0010597F">
        <w:rPr>
          <w:rFonts w:ascii="Times New Roman" w:hAnsi="Times New Roman"/>
        </w:rPr>
        <w:t>b współorganizowanych przez ZUT;</w:t>
      </w:r>
    </w:p>
    <w:p w14:paraId="1CF6B715" w14:textId="2F4DC87E" w:rsidR="00C6164C" w:rsidRPr="0010597F" w:rsidRDefault="00C6164C" w:rsidP="005E4B3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60" w:after="0" w:line="240" w:lineRule="auto"/>
        <w:ind w:left="568" w:hanging="284"/>
        <w:jc w:val="both"/>
        <w:rPr>
          <w:rFonts w:ascii="Times New Roman" w:hAnsi="Times New Roman"/>
          <w:bCs/>
        </w:rPr>
      </w:pPr>
      <w:r w:rsidRPr="0010597F">
        <w:rPr>
          <w:rFonts w:ascii="Times New Roman" w:hAnsi="Times New Roman"/>
          <w:bCs/>
        </w:rPr>
        <w:t>opieka nad Studenckim Kołem Naukowym, którego człon</w:t>
      </w:r>
      <w:r w:rsidR="007B3B00" w:rsidRPr="0010597F">
        <w:rPr>
          <w:rFonts w:ascii="Times New Roman" w:hAnsi="Times New Roman"/>
          <w:bCs/>
        </w:rPr>
        <w:t>e</w:t>
      </w:r>
      <w:r w:rsidRPr="0010597F">
        <w:rPr>
          <w:rFonts w:ascii="Times New Roman" w:hAnsi="Times New Roman"/>
          <w:bCs/>
        </w:rPr>
        <w:t xml:space="preserve">k </w:t>
      </w:r>
      <w:r w:rsidR="007B3B00" w:rsidRPr="0010597F">
        <w:rPr>
          <w:rFonts w:ascii="Times New Roman" w:hAnsi="Times New Roman"/>
          <w:bCs/>
        </w:rPr>
        <w:t>w roku kalendarzowym poprzedzającym przyznanie nagrody został</w:t>
      </w:r>
      <w:r w:rsidR="000C4033" w:rsidRPr="0046470F">
        <w:rPr>
          <w:rFonts w:ascii="Times New Roman" w:hAnsi="Times New Roman"/>
          <w:bCs/>
        </w:rPr>
        <w:t xml:space="preserve"> </w:t>
      </w:r>
      <w:r w:rsidRPr="0010597F">
        <w:rPr>
          <w:rFonts w:ascii="Times New Roman" w:hAnsi="Times New Roman"/>
          <w:bCs/>
        </w:rPr>
        <w:t>laureat</w:t>
      </w:r>
      <w:r w:rsidR="007B3B00" w:rsidRPr="0010597F">
        <w:rPr>
          <w:rFonts w:ascii="Times New Roman" w:hAnsi="Times New Roman"/>
          <w:bCs/>
        </w:rPr>
        <w:t>em</w:t>
      </w:r>
      <w:r w:rsidRPr="0010597F">
        <w:rPr>
          <w:rFonts w:ascii="Times New Roman" w:hAnsi="Times New Roman"/>
          <w:bCs/>
        </w:rPr>
        <w:t xml:space="preserve"> konkurs</w:t>
      </w:r>
      <w:r w:rsidR="007B3B00" w:rsidRPr="0010597F">
        <w:rPr>
          <w:rFonts w:ascii="Times New Roman" w:hAnsi="Times New Roman"/>
          <w:bCs/>
        </w:rPr>
        <w:t>u</w:t>
      </w:r>
      <w:r w:rsidRPr="0010597F">
        <w:rPr>
          <w:rFonts w:ascii="Times New Roman" w:hAnsi="Times New Roman"/>
          <w:bCs/>
        </w:rPr>
        <w:t xml:space="preserve"> ogólnopolski</w:t>
      </w:r>
      <w:r w:rsidR="007B3B00" w:rsidRPr="0010597F">
        <w:rPr>
          <w:rFonts w:ascii="Times New Roman" w:hAnsi="Times New Roman"/>
          <w:bCs/>
        </w:rPr>
        <w:t>ego</w:t>
      </w:r>
      <w:r w:rsidRPr="0010597F">
        <w:rPr>
          <w:rFonts w:ascii="Times New Roman" w:hAnsi="Times New Roman"/>
          <w:bCs/>
        </w:rPr>
        <w:t>.</w:t>
      </w:r>
    </w:p>
    <w:p w14:paraId="3FDA70CD" w14:textId="77777777" w:rsidR="00582287" w:rsidRPr="00C96ACE" w:rsidRDefault="00C96ACE" w:rsidP="005E4B36">
      <w:pPr>
        <w:autoSpaceDE w:val="0"/>
        <w:autoSpaceDN w:val="0"/>
        <w:adjustRightInd w:val="0"/>
        <w:spacing w:before="60"/>
        <w:ind w:left="284" w:hanging="284"/>
        <w:jc w:val="both"/>
        <w:rPr>
          <w:spacing w:val="-4"/>
          <w:sz w:val="22"/>
          <w:szCs w:val="22"/>
        </w:rPr>
      </w:pPr>
      <w:r w:rsidRPr="0010597F">
        <w:rPr>
          <w:sz w:val="22"/>
          <w:szCs w:val="22"/>
        </w:rPr>
        <w:t>4.</w:t>
      </w:r>
      <w:r w:rsidR="002437AF" w:rsidRPr="0010597F">
        <w:rPr>
          <w:sz w:val="22"/>
          <w:szCs w:val="22"/>
        </w:rPr>
        <w:tab/>
      </w:r>
      <w:r w:rsidR="005D2F66" w:rsidRPr="0010597F">
        <w:rPr>
          <w:sz w:val="22"/>
          <w:szCs w:val="22"/>
        </w:rPr>
        <w:t xml:space="preserve">Wnioski o </w:t>
      </w:r>
      <w:r w:rsidR="005D2F66" w:rsidRPr="0010597F">
        <w:rPr>
          <w:spacing w:val="-4"/>
          <w:sz w:val="22"/>
          <w:szCs w:val="22"/>
        </w:rPr>
        <w:t xml:space="preserve">nagrody zespołowe za </w:t>
      </w:r>
      <w:r w:rsidR="00E762C9" w:rsidRPr="0010597F">
        <w:rPr>
          <w:spacing w:val="-4"/>
          <w:sz w:val="22"/>
          <w:szCs w:val="22"/>
        </w:rPr>
        <w:t xml:space="preserve">osiągnięcia </w:t>
      </w:r>
      <w:r w:rsidR="005D2F66" w:rsidRPr="0010597F">
        <w:rPr>
          <w:spacing w:val="-4"/>
          <w:sz w:val="22"/>
          <w:szCs w:val="22"/>
        </w:rPr>
        <w:t>dydaktyczne powinny dotyczyć spójnej tematyki (zadania), nazwanej wspólnym tytułem.</w:t>
      </w:r>
    </w:p>
    <w:p w14:paraId="6AD5F132" w14:textId="77777777" w:rsidR="007A7DB7" w:rsidRPr="007B3B00" w:rsidRDefault="00E7531C" w:rsidP="007B3B00">
      <w:pPr>
        <w:pStyle w:val="Nagwek2"/>
        <w:spacing w:before="240" w:after="120"/>
        <w:jc w:val="center"/>
        <w:rPr>
          <w:sz w:val="22"/>
          <w:szCs w:val="22"/>
        </w:rPr>
      </w:pPr>
      <w:r>
        <w:rPr>
          <w:sz w:val="22"/>
          <w:szCs w:val="22"/>
        </w:rPr>
        <w:t>IV</w:t>
      </w:r>
      <w:r w:rsidRPr="00214989">
        <w:rPr>
          <w:sz w:val="22"/>
          <w:szCs w:val="22"/>
        </w:rPr>
        <w:t xml:space="preserve">  Zasady przyznawania nagród rektora za osiągnięcia </w:t>
      </w:r>
      <w:r>
        <w:rPr>
          <w:sz w:val="22"/>
          <w:szCs w:val="22"/>
        </w:rPr>
        <w:t>organizacyjne</w:t>
      </w:r>
    </w:p>
    <w:p w14:paraId="2C92F5CA" w14:textId="20B63A78" w:rsidR="005D2F66" w:rsidRPr="00C96ACE" w:rsidRDefault="006A642E" w:rsidP="00B77002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§ </w:t>
      </w:r>
      <w:r w:rsidR="0077472E">
        <w:rPr>
          <w:b/>
          <w:bCs/>
          <w:sz w:val="22"/>
          <w:szCs w:val="22"/>
        </w:rPr>
        <w:t>8</w:t>
      </w:r>
      <w:r w:rsidR="005D2F66" w:rsidRPr="00C96ACE">
        <w:rPr>
          <w:b/>
          <w:bCs/>
          <w:sz w:val="22"/>
          <w:szCs w:val="22"/>
        </w:rPr>
        <w:t>.</w:t>
      </w:r>
      <w:r w:rsidR="00432F69">
        <w:rPr>
          <w:b/>
          <w:bCs/>
          <w:sz w:val="22"/>
          <w:szCs w:val="22"/>
        </w:rPr>
        <w:t xml:space="preserve"> </w:t>
      </w:r>
    </w:p>
    <w:p w14:paraId="1CEC0C25" w14:textId="77777777" w:rsidR="005D2F66" w:rsidRPr="0046470F" w:rsidRDefault="005D2F66" w:rsidP="00F3239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6470F">
        <w:rPr>
          <w:sz w:val="22"/>
          <w:szCs w:val="22"/>
        </w:rPr>
        <w:t>Nagroda za osi</w:t>
      </w:r>
      <w:r w:rsidRPr="0046470F">
        <w:rPr>
          <w:rFonts w:eastAsia="TimesNewRoman"/>
          <w:sz w:val="22"/>
          <w:szCs w:val="22"/>
        </w:rPr>
        <w:t>ą</w:t>
      </w:r>
      <w:r w:rsidRPr="0046470F">
        <w:rPr>
          <w:sz w:val="22"/>
          <w:szCs w:val="22"/>
        </w:rPr>
        <w:t>gni</w:t>
      </w:r>
      <w:r w:rsidRPr="0046470F">
        <w:rPr>
          <w:rFonts w:eastAsia="TimesNewRoman"/>
          <w:sz w:val="22"/>
          <w:szCs w:val="22"/>
        </w:rPr>
        <w:t>ę</w:t>
      </w:r>
      <w:r w:rsidRPr="0046470F">
        <w:rPr>
          <w:sz w:val="22"/>
          <w:szCs w:val="22"/>
        </w:rPr>
        <w:t>cia organizacyjne może by</w:t>
      </w:r>
      <w:r w:rsidRPr="0046470F">
        <w:rPr>
          <w:rFonts w:eastAsia="TimesNewRoman"/>
          <w:sz w:val="22"/>
          <w:szCs w:val="22"/>
        </w:rPr>
        <w:t xml:space="preserve">ć </w:t>
      </w:r>
      <w:r w:rsidR="008A34E3" w:rsidRPr="0046470F">
        <w:rPr>
          <w:sz w:val="22"/>
          <w:szCs w:val="22"/>
        </w:rPr>
        <w:t>przyznana</w:t>
      </w:r>
      <w:r w:rsidRPr="0046470F">
        <w:rPr>
          <w:sz w:val="22"/>
          <w:szCs w:val="22"/>
        </w:rPr>
        <w:t xml:space="preserve"> za osi</w:t>
      </w:r>
      <w:r w:rsidRPr="0046470F">
        <w:rPr>
          <w:rFonts w:eastAsia="TimesNewRoman"/>
          <w:sz w:val="22"/>
          <w:szCs w:val="22"/>
        </w:rPr>
        <w:t>ą</w:t>
      </w:r>
      <w:r w:rsidRPr="0046470F">
        <w:rPr>
          <w:sz w:val="22"/>
          <w:szCs w:val="22"/>
        </w:rPr>
        <w:t>gni</w:t>
      </w:r>
      <w:r w:rsidRPr="0046470F">
        <w:rPr>
          <w:rFonts w:eastAsia="TimesNewRoman"/>
          <w:sz w:val="22"/>
          <w:szCs w:val="22"/>
        </w:rPr>
        <w:t>ę</w:t>
      </w:r>
      <w:r w:rsidRPr="0046470F">
        <w:rPr>
          <w:sz w:val="22"/>
          <w:szCs w:val="22"/>
        </w:rPr>
        <w:t>cia polegaj</w:t>
      </w:r>
      <w:r w:rsidRPr="0046470F">
        <w:rPr>
          <w:rFonts w:eastAsia="TimesNewRoman"/>
          <w:sz w:val="22"/>
          <w:szCs w:val="22"/>
        </w:rPr>
        <w:t>ą</w:t>
      </w:r>
      <w:r w:rsidRPr="0046470F">
        <w:rPr>
          <w:sz w:val="22"/>
          <w:szCs w:val="22"/>
        </w:rPr>
        <w:t>ce</w:t>
      </w:r>
      <w:r w:rsidR="00E72F7A" w:rsidRPr="0046470F">
        <w:rPr>
          <w:sz w:val="22"/>
          <w:szCs w:val="22"/>
        </w:rPr>
        <w:t xml:space="preserve"> </w:t>
      </w:r>
      <w:r w:rsidRPr="0046470F">
        <w:rPr>
          <w:sz w:val="22"/>
          <w:szCs w:val="22"/>
        </w:rPr>
        <w:t>na:</w:t>
      </w:r>
    </w:p>
    <w:p w14:paraId="28CE7586" w14:textId="6F7A0F3F" w:rsidR="00BD5A30" w:rsidRPr="0046470F" w:rsidRDefault="00BD5A30" w:rsidP="00BD5A30">
      <w:pPr>
        <w:autoSpaceDE w:val="0"/>
        <w:autoSpaceDN w:val="0"/>
        <w:adjustRightInd w:val="0"/>
        <w:spacing w:before="60"/>
        <w:ind w:left="340" w:hanging="340"/>
        <w:jc w:val="both"/>
        <w:rPr>
          <w:b/>
          <w:spacing w:val="-2"/>
          <w:sz w:val="22"/>
        </w:rPr>
      </w:pPr>
      <w:r w:rsidRPr="0046470F">
        <w:rPr>
          <w:rStyle w:val="Pogrubienie"/>
          <w:b w:val="0"/>
          <w:color w:val="333333"/>
          <w:sz w:val="22"/>
        </w:rPr>
        <w:t>a)</w:t>
      </w:r>
      <w:r w:rsidRPr="0046470F">
        <w:rPr>
          <w:rStyle w:val="Pogrubienie"/>
          <w:b w:val="0"/>
          <w:color w:val="333333"/>
          <w:sz w:val="22"/>
        </w:rPr>
        <w:tab/>
      </w:r>
      <w:r w:rsidRPr="0046470F">
        <w:rPr>
          <w:sz w:val="22"/>
          <w:szCs w:val="22"/>
        </w:rPr>
        <w:t>wyró</w:t>
      </w:r>
      <w:r w:rsidRPr="0046470F">
        <w:rPr>
          <w:rFonts w:eastAsia="TimesNewRoman"/>
          <w:sz w:val="22"/>
          <w:szCs w:val="22"/>
        </w:rPr>
        <w:t>ż</w:t>
      </w:r>
      <w:r w:rsidRPr="0046470F">
        <w:rPr>
          <w:sz w:val="22"/>
          <w:szCs w:val="22"/>
        </w:rPr>
        <w:t>niaj</w:t>
      </w:r>
      <w:r w:rsidRPr="0046470F">
        <w:rPr>
          <w:rFonts w:eastAsia="TimesNewRoman"/>
          <w:sz w:val="22"/>
          <w:szCs w:val="22"/>
        </w:rPr>
        <w:t>ą</w:t>
      </w:r>
      <w:r w:rsidRPr="0046470F">
        <w:rPr>
          <w:sz w:val="22"/>
          <w:szCs w:val="22"/>
        </w:rPr>
        <w:t>cej si</w:t>
      </w:r>
      <w:r w:rsidRPr="0046470F">
        <w:rPr>
          <w:rFonts w:eastAsia="TimesNewRoman"/>
          <w:sz w:val="22"/>
          <w:szCs w:val="22"/>
        </w:rPr>
        <w:t xml:space="preserve">ę </w:t>
      </w:r>
      <w:r w:rsidRPr="0046470F">
        <w:rPr>
          <w:sz w:val="22"/>
          <w:szCs w:val="22"/>
        </w:rPr>
        <w:t>działalno</w:t>
      </w:r>
      <w:r w:rsidRPr="0046470F">
        <w:rPr>
          <w:rFonts w:eastAsia="TimesNewRoman"/>
          <w:sz w:val="22"/>
          <w:szCs w:val="22"/>
        </w:rPr>
        <w:t>ś</w:t>
      </w:r>
      <w:r w:rsidRPr="0046470F">
        <w:rPr>
          <w:sz w:val="22"/>
          <w:szCs w:val="22"/>
        </w:rPr>
        <w:t xml:space="preserve">ci na rzecz sprawnego działania uczelni, w tym </w:t>
      </w:r>
      <w:r w:rsidR="00120B80" w:rsidRPr="0046470F">
        <w:rPr>
          <w:sz w:val="22"/>
          <w:szCs w:val="22"/>
        </w:rPr>
        <w:t xml:space="preserve">m.in. </w:t>
      </w:r>
      <w:r w:rsidR="006B7AD3" w:rsidRPr="0046470F">
        <w:rPr>
          <w:sz w:val="22"/>
          <w:szCs w:val="22"/>
        </w:rPr>
        <w:t>za efektywne i</w:t>
      </w:r>
      <w:r w:rsidR="005E4B36">
        <w:rPr>
          <w:sz w:val="22"/>
          <w:szCs w:val="22"/>
        </w:rPr>
        <w:t> </w:t>
      </w:r>
      <w:r w:rsidRPr="0046470F">
        <w:rPr>
          <w:sz w:val="22"/>
          <w:szCs w:val="22"/>
        </w:rPr>
        <w:t>prowadzące do ich harmonijnego rozwoju kierowanie jednostkami organizacyjnymi uczelni, aktywne przewodniczenie komisjom uczelnianym</w:t>
      </w:r>
      <w:r w:rsidR="00120B80" w:rsidRPr="0046470F">
        <w:rPr>
          <w:sz w:val="22"/>
          <w:szCs w:val="22"/>
        </w:rPr>
        <w:t>, skuteczne rozwiązywanie problemów w ramach udzielonego pełnomocnictwa rektora itp.</w:t>
      </w:r>
      <w:r w:rsidRPr="0046470F">
        <w:rPr>
          <w:sz w:val="22"/>
          <w:szCs w:val="22"/>
        </w:rPr>
        <w:t>;</w:t>
      </w:r>
    </w:p>
    <w:p w14:paraId="269A9F0A" w14:textId="76E32343" w:rsidR="005D2F66" w:rsidRPr="0046470F" w:rsidRDefault="00BD5A30" w:rsidP="007A7DB7">
      <w:pPr>
        <w:autoSpaceDE w:val="0"/>
        <w:autoSpaceDN w:val="0"/>
        <w:adjustRightInd w:val="0"/>
        <w:spacing w:before="60"/>
        <w:ind w:left="340" w:hanging="340"/>
        <w:jc w:val="both"/>
        <w:rPr>
          <w:sz w:val="22"/>
          <w:szCs w:val="22"/>
        </w:rPr>
      </w:pPr>
      <w:r w:rsidRPr="0046470F">
        <w:rPr>
          <w:sz w:val="22"/>
          <w:szCs w:val="22"/>
        </w:rPr>
        <w:t>b</w:t>
      </w:r>
      <w:r w:rsidR="005D2F66" w:rsidRPr="0046470F">
        <w:rPr>
          <w:sz w:val="22"/>
          <w:szCs w:val="22"/>
        </w:rPr>
        <w:t>)</w:t>
      </w:r>
      <w:r w:rsidR="005D2F66" w:rsidRPr="0046470F">
        <w:rPr>
          <w:sz w:val="22"/>
          <w:szCs w:val="22"/>
        </w:rPr>
        <w:tab/>
        <w:t>wyró</w:t>
      </w:r>
      <w:r w:rsidR="005D2F66" w:rsidRPr="0046470F">
        <w:rPr>
          <w:rFonts w:eastAsia="TimesNewRoman"/>
          <w:sz w:val="22"/>
          <w:szCs w:val="22"/>
        </w:rPr>
        <w:t>ż</w:t>
      </w:r>
      <w:r w:rsidR="005D2F66" w:rsidRPr="0046470F">
        <w:rPr>
          <w:sz w:val="22"/>
          <w:szCs w:val="22"/>
        </w:rPr>
        <w:t>niaj</w:t>
      </w:r>
      <w:r w:rsidR="005D2F66" w:rsidRPr="0046470F">
        <w:rPr>
          <w:rFonts w:eastAsia="TimesNewRoman"/>
          <w:sz w:val="22"/>
          <w:szCs w:val="22"/>
        </w:rPr>
        <w:t>ą</w:t>
      </w:r>
      <w:r w:rsidR="005D2F66" w:rsidRPr="0046470F">
        <w:rPr>
          <w:sz w:val="22"/>
          <w:szCs w:val="22"/>
        </w:rPr>
        <w:t>cej si</w:t>
      </w:r>
      <w:r w:rsidR="005D2F66" w:rsidRPr="0046470F">
        <w:rPr>
          <w:rFonts w:eastAsia="TimesNewRoman"/>
          <w:sz w:val="22"/>
          <w:szCs w:val="22"/>
        </w:rPr>
        <w:t xml:space="preserve">ę </w:t>
      </w:r>
      <w:r w:rsidRPr="0046470F">
        <w:rPr>
          <w:rFonts w:eastAsia="TimesNewRoman"/>
          <w:sz w:val="22"/>
          <w:szCs w:val="22"/>
        </w:rPr>
        <w:t xml:space="preserve">czynnej </w:t>
      </w:r>
      <w:r w:rsidR="005D2F66" w:rsidRPr="0046470F">
        <w:rPr>
          <w:sz w:val="22"/>
          <w:szCs w:val="22"/>
        </w:rPr>
        <w:t>działalno</w:t>
      </w:r>
      <w:r w:rsidR="005D2F66" w:rsidRPr="0046470F">
        <w:rPr>
          <w:rFonts w:eastAsia="TimesNewRoman"/>
          <w:sz w:val="22"/>
          <w:szCs w:val="22"/>
        </w:rPr>
        <w:t>ś</w:t>
      </w:r>
      <w:r w:rsidR="005D2F66" w:rsidRPr="0046470F">
        <w:rPr>
          <w:sz w:val="22"/>
          <w:szCs w:val="22"/>
        </w:rPr>
        <w:t>ci na rz</w:t>
      </w:r>
      <w:r w:rsidR="00F70840" w:rsidRPr="0046470F">
        <w:rPr>
          <w:sz w:val="22"/>
          <w:szCs w:val="22"/>
        </w:rPr>
        <w:t xml:space="preserve">ecz </w:t>
      </w:r>
      <w:r w:rsidR="00DA3126" w:rsidRPr="0046470F">
        <w:rPr>
          <w:rFonts w:eastAsia="Calibri"/>
          <w:sz w:val="22"/>
          <w:szCs w:val="22"/>
          <w:lang w:eastAsia="en-US"/>
        </w:rPr>
        <w:t>organizacji Nocy Naukowców, Festiwalu Nauki, imprez promocyjnych na rzecz ZUT (Dni Owada, Dni Otwarte, zajęcia popularnonaukowe dla uczniów szkół ponadpodstawowych itp.) oraz w realizacji zajęć w ramach Dziecięcego Uniwersytetu Technologicznego l</w:t>
      </w:r>
      <w:r w:rsidRPr="0046470F">
        <w:rPr>
          <w:rFonts w:eastAsia="Calibri"/>
          <w:sz w:val="22"/>
          <w:szCs w:val="22"/>
          <w:lang w:eastAsia="en-US"/>
        </w:rPr>
        <w:t>ub Uniwersytetu Trzeciego Wieku</w:t>
      </w:r>
      <w:r w:rsidR="00120B80" w:rsidRPr="0046470F">
        <w:rPr>
          <w:rFonts w:eastAsia="Calibri"/>
          <w:sz w:val="22"/>
          <w:szCs w:val="22"/>
          <w:lang w:eastAsia="en-US"/>
        </w:rPr>
        <w:t xml:space="preserve"> i tym podobnych inicjatyw</w:t>
      </w:r>
      <w:r w:rsidRPr="0046470F">
        <w:rPr>
          <w:rFonts w:eastAsia="Calibri"/>
          <w:sz w:val="22"/>
          <w:szCs w:val="22"/>
          <w:lang w:eastAsia="en-US"/>
        </w:rPr>
        <w:t>;</w:t>
      </w:r>
    </w:p>
    <w:p w14:paraId="459DF469" w14:textId="2EDB8D50" w:rsidR="00BC60EF" w:rsidRDefault="00BD5A30" w:rsidP="007A7DB7">
      <w:pPr>
        <w:autoSpaceDE w:val="0"/>
        <w:autoSpaceDN w:val="0"/>
        <w:adjustRightInd w:val="0"/>
        <w:spacing w:before="60"/>
        <w:ind w:left="340" w:hanging="340"/>
        <w:jc w:val="both"/>
        <w:rPr>
          <w:rStyle w:val="Pogrubienie"/>
          <w:b w:val="0"/>
          <w:color w:val="333333"/>
          <w:sz w:val="22"/>
        </w:rPr>
      </w:pPr>
      <w:r w:rsidRPr="0046470F">
        <w:rPr>
          <w:sz w:val="22"/>
          <w:szCs w:val="22"/>
        </w:rPr>
        <w:t>c</w:t>
      </w:r>
      <w:r w:rsidR="005D2F66" w:rsidRPr="0046470F">
        <w:rPr>
          <w:sz w:val="22"/>
          <w:szCs w:val="22"/>
        </w:rPr>
        <w:t>)</w:t>
      </w:r>
      <w:r w:rsidR="005D2F66" w:rsidRPr="0046470F">
        <w:rPr>
          <w:sz w:val="22"/>
          <w:szCs w:val="22"/>
        </w:rPr>
        <w:tab/>
        <w:t>uzyskaniu finansowania na działalno</w:t>
      </w:r>
      <w:r w:rsidR="005D2F66" w:rsidRPr="0046470F">
        <w:rPr>
          <w:rFonts w:eastAsia="TimesNewRoman"/>
          <w:sz w:val="22"/>
          <w:szCs w:val="22"/>
        </w:rPr>
        <w:t xml:space="preserve">ść </w:t>
      </w:r>
      <w:r w:rsidR="005D2F66" w:rsidRPr="0046470F">
        <w:rPr>
          <w:sz w:val="22"/>
          <w:szCs w:val="22"/>
        </w:rPr>
        <w:t xml:space="preserve">Uczelni ze </w:t>
      </w:r>
      <w:r w:rsidR="005D2F66" w:rsidRPr="0046470F">
        <w:rPr>
          <w:rFonts w:eastAsia="TimesNewRoman"/>
          <w:sz w:val="22"/>
          <w:szCs w:val="22"/>
        </w:rPr>
        <w:t>ś</w:t>
      </w:r>
      <w:r w:rsidR="005D2F66" w:rsidRPr="0046470F">
        <w:rPr>
          <w:sz w:val="22"/>
          <w:szCs w:val="22"/>
        </w:rPr>
        <w:t xml:space="preserve">rodków pochodzących spoza Programów </w:t>
      </w:r>
      <w:r w:rsidR="005D2F66" w:rsidRPr="0046470F">
        <w:rPr>
          <w:spacing w:val="-2"/>
          <w:sz w:val="22"/>
          <w:szCs w:val="22"/>
        </w:rPr>
        <w:t>Ramowych Unii Europejskiej lub spoza ministerstwa wła</w:t>
      </w:r>
      <w:r w:rsidR="005D2F66" w:rsidRPr="0046470F">
        <w:rPr>
          <w:rFonts w:eastAsia="TimesNewRoman"/>
          <w:spacing w:val="-2"/>
          <w:sz w:val="22"/>
          <w:szCs w:val="22"/>
        </w:rPr>
        <w:t>ś</w:t>
      </w:r>
      <w:r w:rsidR="005D2F66" w:rsidRPr="0046470F">
        <w:rPr>
          <w:spacing w:val="-2"/>
          <w:sz w:val="22"/>
          <w:szCs w:val="22"/>
        </w:rPr>
        <w:t>ciwego do spraw nauki lub podległych mu jednostek</w:t>
      </w:r>
      <w:r w:rsidR="00DA3126" w:rsidRPr="0046470F">
        <w:rPr>
          <w:spacing w:val="-2"/>
          <w:sz w:val="22"/>
          <w:szCs w:val="22"/>
        </w:rPr>
        <w:t>,</w:t>
      </w:r>
      <w:r w:rsidRPr="0046470F">
        <w:rPr>
          <w:spacing w:val="-2"/>
          <w:sz w:val="22"/>
          <w:szCs w:val="22"/>
        </w:rPr>
        <w:t xml:space="preserve"> </w:t>
      </w:r>
      <w:r w:rsidR="00526D0C" w:rsidRPr="0046470F">
        <w:rPr>
          <w:rStyle w:val="Pogrubienie"/>
          <w:b w:val="0"/>
          <w:color w:val="333333"/>
          <w:sz w:val="22"/>
        </w:rPr>
        <w:t xml:space="preserve">o ile kandydat nie pobiera z tego tytułu </w:t>
      </w:r>
      <w:r w:rsidRPr="0046470F">
        <w:rPr>
          <w:rStyle w:val="Pogrubienie"/>
          <w:b w:val="0"/>
          <w:color w:val="333333"/>
          <w:sz w:val="22"/>
        </w:rPr>
        <w:t>wynagrodzenia w ramach projektu.</w:t>
      </w:r>
    </w:p>
    <w:p w14:paraId="49501558" w14:textId="77777777" w:rsidR="00B04D36" w:rsidRPr="007B3B00" w:rsidRDefault="00E7531C" w:rsidP="007B3B00">
      <w:pPr>
        <w:pStyle w:val="Nagwek2"/>
        <w:spacing w:before="240" w:after="12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V</w:t>
      </w:r>
      <w:r w:rsidRPr="00214989">
        <w:rPr>
          <w:sz w:val="22"/>
          <w:szCs w:val="22"/>
        </w:rPr>
        <w:t xml:space="preserve">  Zasady przyznawania nagród rektora za </w:t>
      </w:r>
      <w:r>
        <w:rPr>
          <w:sz w:val="22"/>
          <w:szCs w:val="22"/>
        </w:rPr>
        <w:t>całokształt dorobku</w:t>
      </w:r>
    </w:p>
    <w:p w14:paraId="204F9ADA" w14:textId="126A573F" w:rsidR="005D2F66" w:rsidRPr="00C96ACE" w:rsidRDefault="004E53E4" w:rsidP="00B04D36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§ </w:t>
      </w:r>
      <w:r w:rsidR="0077472E">
        <w:rPr>
          <w:b/>
          <w:bCs/>
          <w:sz w:val="22"/>
          <w:szCs w:val="22"/>
        </w:rPr>
        <w:t>9</w:t>
      </w:r>
      <w:r w:rsidR="005D2F66" w:rsidRPr="00C96ACE">
        <w:rPr>
          <w:b/>
          <w:bCs/>
          <w:sz w:val="22"/>
          <w:szCs w:val="22"/>
        </w:rPr>
        <w:t>.</w:t>
      </w:r>
      <w:r w:rsidR="00432F69">
        <w:rPr>
          <w:b/>
          <w:bCs/>
          <w:sz w:val="22"/>
          <w:szCs w:val="22"/>
        </w:rPr>
        <w:t xml:space="preserve"> </w:t>
      </w:r>
    </w:p>
    <w:p w14:paraId="28F4546B" w14:textId="6DB282F0" w:rsidR="005D2F66" w:rsidRPr="00C96ACE" w:rsidRDefault="008B313B" w:rsidP="00F3239E">
      <w:pPr>
        <w:keepNext/>
        <w:autoSpaceDE w:val="0"/>
        <w:autoSpaceDN w:val="0"/>
        <w:adjustRightInd w:val="0"/>
        <w:jc w:val="both"/>
        <w:rPr>
          <w:sz w:val="22"/>
          <w:szCs w:val="22"/>
        </w:rPr>
      </w:pPr>
      <w:r w:rsidRPr="00C96ACE">
        <w:rPr>
          <w:sz w:val="22"/>
          <w:szCs w:val="22"/>
        </w:rPr>
        <w:t>Nagrod</w:t>
      </w:r>
      <w:r w:rsidRPr="00C96ACE">
        <w:rPr>
          <w:rFonts w:eastAsia="TimesNewRoman"/>
          <w:sz w:val="22"/>
          <w:szCs w:val="22"/>
        </w:rPr>
        <w:t xml:space="preserve">ę </w:t>
      </w:r>
      <w:r w:rsidRPr="00C96ACE">
        <w:rPr>
          <w:sz w:val="22"/>
          <w:szCs w:val="22"/>
        </w:rPr>
        <w:t xml:space="preserve">za całokształt dorobku </w:t>
      </w:r>
      <w:r w:rsidR="0021616D" w:rsidRPr="00C96ACE">
        <w:rPr>
          <w:sz w:val="22"/>
          <w:szCs w:val="22"/>
        </w:rPr>
        <w:t xml:space="preserve">może otrzymać </w:t>
      </w:r>
      <w:r w:rsidRPr="00C96ACE">
        <w:rPr>
          <w:sz w:val="22"/>
          <w:szCs w:val="22"/>
        </w:rPr>
        <w:t>nauc</w:t>
      </w:r>
      <w:r w:rsidR="002437AF" w:rsidRPr="00C96ACE">
        <w:rPr>
          <w:sz w:val="22"/>
          <w:szCs w:val="22"/>
        </w:rPr>
        <w:t>zyciel akademicki zatrudniony w </w:t>
      </w:r>
      <w:r w:rsidRPr="00C96ACE">
        <w:rPr>
          <w:sz w:val="22"/>
          <w:szCs w:val="22"/>
        </w:rPr>
        <w:t>Zachodnio</w:t>
      </w:r>
      <w:r w:rsidR="00194D24" w:rsidRPr="00C96ACE">
        <w:rPr>
          <w:sz w:val="22"/>
          <w:szCs w:val="22"/>
        </w:rPr>
        <w:softHyphen/>
      </w:r>
      <w:r w:rsidRPr="00C96ACE">
        <w:rPr>
          <w:sz w:val="22"/>
          <w:szCs w:val="22"/>
        </w:rPr>
        <w:t>pomorskim Uniwersytecie Technologicznym</w:t>
      </w:r>
      <w:r w:rsidR="00595D13" w:rsidRPr="00C96ACE">
        <w:rPr>
          <w:sz w:val="22"/>
          <w:szCs w:val="22"/>
        </w:rPr>
        <w:t xml:space="preserve"> w Szczecinie</w:t>
      </w:r>
      <w:r w:rsidRPr="00C96ACE">
        <w:rPr>
          <w:sz w:val="22"/>
          <w:szCs w:val="22"/>
        </w:rPr>
        <w:t xml:space="preserve"> </w:t>
      </w:r>
      <w:r w:rsidR="0021616D" w:rsidRPr="00C96ACE">
        <w:rPr>
          <w:sz w:val="22"/>
          <w:szCs w:val="22"/>
        </w:rPr>
        <w:t>co najmniej 10 lat na stanowisku profesora, który ma wybitny dorobek naukowy, wyró</w:t>
      </w:r>
      <w:r w:rsidR="0021616D" w:rsidRPr="00C96ACE">
        <w:rPr>
          <w:rFonts w:eastAsia="TimesNewRoman"/>
          <w:sz w:val="22"/>
          <w:szCs w:val="22"/>
        </w:rPr>
        <w:t>ż</w:t>
      </w:r>
      <w:r w:rsidR="0021616D" w:rsidRPr="00C96ACE">
        <w:rPr>
          <w:sz w:val="22"/>
          <w:szCs w:val="22"/>
        </w:rPr>
        <w:t>niaj</w:t>
      </w:r>
      <w:r w:rsidR="0021616D" w:rsidRPr="00C96ACE">
        <w:rPr>
          <w:rFonts w:eastAsia="TimesNewRoman"/>
          <w:sz w:val="22"/>
          <w:szCs w:val="22"/>
        </w:rPr>
        <w:t>ą</w:t>
      </w:r>
      <w:r w:rsidR="0021616D" w:rsidRPr="00C96ACE">
        <w:rPr>
          <w:sz w:val="22"/>
          <w:szCs w:val="22"/>
        </w:rPr>
        <w:t xml:space="preserve">ce wyniki w zakresie </w:t>
      </w:r>
      <w:r w:rsidR="003711FB" w:rsidRPr="00C96ACE">
        <w:rPr>
          <w:sz w:val="22"/>
          <w:szCs w:val="22"/>
        </w:rPr>
        <w:t>kształcenia</w:t>
      </w:r>
      <w:r w:rsidR="0021616D" w:rsidRPr="00C96ACE">
        <w:rPr>
          <w:sz w:val="22"/>
          <w:szCs w:val="22"/>
        </w:rPr>
        <w:t xml:space="preserve"> </w:t>
      </w:r>
      <w:r w:rsidR="00595D13" w:rsidRPr="00C96ACE">
        <w:rPr>
          <w:sz w:val="22"/>
          <w:szCs w:val="22"/>
        </w:rPr>
        <w:t>i</w:t>
      </w:r>
      <w:r w:rsidR="00417E8A" w:rsidRPr="00C96ACE">
        <w:rPr>
          <w:sz w:val="22"/>
          <w:szCs w:val="22"/>
        </w:rPr>
        <w:t> </w:t>
      </w:r>
      <w:r w:rsidR="0021616D" w:rsidRPr="00C96ACE">
        <w:rPr>
          <w:sz w:val="22"/>
          <w:szCs w:val="22"/>
        </w:rPr>
        <w:t xml:space="preserve">rozwoju kadry naukowej oraz wykazał się szczególnymi innymi osiągnięciami poprawiającymi wizerunek </w:t>
      </w:r>
      <w:r w:rsidR="00120B80">
        <w:rPr>
          <w:sz w:val="22"/>
          <w:szCs w:val="22"/>
        </w:rPr>
        <w:t>u</w:t>
      </w:r>
      <w:r w:rsidR="0021616D" w:rsidRPr="00C96ACE">
        <w:rPr>
          <w:sz w:val="22"/>
          <w:szCs w:val="22"/>
        </w:rPr>
        <w:t>czelni.</w:t>
      </w:r>
      <w:r w:rsidR="00A25133" w:rsidRPr="00C96ACE">
        <w:rPr>
          <w:sz w:val="22"/>
          <w:szCs w:val="22"/>
        </w:rPr>
        <w:t xml:space="preserve"> Nagrod</w:t>
      </w:r>
      <w:r w:rsidR="00A25133" w:rsidRPr="00C96ACE">
        <w:rPr>
          <w:rFonts w:eastAsia="TimesNewRoman"/>
          <w:sz w:val="22"/>
          <w:szCs w:val="22"/>
        </w:rPr>
        <w:t xml:space="preserve">ę </w:t>
      </w:r>
      <w:r w:rsidR="00A25133" w:rsidRPr="00C96ACE">
        <w:rPr>
          <w:sz w:val="22"/>
          <w:szCs w:val="22"/>
        </w:rPr>
        <w:t>za ca</w:t>
      </w:r>
      <w:r w:rsidR="00013561" w:rsidRPr="00C96ACE">
        <w:rPr>
          <w:sz w:val="22"/>
          <w:szCs w:val="22"/>
        </w:rPr>
        <w:t>łokształt dorobku można uzyskać</w:t>
      </w:r>
      <w:r w:rsidR="00A25133" w:rsidRPr="00C96ACE">
        <w:rPr>
          <w:sz w:val="22"/>
          <w:szCs w:val="22"/>
        </w:rPr>
        <w:t xml:space="preserve"> raz.</w:t>
      </w:r>
    </w:p>
    <w:p w14:paraId="734B8E73" w14:textId="38A7C61E" w:rsidR="0085526D" w:rsidRPr="007B3B00" w:rsidRDefault="00E7531C" w:rsidP="009C722E">
      <w:pPr>
        <w:pStyle w:val="Nagwek2"/>
        <w:spacing w:before="120" w:after="120"/>
        <w:jc w:val="center"/>
        <w:rPr>
          <w:sz w:val="22"/>
          <w:szCs w:val="22"/>
        </w:rPr>
      </w:pPr>
      <w:r>
        <w:rPr>
          <w:sz w:val="22"/>
          <w:szCs w:val="22"/>
        </w:rPr>
        <w:t>V</w:t>
      </w:r>
      <w:r w:rsidR="0085526D" w:rsidRPr="00C96ACE">
        <w:rPr>
          <w:sz w:val="22"/>
          <w:szCs w:val="22"/>
        </w:rPr>
        <w:t xml:space="preserve">I </w:t>
      </w:r>
      <w:r w:rsidR="005E4B36">
        <w:rPr>
          <w:sz w:val="22"/>
          <w:szCs w:val="22"/>
        </w:rPr>
        <w:t xml:space="preserve"> </w:t>
      </w:r>
      <w:r w:rsidR="0085526D" w:rsidRPr="00C96ACE">
        <w:rPr>
          <w:sz w:val="22"/>
          <w:szCs w:val="22"/>
        </w:rPr>
        <w:t>Tryb przyznawania nagród</w:t>
      </w:r>
    </w:p>
    <w:p w14:paraId="34A4D919" w14:textId="37C803C4" w:rsidR="0085526D" w:rsidRPr="00C96ACE" w:rsidRDefault="004E53E4" w:rsidP="0085526D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§ </w:t>
      </w:r>
      <w:r w:rsidR="0077472E">
        <w:rPr>
          <w:b/>
          <w:bCs/>
          <w:sz w:val="22"/>
          <w:szCs w:val="22"/>
        </w:rPr>
        <w:t>10</w:t>
      </w:r>
      <w:r w:rsidR="0085526D" w:rsidRPr="00C96ACE">
        <w:rPr>
          <w:b/>
          <w:bCs/>
          <w:sz w:val="22"/>
          <w:szCs w:val="22"/>
        </w:rPr>
        <w:t>.</w:t>
      </w:r>
    </w:p>
    <w:p w14:paraId="33296FB8" w14:textId="121B85E6" w:rsidR="0085526D" w:rsidRPr="0046470F" w:rsidRDefault="00BC731F" w:rsidP="005E4B36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46470F">
        <w:rPr>
          <w:sz w:val="22"/>
          <w:szCs w:val="22"/>
        </w:rPr>
        <w:t>1.</w:t>
      </w:r>
      <w:r w:rsidRPr="0046470F">
        <w:rPr>
          <w:sz w:val="22"/>
          <w:szCs w:val="22"/>
        </w:rPr>
        <w:tab/>
      </w:r>
      <w:r w:rsidR="0085526D" w:rsidRPr="0046470F">
        <w:rPr>
          <w:sz w:val="22"/>
          <w:szCs w:val="22"/>
        </w:rPr>
        <w:t>Wnioski o przyznanie nagród</w:t>
      </w:r>
      <w:r w:rsidR="00110323" w:rsidRPr="0046470F">
        <w:rPr>
          <w:sz w:val="22"/>
          <w:szCs w:val="22"/>
        </w:rPr>
        <w:t>, wygenerowane za pomocą</w:t>
      </w:r>
      <w:r w:rsidR="00002F7D" w:rsidRPr="0046470F">
        <w:rPr>
          <w:sz w:val="22"/>
          <w:szCs w:val="22"/>
        </w:rPr>
        <w:t xml:space="preserve"> systemu panel.zut.edu.pl (zakładka E-usługi)</w:t>
      </w:r>
      <w:r w:rsidR="00F2589F" w:rsidRPr="0046470F">
        <w:rPr>
          <w:sz w:val="22"/>
          <w:szCs w:val="22"/>
        </w:rPr>
        <w:t>,</w:t>
      </w:r>
      <w:r w:rsidR="00002F7D" w:rsidRPr="0046470F">
        <w:rPr>
          <w:sz w:val="22"/>
          <w:szCs w:val="22"/>
        </w:rPr>
        <w:t xml:space="preserve"> nauczyciele akademiccy składają w Dziale Nauki</w:t>
      </w:r>
      <w:r w:rsidR="00F2589F" w:rsidRPr="0046470F">
        <w:rPr>
          <w:sz w:val="22"/>
          <w:szCs w:val="22"/>
        </w:rPr>
        <w:t>,</w:t>
      </w:r>
      <w:r w:rsidR="00002F7D" w:rsidRPr="0046470F">
        <w:rPr>
          <w:sz w:val="22"/>
          <w:szCs w:val="22"/>
        </w:rPr>
        <w:t xml:space="preserve"> za pośrednictwem kierownika swojej jednostki organizacyjnej, </w:t>
      </w:r>
      <w:r w:rsidR="00A47439" w:rsidRPr="0046470F">
        <w:rPr>
          <w:sz w:val="22"/>
          <w:szCs w:val="22"/>
        </w:rPr>
        <w:t>w terminie</w:t>
      </w:r>
      <w:r w:rsidR="000E4513" w:rsidRPr="0046470F">
        <w:rPr>
          <w:sz w:val="22"/>
          <w:szCs w:val="22"/>
        </w:rPr>
        <w:t>:</w:t>
      </w:r>
    </w:p>
    <w:p w14:paraId="34F27F6A" w14:textId="2CC07F35" w:rsidR="00A47439" w:rsidRPr="00A53119" w:rsidRDefault="00A47439" w:rsidP="005E4B3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60" w:after="0" w:line="240" w:lineRule="auto"/>
        <w:ind w:left="568" w:hanging="284"/>
        <w:contextualSpacing w:val="0"/>
        <w:jc w:val="both"/>
        <w:rPr>
          <w:rFonts w:ascii="Times New Roman" w:hAnsi="Times New Roman"/>
        </w:rPr>
      </w:pPr>
      <w:r w:rsidRPr="0046470F">
        <w:rPr>
          <w:rFonts w:ascii="Times New Roman" w:hAnsi="Times New Roman"/>
        </w:rPr>
        <w:t xml:space="preserve">za osiągnięcia naukowe, o których mowa w § 3 ust. 1-2, za osiągnięcia dydaktyczne, o których mowa </w:t>
      </w:r>
      <w:r w:rsidRPr="00A53119">
        <w:rPr>
          <w:rFonts w:ascii="Times New Roman" w:hAnsi="Times New Roman"/>
        </w:rPr>
        <w:t xml:space="preserve">w § </w:t>
      </w:r>
      <w:r w:rsidR="0077472E" w:rsidRPr="00A53119">
        <w:rPr>
          <w:rFonts w:ascii="Times New Roman" w:hAnsi="Times New Roman"/>
        </w:rPr>
        <w:t>6 i 7</w:t>
      </w:r>
      <w:r w:rsidR="00BC731F" w:rsidRPr="00A53119">
        <w:rPr>
          <w:rFonts w:ascii="Times New Roman" w:hAnsi="Times New Roman"/>
        </w:rPr>
        <w:t xml:space="preserve"> oraz za całokształt dorobku:</w:t>
      </w:r>
    </w:p>
    <w:p w14:paraId="48C9063D" w14:textId="22EA7D7B" w:rsidR="00A47439" w:rsidRPr="0046470F" w:rsidRDefault="00A47439" w:rsidP="005E4B36">
      <w:pPr>
        <w:autoSpaceDE w:val="0"/>
        <w:autoSpaceDN w:val="0"/>
        <w:adjustRightInd w:val="0"/>
        <w:spacing w:before="60"/>
        <w:ind w:left="851" w:hanging="284"/>
        <w:jc w:val="both"/>
        <w:rPr>
          <w:sz w:val="22"/>
        </w:rPr>
      </w:pPr>
      <w:r w:rsidRPr="0046470F">
        <w:rPr>
          <w:sz w:val="22"/>
        </w:rPr>
        <w:t>–</w:t>
      </w:r>
      <w:r w:rsidR="00BC731F" w:rsidRPr="0046470F">
        <w:rPr>
          <w:sz w:val="22"/>
        </w:rPr>
        <w:tab/>
      </w:r>
      <w:r w:rsidRPr="0046470F">
        <w:rPr>
          <w:spacing w:val="-4"/>
          <w:sz w:val="22"/>
        </w:rPr>
        <w:t>do 31 marca roku następującego po roku, za który ma być przyznana nagroda</w:t>
      </w:r>
      <w:r w:rsidR="00BC731F" w:rsidRPr="0046470F">
        <w:rPr>
          <w:spacing w:val="-4"/>
          <w:sz w:val="22"/>
        </w:rPr>
        <w:t>;</w:t>
      </w:r>
    </w:p>
    <w:p w14:paraId="0A254776" w14:textId="32E7F12D" w:rsidR="00BC731F" w:rsidRPr="0046470F" w:rsidRDefault="00A47439" w:rsidP="005E4B3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60" w:after="0" w:line="240" w:lineRule="auto"/>
        <w:ind w:left="568" w:hanging="284"/>
        <w:contextualSpacing w:val="0"/>
        <w:jc w:val="both"/>
        <w:rPr>
          <w:rFonts w:ascii="Times New Roman" w:hAnsi="Times New Roman"/>
        </w:rPr>
      </w:pPr>
      <w:r w:rsidRPr="0046470F">
        <w:rPr>
          <w:rFonts w:ascii="Times New Roman" w:hAnsi="Times New Roman"/>
        </w:rPr>
        <w:t xml:space="preserve">za osiągnięcia organizacyjne, o których mowa w § </w:t>
      </w:r>
      <w:r w:rsidR="0077472E">
        <w:rPr>
          <w:rFonts w:ascii="Times New Roman" w:hAnsi="Times New Roman"/>
        </w:rPr>
        <w:t>8</w:t>
      </w:r>
      <w:r w:rsidR="00BC731F" w:rsidRPr="0046470F">
        <w:rPr>
          <w:rFonts w:ascii="Times New Roman" w:hAnsi="Times New Roman"/>
        </w:rPr>
        <w:t>:</w:t>
      </w:r>
    </w:p>
    <w:p w14:paraId="0939F9AB" w14:textId="229E2863" w:rsidR="00A47439" w:rsidRPr="0046470F" w:rsidRDefault="00BC731F" w:rsidP="005E4B36">
      <w:pPr>
        <w:autoSpaceDE w:val="0"/>
        <w:autoSpaceDN w:val="0"/>
        <w:adjustRightInd w:val="0"/>
        <w:spacing w:before="60"/>
        <w:ind w:left="851" w:hanging="284"/>
        <w:jc w:val="both"/>
        <w:rPr>
          <w:sz w:val="22"/>
        </w:rPr>
      </w:pPr>
      <w:r w:rsidRPr="0046470F">
        <w:rPr>
          <w:sz w:val="22"/>
        </w:rPr>
        <w:t>–</w:t>
      </w:r>
      <w:r w:rsidRPr="0046470F">
        <w:rPr>
          <w:sz w:val="22"/>
        </w:rPr>
        <w:tab/>
      </w:r>
      <w:r w:rsidR="00A47439" w:rsidRPr="0046470F">
        <w:rPr>
          <w:sz w:val="22"/>
        </w:rPr>
        <w:t>w terminie do 30 czerwca roku akademickiego, za który ma być przyznana nagroda;</w:t>
      </w:r>
    </w:p>
    <w:p w14:paraId="3E7D81BA" w14:textId="1581B2C6" w:rsidR="00BC731F" w:rsidRPr="0046470F" w:rsidRDefault="00A47439" w:rsidP="005E4B3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60" w:after="0" w:line="240" w:lineRule="auto"/>
        <w:ind w:left="568" w:hanging="284"/>
        <w:contextualSpacing w:val="0"/>
        <w:jc w:val="both"/>
        <w:rPr>
          <w:rFonts w:ascii="Times New Roman" w:hAnsi="Times New Roman"/>
        </w:rPr>
      </w:pPr>
      <w:r w:rsidRPr="0046470F">
        <w:rPr>
          <w:rFonts w:ascii="Times New Roman" w:hAnsi="Times New Roman"/>
        </w:rPr>
        <w:t>za osiągnięcia naukowe, o których mowa w § 4 ust. 1</w:t>
      </w:r>
      <w:r w:rsidR="00BC731F" w:rsidRPr="0046470F">
        <w:rPr>
          <w:rFonts w:ascii="Times New Roman" w:hAnsi="Times New Roman"/>
        </w:rPr>
        <w:t>:</w:t>
      </w:r>
    </w:p>
    <w:p w14:paraId="77661E5B" w14:textId="3E95D9A2" w:rsidR="00A47439" w:rsidRPr="0046470F" w:rsidRDefault="00BC731F" w:rsidP="005E4B36">
      <w:pPr>
        <w:autoSpaceDE w:val="0"/>
        <w:autoSpaceDN w:val="0"/>
        <w:adjustRightInd w:val="0"/>
        <w:spacing w:before="60"/>
        <w:ind w:left="851" w:hanging="284"/>
        <w:jc w:val="both"/>
        <w:rPr>
          <w:sz w:val="22"/>
        </w:rPr>
      </w:pPr>
      <w:r w:rsidRPr="0046470F">
        <w:rPr>
          <w:sz w:val="22"/>
        </w:rPr>
        <w:t>–</w:t>
      </w:r>
      <w:r w:rsidRPr="0046470F">
        <w:rPr>
          <w:sz w:val="22"/>
        </w:rPr>
        <w:tab/>
      </w:r>
      <w:r w:rsidR="00A47439" w:rsidRPr="0046470F">
        <w:rPr>
          <w:sz w:val="22"/>
        </w:rPr>
        <w:t>na bieżąco, jednak nie później niż w terminie do 31 marca roku następującego po roku, za który ma być przyznana nagroda</w:t>
      </w:r>
      <w:r w:rsidRPr="0046470F">
        <w:rPr>
          <w:sz w:val="22"/>
        </w:rPr>
        <w:t xml:space="preserve">, z zastrzeżeniem ust. </w:t>
      </w:r>
      <w:r w:rsidR="00F30443" w:rsidRPr="0046470F">
        <w:rPr>
          <w:sz w:val="22"/>
        </w:rPr>
        <w:t>2</w:t>
      </w:r>
      <w:r w:rsidR="00F2589F" w:rsidRPr="0046470F">
        <w:rPr>
          <w:sz w:val="22"/>
        </w:rPr>
        <w:t>;</w:t>
      </w:r>
    </w:p>
    <w:p w14:paraId="16D4CF2E" w14:textId="5FFDFCFE" w:rsidR="00BC731F" w:rsidRPr="0046470F" w:rsidRDefault="00BC731F" w:rsidP="005E4B3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60" w:after="0" w:line="240" w:lineRule="auto"/>
        <w:ind w:left="568" w:hanging="284"/>
        <w:contextualSpacing w:val="0"/>
        <w:jc w:val="both"/>
        <w:rPr>
          <w:rFonts w:ascii="Times New Roman" w:hAnsi="Times New Roman"/>
        </w:rPr>
      </w:pPr>
      <w:r w:rsidRPr="0046470F">
        <w:rPr>
          <w:rFonts w:ascii="Times New Roman" w:hAnsi="Times New Roman"/>
        </w:rPr>
        <w:t>za osiągnięcia naukowe, o których mowa w § 5:</w:t>
      </w:r>
    </w:p>
    <w:p w14:paraId="7D1CC650" w14:textId="514FC66C" w:rsidR="00BC731F" w:rsidRPr="0046470F" w:rsidRDefault="00BC731F" w:rsidP="005E4B36">
      <w:pPr>
        <w:autoSpaceDE w:val="0"/>
        <w:autoSpaceDN w:val="0"/>
        <w:adjustRightInd w:val="0"/>
        <w:spacing w:before="60"/>
        <w:ind w:left="851" w:hanging="284"/>
        <w:jc w:val="both"/>
        <w:rPr>
          <w:sz w:val="22"/>
        </w:rPr>
      </w:pPr>
      <w:r w:rsidRPr="0046470F">
        <w:rPr>
          <w:sz w:val="22"/>
        </w:rPr>
        <w:t>–</w:t>
      </w:r>
      <w:r w:rsidRPr="0046470F">
        <w:rPr>
          <w:sz w:val="22"/>
        </w:rPr>
        <w:tab/>
        <w:t xml:space="preserve">na bieżąco, jednak nie później niż w terminie do 31 marca roku następującego po roku, za który ma być przyznana nagroda, z zastrzeżeniem ust. </w:t>
      </w:r>
      <w:r w:rsidR="00F30443" w:rsidRPr="0046470F">
        <w:rPr>
          <w:sz w:val="22"/>
        </w:rPr>
        <w:t>3</w:t>
      </w:r>
      <w:r w:rsidRPr="0046470F">
        <w:rPr>
          <w:sz w:val="22"/>
        </w:rPr>
        <w:t>.</w:t>
      </w:r>
    </w:p>
    <w:p w14:paraId="2AEC0E92" w14:textId="7D9AA3A4" w:rsidR="00BC731F" w:rsidRPr="0046470F" w:rsidRDefault="00F30443" w:rsidP="005E4B36">
      <w:pPr>
        <w:autoSpaceDE w:val="0"/>
        <w:autoSpaceDN w:val="0"/>
        <w:adjustRightInd w:val="0"/>
        <w:spacing w:before="60"/>
        <w:ind w:left="284" w:hanging="284"/>
        <w:jc w:val="both"/>
        <w:rPr>
          <w:sz w:val="22"/>
          <w:szCs w:val="22"/>
        </w:rPr>
      </w:pPr>
      <w:r w:rsidRPr="0046470F">
        <w:rPr>
          <w:sz w:val="22"/>
          <w:szCs w:val="22"/>
        </w:rPr>
        <w:t>2</w:t>
      </w:r>
      <w:r w:rsidR="00BC731F" w:rsidRPr="0046470F">
        <w:rPr>
          <w:sz w:val="22"/>
          <w:szCs w:val="22"/>
        </w:rPr>
        <w:t>.</w:t>
      </w:r>
      <w:r w:rsidR="00BC731F" w:rsidRPr="0046470F">
        <w:rPr>
          <w:sz w:val="22"/>
          <w:szCs w:val="22"/>
        </w:rPr>
        <w:tab/>
        <w:t xml:space="preserve">Wniosek </w:t>
      </w:r>
      <w:r w:rsidR="00250DC7" w:rsidRPr="0046470F">
        <w:rPr>
          <w:sz w:val="22"/>
          <w:szCs w:val="22"/>
        </w:rPr>
        <w:t>o przyznanie n</w:t>
      </w:r>
      <w:r w:rsidR="00BC731F" w:rsidRPr="0046470F">
        <w:rPr>
          <w:sz w:val="22"/>
          <w:szCs w:val="22"/>
        </w:rPr>
        <w:t>agrod</w:t>
      </w:r>
      <w:r w:rsidR="00250DC7" w:rsidRPr="0046470F">
        <w:rPr>
          <w:sz w:val="22"/>
          <w:szCs w:val="22"/>
        </w:rPr>
        <w:t>y</w:t>
      </w:r>
      <w:r w:rsidR="00BC731F" w:rsidRPr="0046470F">
        <w:rPr>
          <w:sz w:val="22"/>
          <w:szCs w:val="22"/>
        </w:rPr>
        <w:t xml:space="preserve"> za osiągnięcia, o których mowa w ust.</w:t>
      </w:r>
      <w:r w:rsidRPr="0046470F">
        <w:rPr>
          <w:sz w:val="22"/>
          <w:szCs w:val="22"/>
        </w:rPr>
        <w:t xml:space="preserve"> </w:t>
      </w:r>
      <w:r w:rsidR="00BC731F" w:rsidRPr="0046470F">
        <w:rPr>
          <w:sz w:val="22"/>
          <w:szCs w:val="22"/>
        </w:rPr>
        <w:t xml:space="preserve">1 pkt c, </w:t>
      </w:r>
      <w:r w:rsidR="00747C93" w:rsidRPr="0046470F">
        <w:rPr>
          <w:sz w:val="22"/>
          <w:szCs w:val="22"/>
        </w:rPr>
        <w:t xml:space="preserve">w których jako miejsce afiliacji autora wskazany jest ZUT, </w:t>
      </w:r>
      <w:r w:rsidR="00250DC7" w:rsidRPr="0046470F">
        <w:rPr>
          <w:sz w:val="22"/>
          <w:szCs w:val="22"/>
        </w:rPr>
        <w:t>można złożyć</w:t>
      </w:r>
      <w:r w:rsidR="00BC731F" w:rsidRPr="0046470F">
        <w:rPr>
          <w:sz w:val="22"/>
          <w:szCs w:val="22"/>
        </w:rPr>
        <w:t xml:space="preserve"> po ich wprowadzeniu do Polskiej Bibliografii Naukowej (PBN) będącej elementem Zintegrowanego Systemu Informacji o Nauce i Szkolnictwie Wyższym POL-on, z zastrzeżeniem, że wypłata nagrody nastąpi </w:t>
      </w:r>
      <w:r w:rsidR="00250DC7" w:rsidRPr="0046470F">
        <w:rPr>
          <w:sz w:val="22"/>
          <w:szCs w:val="22"/>
        </w:rPr>
        <w:t xml:space="preserve">na bieżąco, ale nie wcześniej niż </w:t>
      </w:r>
      <w:r w:rsidR="00BC731F" w:rsidRPr="0046470F">
        <w:rPr>
          <w:sz w:val="22"/>
          <w:szCs w:val="22"/>
        </w:rPr>
        <w:t xml:space="preserve">po wejściu w życie </w:t>
      </w:r>
      <w:r w:rsidR="00BC731F" w:rsidRPr="005E4B36">
        <w:rPr>
          <w:spacing w:val="-4"/>
          <w:sz w:val="22"/>
          <w:szCs w:val="22"/>
        </w:rPr>
        <w:t>rozporządzenia MNiSW wprowadzającego wykazy wydawnictw oraz czasopism naukowych i recenzowanych</w:t>
      </w:r>
      <w:r w:rsidR="00BC731F" w:rsidRPr="0046470F">
        <w:rPr>
          <w:sz w:val="22"/>
          <w:szCs w:val="22"/>
        </w:rPr>
        <w:t xml:space="preserve"> materiałów z międzynarodowych konferencji naukowych, o których mowa w art. 267 ust. 2 pkt 2 ustawy.</w:t>
      </w:r>
    </w:p>
    <w:p w14:paraId="08298F87" w14:textId="65133640" w:rsidR="00BC731F" w:rsidRPr="00BC731F" w:rsidRDefault="00F30443" w:rsidP="005E4B36">
      <w:pPr>
        <w:autoSpaceDE w:val="0"/>
        <w:autoSpaceDN w:val="0"/>
        <w:adjustRightInd w:val="0"/>
        <w:spacing w:before="60"/>
        <w:ind w:left="284" w:hanging="284"/>
        <w:jc w:val="both"/>
        <w:rPr>
          <w:sz w:val="22"/>
          <w:szCs w:val="22"/>
        </w:rPr>
      </w:pPr>
      <w:r w:rsidRPr="0046470F">
        <w:rPr>
          <w:sz w:val="22"/>
          <w:szCs w:val="22"/>
        </w:rPr>
        <w:t>3</w:t>
      </w:r>
      <w:r w:rsidR="00BC731F" w:rsidRPr="0046470F">
        <w:rPr>
          <w:sz w:val="22"/>
          <w:szCs w:val="22"/>
        </w:rPr>
        <w:t>.</w:t>
      </w:r>
      <w:r w:rsidR="00BC731F" w:rsidRPr="0046470F">
        <w:rPr>
          <w:sz w:val="22"/>
          <w:szCs w:val="22"/>
        </w:rPr>
        <w:tab/>
        <w:t>Do wniosku o nagrodę za osiągnięcia, o których mowa w ust. 1 pkt d, nauczyciel akademicki przedkłada dokument potwierdzający uzyskanie osiągnięcia.</w:t>
      </w:r>
    </w:p>
    <w:p w14:paraId="3809ED42" w14:textId="3367F75B" w:rsidR="000E4513" w:rsidRPr="00F30443" w:rsidRDefault="00F30443" w:rsidP="00F30443">
      <w:pPr>
        <w:keepNext/>
        <w:autoSpaceDE w:val="0"/>
        <w:autoSpaceDN w:val="0"/>
        <w:adjustRightInd w:val="0"/>
        <w:spacing w:before="120"/>
        <w:jc w:val="center"/>
        <w:rPr>
          <w:b/>
          <w:bCs/>
          <w:sz w:val="22"/>
          <w:szCs w:val="22"/>
        </w:rPr>
      </w:pPr>
      <w:r w:rsidRPr="00F30443">
        <w:rPr>
          <w:b/>
          <w:bCs/>
          <w:sz w:val="22"/>
          <w:szCs w:val="22"/>
        </w:rPr>
        <w:t xml:space="preserve">§ </w:t>
      </w:r>
      <w:r>
        <w:rPr>
          <w:b/>
          <w:bCs/>
          <w:sz w:val="22"/>
          <w:szCs w:val="22"/>
        </w:rPr>
        <w:t>1</w:t>
      </w:r>
      <w:r w:rsidR="000C2AFA">
        <w:rPr>
          <w:b/>
          <w:bCs/>
          <w:sz w:val="22"/>
          <w:szCs w:val="22"/>
        </w:rPr>
        <w:t>1</w:t>
      </w:r>
      <w:r w:rsidRPr="00F30443">
        <w:rPr>
          <w:b/>
          <w:bCs/>
          <w:sz w:val="22"/>
          <w:szCs w:val="22"/>
        </w:rPr>
        <w:t>.</w:t>
      </w:r>
    </w:p>
    <w:p w14:paraId="2C884614" w14:textId="46319D14" w:rsidR="0085526D" w:rsidRPr="0077472E" w:rsidRDefault="0085526D" w:rsidP="005E4B36">
      <w:pPr>
        <w:pStyle w:val="Akapitzlist"/>
        <w:numPr>
          <w:ilvl w:val="6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77472E">
        <w:rPr>
          <w:rFonts w:ascii="Times New Roman" w:hAnsi="Times New Roman"/>
        </w:rPr>
        <w:t>Wnioski o nagrody za osiągnięcia naukowe</w:t>
      </w:r>
      <w:r w:rsidR="00DA2A03" w:rsidRPr="0077472E">
        <w:rPr>
          <w:rFonts w:ascii="Times New Roman" w:hAnsi="Times New Roman"/>
        </w:rPr>
        <w:t xml:space="preserve">, o których mowa w § </w:t>
      </w:r>
      <w:r w:rsidR="004E53E4" w:rsidRPr="0077472E">
        <w:rPr>
          <w:rFonts w:ascii="Times New Roman" w:hAnsi="Times New Roman"/>
        </w:rPr>
        <w:t>3</w:t>
      </w:r>
      <w:r w:rsidR="00DA2A03" w:rsidRPr="0077472E">
        <w:rPr>
          <w:rFonts w:ascii="Times New Roman" w:hAnsi="Times New Roman"/>
        </w:rPr>
        <w:t xml:space="preserve"> ust. 1</w:t>
      </w:r>
      <w:r w:rsidR="00DC0A30" w:rsidRPr="0077472E">
        <w:rPr>
          <w:rFonts w:ascii="Times New Roman" w:hAnsi="Times New Roman"/>
        </w:rPr>
        <w:t>-</w:t>
      </w:r>
      <w:r w:rsidR="00DA2A03" w:rsidRPr="0077472E">
        <w:rPr>
          <w:rFonts w:ascii="Times New Roman" w:hAnsi="Times New Roman"/>
        </w:rPr>
        <w:t>2</w:t>
      </w:r>
      <w:r w:rsidR="005E4B36">
        <w:rPr>
          <w:rFonts w:ascii="Times New Roman" w:hAnsi="Times New Roman"/>
        </w:rPr>
        <w:t>,</w:t>
      </w:r>
      <w:r w:rsidR="00DA2A03" w:rsidRPr="0077472E">
        <w:rPr>
          <w:rFonts w:ascii="Times New Roman" w:hAnsi="Times New Roman"/>
        </w:rPr>
        <w:t xml:space="preserve"> </w:t>
      </w:r>
      <w:r w:rsidRPr="0077472E">
        <w:rPr>
          <w:rFonts w:ascii="Times New Roman" w:hAnsi="Times New Roman"/>
        </w:rPr>
        <w:t xml:space="preserve">oraz dydaktyczne opiniuje rektorska komisja ds. nagród i odznaczeń i przedstawia rektorowi listy rankingowe, stanowiące podstawę do podjęcia decyzji o przyznaniu nagrody i o jej stopniu. </w:t>
      </w:r>
    </w:p>
    <w:p w14:paraId="02F5313B" w14:textId="1DE87D5A" w:rsidR="00B0354C" w:rsidRPr="00A53119" w:rsidRDefault="0085526D" w:rsidP="009C722E">
      <w:pPr>
        <w:pStyle w:val="Akapitzlist"/>
        <w:numPr>
          <w:ilvl w:val="6"/>
          <w:numId w:val="13"/>
        </w:numPr>
        <w:autoSpaceDE w:val="0"/>
        <w:autoSpaceDN w:val="0"/>
        <w:adjustRightInd w:val="0"/>
        <w:spacing w:before="60"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77472E">
        <w:rPr>
          <w:rFonts w:ascii="Times New Roman" w:hAnsi="Times New Roman"/>
        </w:rPr>
        <w:t xml:space="preserve">Rektorska komisja ds. nagród i odznaczeń opiniuje i przedstawia rektorowi wnioski o nagrody za </w:t>
      </w:r>
      <w:r w:rsidRPr="00A53119">
        <w:rPr>
          <w:rFonts w:ascii="Times New Roman" w:hAnsi="Times New Roman"/>
        </w:rPr>
        <w:t>całokształt dorobku</w:t>
      </w:r>
      <w:r w:rsidR="0077472E" w:rsidRPr="00A53119">
        <w:rPr>
          <w:rFonts w:ascii="Times New Roman" w:hAnsi="Times New Roman"/>
        </w:rPr>
        <w:t xml:space="preserve"> oraz za osiągnięcia naukowe, o których mowa w § 6</w:t>
      </w:r>
      <w:r w:rsidR="00DA2A03" w:rsidRPr="00A53119">
        <w:rPr>
          <w:rFonts w:ascii="Times New Roman" w:hAnsi="Times New Roman"/>
        </w:rPr>
        <w:t xml:space="preserve">. </w:t>
      </w:r>
    </w:p>
    <w:p w14:paraId="136E4E3F" w14:textId="391E55E8" w:rsidR="0085526D" w:rsidRPr="0077472E" w:rsidRDefault="0085526D" w:rsidP="009C722E">
      <w:pPr>
        <w:pStyle w:val="Akapitzlist"/>
        <w:numPr>
          <w:ilvl w:val="6"/>
          <w:numId w:val="13"/>
        </w:numPr>
        <w:autoSpaceDE w:val="0"/>
        <w:autoSpaceDN w:val="0"/>
        <w:adjustRightInd w:val="0"/>
        <w:spacing w:before="60"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77472E">
        <w:rPr>
          <w:rFonts w:ascii="Times New Roman" w:hAnsi="Times New Roman"/>
        </w:rPr>
        <w:t xml:space="preserve">Listę osób nagrodzonych za osiągnięcia, o których mowa w ust. </w:t>
      </w:r>
      <w:r w:rsidR="00DC0A30" w:rsidRPr="0077472E">
        <w:rPr>
          <w:rFonts w:ascii="Times New Roman" w:hAnsi="Times New Roman"/>
        </w:rPr>
        <w:t>1-2</w:t>
      </w:r>
      <w:r w:rsidRPr="0077472E">
        <w:rPr>
          <w:rFonts w:ascii="Times New Roman" w:hAnsi="Times New Roman"/>
        </w:rPr>
        <w:t>, podaje się do wiadomości na tablicy ogłoszeń rektoratu i na stronie intranetowej ZUT, nie później niż 14 dni przed ich wypłatą. Lista osób nagrodzonych zawiera w przypadku:</w:t>
      </w:r>
    </w:p>
    <w:p w14:paraId="09BC8801" w14:textId="30A75A5F" w:rsidR="0085526D" w:rsidRPr="00BC731F" w:rsidRDefault="00DC0A30" w:rsidP="005E4B36">
      <w:pPr>
        <w:widowControl w:val="0"/>
        <w:autoSpaceDE w:val="0"/>
        <w:autoSpaceDN w:val="0"/>
        <w:adjustRightInd w:val="0"/>
        <w:ind w:left="568" w:hanging="284"/>
        <w:jc w:val="both"/>
        <w:rPr>
          <w:sz w:val="22"/>
          <w:szCs w:val="22"/>
        </w:rPr>
      </w:pPr>
      <w:r w:rsidRPr="00A47439">
        <w:rPr>
          <w:sz w:val="22"/>
        </w:rPr>
        <w:t>–</w:t>
      </w:r>
      <w:r>
        <w:rPr>
          <w:sz w:val="22"/>
        </w:rPr>
        <w:tab/>
      </w:r>
      <w:r w:rsidR="0085526D" w:rsidRPr="00BC731F">
        <w:rPr>
          <w:sz w:val="22"/>
          <w:szCs w:val="22"/>
        </w:rPr>
        <w:t>nagród za osiągnięcia dydaktyczne informację o stopniu nagrody;</w:t>
      </w:r>
    </w:p>
    <w:p w14:paraId="20BA52ED" w14:textId="439DD891" w:rsidR="00B0354C" w:rsidRPr="00BC731F" w:rsidRDefault="00DC0A30" w:rsidP="005E4B36">
      <w:pPr>
        <w:widowControl w:val="0"/>
        <w:autoSpaceDE w:val="0"/>
        <w:autoSpaceDN w:val="0"/>
        <w:adjustRightInd w:val="0"/>
        <w:ind w:left="568" w:hanging="284"/>
        <w:jc w:val="both"/>
        <w:rPr>
          <w:sz w:val="22"/>
          <w:szCs w:val="22"/>
        </w:rPr>
      </w:pPr>
      <w:r w:rsidRPr="00A47439">
        <w:rPr>
          <w:sz w:val="22"/>
        </w:rPr>
        <w:t>–</w:t>
      </w:r>
      <w:r>
        <w:rPr>
          <w:sz w:val="22"/>
        </w:rPr>
        <w:tab/>
      </w:r>
      <w:r w:rsidR="0085526D" w:rsidRPr="00BC731F">
        <w:rPr>
          <w:sz w:val="22"/>
          <w:szCs w:val="22"/>
        </w:rPr>
        <w:t>nagród za osiągnięcia naukowe informację o stopniu nagro</w:t>
      </w:r>
      <w:r w:rsidR="00B0354C" w:rsidRPr="00BC731F">
        <w:rPr>
          <w:sz w:val="22"/>
          <w:szCs w:val="22"/>
        </w:rPr>
        <w:t>dy i liczbie uzyskanych punktów.</w:t>
      </w:r>
    </w:p>
    <w:p w14:paraId="445A63B7" w14:textId="77777777" w:rsidR="00DA18BF" w:rsidRPr="00C96ACE" w:rsidRDefault="007F2646" w:rsidP="009C722E">
      <w:pPr>
        <w:pStyle w:val="Nagwek2"/>
        <w:keepNext w:val="0"/>
        <w:widowControl w:val="0"/>
        <w:spacing w:before="240" w:after="120"/>
        <w:jc w:val="center"/>
        <w:rPr>
          <w:sz w:val="22"/>
          <w:szCs w:val="22"/>
        </w:rPr>
      </w:pPr>
      <w:bookmarkStart w:id="0" w:name="_GoBack"/>
      <w:bookmarkEnd w:id="0"/>
      <w:r w:rsidRPr="00C96ACE">
        <w:rPr>
          <w:sz w:val="22"/>
          <w:szCs w:val="22"/>
        </w:rPr>
        <w:t>V</w:t>
      </w:r>
      <w:r w:rsidR="00DA2A03">
        <w:rPr>
          <w:sz w:val="22"/>
          <w:szCs w:val="22"/>
        </w:rPr>
        <w:t>II</w:t>
      </w:r>
      <w:r w:rsidRPr="00C96ACE">
        <w:rPr>
          <w:sz w:val="22"/>
          <w:szCs w:val="22"/>
        </w:rPr>
        <w:t xml:space="preserve"> </w:t>
      </w:r>
      <w:r w:rsidR="00DA18BF" w:rsidRPr="00C96ACE">
        <w:rPr>
          <w:sz w:val="22"/>
          <w:szCs w:val="22"/>
        </w:rPr>
        <w:t>Przepisy końcowe</w:t>
      </w:r>
    </w:p>
    <w:p w14:paraId="5AB0499B" w14:textId="45D3EB06" w:rsidR="0085731F" w:rsidRPr="00C96ACE" w:rsidRDefault="0085731F" w:rsidP="009C722E">
      <w:pPr>
        <w:widowControl w:val="0"/>
        <w:jc w:val="center"/>
        <w:rPr>
          <w:b/>
          <w:sz w:val="22"/>
          <w:szCs w:val="22"/>
          <w:lang w:eastAsia="en-US"/>
        </w:rPr>
      </w:pPr>
      <w:r w:rsidRPr="00C96ACE">
        <w:rPr>
          <w:b/>
          <w:sz w:val="22"/>
          <w:szCs w:val="22"/>
          <w:lang w:eastAsia="en-US"/>
        </w:rPr>
        <w:t>§ 1</w:t>
      </w:r>
      <w:r w:rsidR="000C2AFA">
        <w:rPr>
          <w:b/>
          <w:sz w:val="22"/>
          <w:szCs w:val="22"/>
          <w:lang w:eastAsia="en-US"/>
        </w:rPr>
        <w:t>2</w:t>
      </w:r>
      <w:r w:rsidRPr="00C96ACE">
        <w:rPr>
          <w:b/>
          <w:sz w:val="22"/>
          <w:szCs w:val="22"/>
          <w:lang w:eastAsia="en-US"/>
        </w:rPr>
        <w:t>.</w:t>
      </w:r>
    </w:p>
    <w:p w14:paraId="3804AF41" w14:textId="77777777" w:rsidR="00DA18BF" w:rsidRPr="00C96ACE" w:rsidRDefault="007F2646" w:rsidP="00F3239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96ACE">
        <w:rPr>
          <w:spacing w:val="-6"/>
          <w:sz w:val="22"/>
          <w:szCs w:val="22"/>
        </w:rPr>
        <w:t>Postanowienia niniejszego r</w:t>
      </w:r>
      <w:r w:rsidR="00DA18BF" w:rsidRPr="00C96ACE">
        <w:rPr>
          <w:spacing w:val="-6"/>
          <w:sz w:val="22"/>
          <w:szCs w:val="22"/>
        </w:rPr>
        <w:t>egulamin</w:t>
      </w:r>
      <w:r w:rsidRPr="00C96ACE">
        <w:rPr>
          <w:spacing w:val="-6"/>
          <w:sz w:val="22"/>
          <w:szCs w:val="22"/>
        </w:rPr>
        <w:t>u</w:t>
      </w:r>
      <w:r w:rsidR="00DA18BF" w:rsidRPr="00C96ACE">
        <w:rPr>
          <w:spacing w:val="-6"/>
          <w:sz w:val="22"/>
          <w:szCs w:val="22"/>
        </w:rPr>
        <w:t xml:space="preserve"> </w:t>
      </w:r>
      <w:r w:rsidRPr="00C96ACE">
        <w:rPr>
          <w:spacing w:val="-6"/>
          <w:sz w:val="22"/>
          <w:szCs w:val="22"/>
        </w:rPr>
        <w:t xml:space="preserve">wchodzą w życie z dniem 1 stycznia </w:t>
      </w:r>
      <w:r w:rsidR="009C33BC" w:rsidRPr="00C96ACE">
        <w:rPr>
          <w:spacing w:val="-6"/>
          <w:sz w:val="22"/>
          <w:szCs w:val="22"/>
        </w:rPr>
        <w:t>201</w:t>
      </w:r>
      <w:r w:rsidR="00735098" w:rsidRPr="00C96ACE">
        <w:rPr>
          <w:spacing w:val="-6"/>
          <w:sz w:val="22"/>
          <w:szCs w:val="22"/>
        </w:rPr>
        <w:t>9</w:t>
      </w:r>
      <w:r w:rsidR="009C33BC" w:rsidRPr="00C96ACE">
        <w:rPr>
          <w:spacing w:val="-6"/>
          <w:sz w:val="22"/>
          <w:szCs w:val="22"/>
        </w:rPr>
        <w:t xml:space="preserve"> </w:t>
      </w:r>
      <w:r w:rsidRPr="00C96ACE">
        <w:rPr>
          <w:spacing w:val="-6"/>
          <w:sz w:val="22"/>
          <w:szCs w:val="22"/>
        </w:rPr>
        <w:t xml:space="preserve">r. i </w:t>
      </w:r>
      <w:r w:rsidR="00DA18BF" w:rsidRPr="00C96ACE">
        <w:rPr>
          <w:spacing w:val="-6"/>
          <w:sz w:val="22"/>
          <w:szCs w:val="22"/>
        </w:rPr>
        <w:t>ma</w:t>
      </w:r>
      <w:r w:rsidRPr="00C96ACE">
        <w:rPr>
          <w:spacing w:val="-6"/>
          <w:sz w:val="22"/>
          <w:szCs w:val="22"/>
        </w:rPr>
        <w:t>ją</w:t>
      </w:r>
      <w:r w:rsidR="00DA18BF" w:rsidRPr="00C96ACE">
        <w:rPr>
          <w:spacing w:val="-6"/>
          <w:sz w:val="22"/>
          <w:szCs w:val="22"/>
        </w:rPr>
        <w:t xml:space="preserve"> zastosowanie </w:t>
      </w:r>
      <w:r w:rsidR="005E1182" w:rsidRPr="00C96ACE">
        <w:rPr>
          <w:spacing w:val="-6"/>
          <w:sz w:val="22"/>
          <w:szCs w:val="22"/>
        </w:rPr>
        <w:t xml:space="preserve">do </w:t>
      </w:r>
      <w:r w:rsidR="00DA18BF" w:rsidRPr="00C96ACE">
        <w:rPr>
          <w:sz w:val="22"/>
          <w:szCs w:val="22"/>
        </w:rPr>
        <w:t>nagród rektora:</w:t>
      </w:r>
    </w:p>
    <w:p w14:paraId="26C41254" w14:textId="77777777" w:rsidR="00DA18BF" w:rsidRPr="00C96ACE" w:rsidRDefault="00DA18BF" w:rsidP="006E5F01">
      <w:pPr>
        <w:autoSpaceDE w:val="0"/>
        <w:autoSpaceDN w:val="0"/>
        <w:adjustRightInd w:val="0"/>
        <w:ind w:left="340" w:hanging="340"/>
        <w:jc w:val="both"/>
        <w:rPr>
          <w:sz w:val="22"/>
          <w:szCs w:val="22"/>
        </w:rPr>
      </w:pPr>
      <w:r w:rsidRPr="00C96ACE">
        <w:rPr>
          <w:sz w:val="22"/>
          <w:szCs w:val="22"/>
        </w:rPr>
        <w:t xml:space="preserve">– </w:t>
      </w:r>
      <w:r w:rsidR="006E5F01" w:rsidRPr="00C96ACE">
        <w:rPr>
          <w:sz w:val="22"/>
          <w:szCs w:val="22"/>
        </w:rPr>
        <w:tab/>
      </w:r>
      <w:r w:rsidRPr="00C96ACE">
        <w:rPr>
          <w:sz w:val="22"/>
          <w:szCs w:val="22"/>
        </w:rPr>
        <w:t xml:space="preserve">za osiągnięcia naukowe i dydaktyczne </w:t>
      </w:r>
      <w:r w:rsidR="007F2646" w:rsidRPr="00C96ACE">
        <w:rPr>
          <w:sz w:val="22"/>
          <w:szCs w:val="22"/>
        </w:rPr>
        <w:t xml:space="preserve">za </w:t>
      </w:r>
      <w:r w:rsidRPr="00C96ACE">
        <w:rPr>
          <w:sz w:val="22"/>
          <w:szCs w:val="22"/>
        </w:rPr>
        <w:t xml:space="preserve">rok </w:t>
      </w:r>
      <w:r w:rsidR="00A11A5C" w:rsidRPr="00C96ACE">
        <w:rPr>
          <w:sz w:val="22"/>
          <w:szCs w:val="22"/>
        </w:rPr>
        <w:t>201</w:t>
      </w:r>
      <w:r w:rsidR="00735098" w:rsidRPr="00C96ACE">
        <w:rPr>
          <w:sz w:val="22"/>
          <w:szCs w:val="22"/>
        </w:rPr>
        <w:t>9</w:t>
      </w:r>
      <w:r w:rsidR="00A11A5C" w:rsidRPr="00C96ACE">
        <w:rPr>
          <w:sz w:val="22"/>
          <w:szCs w:val="22"/>
        </w:rPr>
        <w:t xml:space="preserve"> </w:t>
      </w:r>
      <w:r w:rsidR="005E1182" w:rsidRPr="00C96ACE">
        <w:rPr>
          <w:sz w:val="22"/>
          <w:szCs w:val="22"/>
        </w:rPr>
        <w:t>i lata następne</w:t>
      </w:r>
      <w:r w:rsidR="00B355AC" w:rsidRPr="00C96ACE">
        <w:rPr>
          <w:sz w:val="22"/>
          <w:szCs w:val="22"/>
        </w:rPr>
        <w:t>,</w:t>
      </w:r>
    </w:p>
    <w:p w14:paraId="4AFFDF74" w14:textId="77777777" w:rsidR="00DA18BF" w:rsidRPr="00C96ACE" w:rsidRDefault="00DA18BF" w:rsidP="006E5F01">
      <w:pPr>
        <w:autoSpaceDE w:val="0"/>
        <w:autoSpaceDN w:val="0"/>
        <w:adjustRightInd w:val="0"/>
        <w:ind w:left="340" w:hanging="340"/>
        <w:jc w:val="both"/>
        <w:rPr>
          <w:sz w:val="22"/>
          <w:szCs w:val="22"/>
        </w:rPr>
      </w:pPr>
      <w:r w:rsidRPr="00C96ACE">
        <w:rPr>
          <w:sz w:val="22"/>
          <w:szCs w:val="22"/>
        </w:rPr>
        <w:t xml:space="preserve">– </w:t>
      </w:r>
      <w:r w:rsidR="006E5F01" w:rsidRPr="00C96ACE">
        <w:rPr>
          <w:sz w:val="22"/>
          <w:szCs w:val="22"/>
        </w:rPr>
        <w:tab/>
      </w:r>
      <w:r w:rsidRPr="00C96ACE">
        <w:rPr>
          <w:sz w:val="22"/>
          <w:szCs w:val="22"/>
        </w:rPr>
        <w:t xml:space="preserve">za osiągnięcia organizacyjne za rok akademicki </w:t>
      </w:r>
      <w:r w:rsidR="00A11A5C" w:rsidRPr="00C96ACE">
        <w:rPr>
          <w:sz w:val="22"/>
          <w:szCs w:val="22"/>
        </w:rPr>
        <w:t>201</w:t>
      </w:r>
      <w:r w:rsidR="00735098" w:rsidRPr="00C96ACE">
        <w:rPr>
          <w:sz w:val="22"/>
          <w:szCs w:val="22"/>
        </w:rPr>
        <w:t>9</w:t>
      </w:r>
      <w:r w:rsidRPr="00C96ACE">
        <w:rPr>
          <w:sz w:val="22"/>
          <w:szCs w:val="22"/>
        </w:rPr>
        <w:t>/</w:t>
      </w:r>
      <w:r w:rsidR="00A11A5C" w:rsidRPr="00C96ACE">
        <w:rPr>
          <w:sz w:val="22"/>
          <w:szCs w:val="22"/>
        </w:rPr>
        <w:t>20</w:t>
      </w:r>
      <w:r w:rsidR="00735098" w:rsidRPr="00C96ACE">
        <w:rPr>
          <w:sz w:val="22"/>
          <w:szCs w:val="22"/>
        </w:rPr>
        <w:t>20</w:t>
      </w:r>
      <w:r w:rsidR="00A11A5C" w:rsidRPr="00C96ACE">
        <w:rPr>
          <w:sz w:val="22"/>
          <w:szCs w:val="22"/>
        </w:rPr>
        <w:t xml:space="preserve"> </w:t>
      </w:r>
      <w:r w:rsidR="00B355AC" w:rsidRPr="00C96ACE">
        <w:rPr>
          <w:sz w:val="22"/>
          <w:szCs w:val="22"/>
        </w:rPr>
        <w:t>i lata następne,</w:t>
      </w:r>
      <w:r w:rsidRPr="00C96ACE">
        <w:rPr>
          <w:sz w:val="22"/>
          <w:szCs w:val="22"/>
        </w:rPr>
        <w:t xml:space="preserve"> </w:t>
      </w:r>
    </w:p>
    <w:p w14:paraId="552C5528" w14:textId="497C077B" w:rsidR="00DA18BF" w:rsidRPr="00C96ACE" w:rsidRDefault="00DA18BF" w:rsidP="002D011A">
      <w:pPr>
        <w:autoSpaceDE w:val="0"/>
        <w:autoSpaceDN w:val="0"/>
        <w:adjustRightInd w:val="0"/>
        <w:ind w:left="340" w:hanging="340"/>
        <w:jc w:val="both"/>
        <w:rPr>
          <w:sz w:val="22"/>
          <w:szCs w:val="22"/>
        </w:rPr>
      </w:pPr>
      <w:r w:rsidRPr="00C96ACE">
        <w:rPr>
          <w:sz w:val="22"/>
          <w:szCs w:val="22"/>
        </w:rPr>
        <w:t xml:space="preserve">– </w:t>
      </w:r>
      <w:r w:rsidR="006E5F01" w:rsidRPr="00C96ACE">
        <w:rPr>
          <w:sz w:val="22"/>
          <w:szCs w:val="22"/>
        </w:rPr>
        <w:tab/>
      </w:r>
      <w:r w:rsidRPr="00C96ACE">
        <w:rPr>
          <w:sz w:val="22"/>
          <w:szCs w:val="22"/>
        </w:rPr>
        <w:t xml:space="preserve">za całokształt dorobku </w:t>
      </w:r>
      <w:r w:rsidR="00B355AC" w:rsidRPr="00C96ACE">
        <w:rPr>
          <w:sz w:val="22"/>
          <w:szCs w:val="22"/>
        </w:rPr>
        <w:t xml:space="preserve">obejmującego okres do </w:t>
      </w:r>
      <w:r w:rsidR="005F1765" w:rsidRPr="003C017A">
        <w:rPr>
          <w:sz w:val="22"/>
          <w:szCs w:val="22"/>
        </w:rPr>
        <w:t>końca</w:t>
      </w:r>
      <w:r w:rsidR="005F1765">
        <w:rPr>
          <w:sz w:val="22"/>
          <w:szCs w:val="22"/>
        </w:rPr>
        <w:t xml:space="preserve"> </w:t>
      </w:r>
      <w:r w:rsidR="007F2646" w:rsidRPr="00C96ACE">
        <w:rPr>
          <w:sz w:val="22"/>
          <w:szCs w:val="22"/>
        </w:rPr>
        <w:t xml:space="preserve">roku </w:t>
      </w:r>
      <w:r w:rsidR="00A11A5C" w:rsidRPr="00C96ACE">
        <w:rPr>
          <w:sz w:val="22"/>
          <w:szCs w:val="22"/>
        </w:rPr>
        <w:t>201</w:t>
      </w:r>
      <w:r w:rsidR="00735098" w:rsidRPr="00C96ACE">
        <w:rPr>
          <w:sz w:val="22"/>
          <w:szCs w:val="22"/>
        </w:rPr>
        <w:t>9</w:t>
      </w:r>
      <w:r w:rsidR="00A11A5C" w:rsidRPr="00C96ACE">
        <w:rPr>
          <w:sz w:val="22"/>
          <w:szCs w:val="22"/>
        </w:rPr>
        <w:t xml:space="preserve"> </w:t>
      </w:r>
      <w:r w:rsidR="00B355AC" w:rsidRPr="00C96ACE">
        <w:rPr>
          <w:sz w:val="22"/>
          <w:szCs w:val="22"/>
        </w:rPr>
        <w:t>i lata następne</w:t>
      </w:r>
      <w:r w:rsidR="002D011A" w:rsidRPr="00C96ACE">
        <w:rPr>
          <w:sz w:val="22"/>
          <w:szCs w:val="22"/>
        </w:rPr>
        <w:t>.</w:t>
      </w:r>
    </w:p>
    <w:sectPr w:rsidR="00DA18BF" w:rsidRPr="00C96ACE" w:rsidSect="00417E8A">
      <w:footerReference w:type="first" r:id="rId9"/>
      <w:pgSz w:w="11906" w:h="16838"/>
      <w:pgMar w:top="680" w:right="851" w:bottom="567" w:left="1418" w:header="709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8C6C2E" w14:textId="77777777" w:rsidR="00E7470C" w:rsidRDefault="00E7470C" w:rsidP="00991AE6">
      <w:r>
        <w:separator/>
      </w:r>
    </w:p>
  </w:endnote>
  <w:endnote w:type="continuationSeparator" w:id="0">
    <w:p w14:paraId="166EE1C1" w14:textId="77777777" w:rsidR="00E7470C" w:rsidRDefault="00E7470C" w:rsidP="00991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175002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7E567ECC" w14:textId="6EF5CF06" w:rsidR="000109F1" w:rsidRPr="00417E8A" w:rsidRDefault="00873CC8">
        <w:pPr>
          <w:pStyle w:val="Stopka"/>
          <w:jc w:val="right"/>
          <w:rPr>
            <w:sz w:val="20"/>
            <w:szCs w:val="20"/>
          </w:rPr>
        </w:pPr>
        <w:r w:rsidRPr="00417E8A">
          <w:rPr>
            <w:sz w:val="20"/>
            <w:szCs w:val="20"/>
          </w:rPr>
          <w:fldChar w:fldCharType="begin"/>
        </w:r>
        <w:r w:rsidR="000109F1" w:rsidRPr="00417E8A">
          <w:rPr>
            <w:sz w:val="20"/>
            <w:szCs w:val="20"/>
          </w:rPr>
          <w:instrText>PAGE   \* MERGEFORMAT</w:instrText>
        </w:r>
        <w:r w:rsidRPr="00417E8A">
          <w:rPr>
            <w:sz w:val="20"/>
            <w:szCs w:val="20"/>
          </w:rPr>
          <w:fldChar w:fldCharType="separate"/>
        </w:r>
        <w:r w:rsidR="000C2AFA">
          <w:rPr>
            <w:noProof/>
            <w:sz w:val="20"/>
            <w:szCs w:val="20"/>
          </w:rPr>
          <w:t>5</w:t>
        </w:r>
        <w:r w:rsidRPr="00417E8A">
          <w:rPr>
            <w:sz w:val="20"/>
            <w:szCs w:val="20"/>
          </w:rPr>
          <w:fldChar w:fldCharType="end"/>
        </w:r>
      </w:p>
    </w:sdtContent>
  </w:sdt>
  <w:p w14:paraId="574B47D4" w14:textId="77777777" w:rsidR="000109F1" w:rsidRDefault="000109F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5FD39D" w14:textId="77777777" w:rsidR="000109F1" w:rsidRDefault="000109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F49B85" w14:textId="77777777" w:rsidR="00E7470C" w:rsidRDefault="00E7470C" w:rsidP="00991AE6">
      <w:r>
        <w:separator/>
      </w:r>
    </w:p>
  </w:footnote>
  <w:footnote w:type="continuationSeparator" w:id="0">
    <w:p w14:paraId="20C058D7" w14:textId="77777777" w:rsidR="00E7470C" w:rsidRDefault="00E7470C" w:rsidP="00991A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06D56"/>
    <w:multiLevelType w:val="multilevel"/>
    <w:tmpl w:val="83DE63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234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8DE2563"/>
    <w:multiLevelType w:val="hybridMultilevel"/>
    <w:tmpl w:val="03A65726"/>
    <w:lvl w:ilvl="0" w:tplc="DA44F19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21527B1"/>
    <w:multiLevelType w:val="hybridMultilevel"/>
    <w:tmpl w:val="F0686CFE"/>
    <w:lvl w:ilvl="0" w:tplc="014ACB9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459F1"/>
    <w:multiLevelType w:val="hybridMultilevel"/>
    <w:tmpl w:val="3ACABA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FA52C482">
      <w:start w:val="1"/>
      <w:numFmt w:val="decimal"/>
      <w:lvlText w:val="%4."/>
      <w:lvlJc w:val="left"/>
      <w:pPr>
        <w:ind w:left="9858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E1526F"/>
    <w:multiLevelType w:val="hybridMultilevel"/>
    <w:tmpl w:val="61CC35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FA52C482">
      <w:start w:val="1"/>
      <w:numFmt w:val="decimal"/>
      <w:lvlText w:val="%4."/>
      <w:lvlJc w:val="left"/>
      <w:pPr>
        <w:ind w:left="9858" w:hanging="360"/>
      </w:pPr>
      <w:rPr>
        <w:color w:val="auto"/>
      </w:r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916F1"/>
    <w:multiLevelType w:val="hybridMultilevel"/>
    <w:tmpl w:val="C1F44922"/>
    <w:lvl w:ilvl="0" w:tplc="DA44F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125233"/>
    <w:multiLevelType w:val="hybridMultilevel"/>
    <w:tmpl w:val="96364296"/>
    <w:lvl w:ilvl="0" w:tplc="D0F28ED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78671ED"/>
    <w:multiLevelType w:val="hybridMultilevel"/>
    <w:tmpl w:val="BC2692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EF0822"/>
    <w:multiLevelType w:val="multilevel"/>
    <w:tmpl w:val="C98810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5ACC06B0"/>
    <w:multiLevelType w:val="hybridMultilevel"/>
    <w:tmpl w:val="5D26EB94"/>
    <w:lvl w:ilvl="0" w:tplc="4F56E602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7954A8"/>
    <w:multiLevelType w:val="hybridMultilevel"/>
    <w:tmpl w:val="8B5CC3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F14A17"/>
    <w:multiLevelType w:val="multilevel"/>
    <w:tmpl w:val="413859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234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7BE1280F"/>
    <w:multiLevelType w:val="hybridMultilevel"/>
    <w:tmpl w:val="014C04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9858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11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10"/>
  </w:num>
  <w:num w:numId="10">
    <w:abstractNumId w:val="4"/>
  </w:num>
  <w:num w:numId="11">
    <w:abstractNumId w:val="7"/>
  </w:num>
  <w:num w:numId="12">
    <w:abstractNumId w:val="2"/>
  </w:num>
  <w:num w:numId="13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4D3"/>
    <w:rsid w:val="00002012"/>
    <w:rsid w:val="00002F7D"/>
    <w:rsid w:val="00004DB3"/>
    <w:rsid w:val="00006BE3"/>
    <w:rsid w:val="000109F1"/>
    <w:rsid w:val="00011401"/>
    <w:rsid w:val="00012430"/>
    <w:rsid w:val="00012B79"/>
    <w:rsid w:val="00012EDF"/>
    <w:rsid w:val="00013561"/>
    <w:rsid w:val="00015946"/>
    <w:rsid w:val="00031867"/>
    <w:rsid w:val="00031C52"/>
    <w:rsid w:val="000411C9"/>
    <w:rsid w:val="00043791"/>
    <w:rsid w:val="00045292"/>
    <w:rsid w:val="00046654"/>
    <w:rsid w:val="0004701F"/>
    <w:rsid w:val="000534B8"/>
    <w:rsid w:val="00057530"/>
    <w:rsid w:val="000611C9"/>
    <w:rsid w:val="00062E4A"/>
    <w:rsid w:val="00063F09"/>
    <w:rsid w:val="000647A7"/>
    <w:rsid w:val="000654B9"/>
    <w:rsid w:val="00065F60"/>
    <w:rsid w:val="0007291B"/>
    <w:rsid w:val="000747BC"/>
    <w:rsid w:val="000755F8"/>
    <w:rsid w:val="00083111"/>
    <w:rsid w:val="000942C1"/>
    <w:rsid w:val="000A77AD"/>
    <w:rsid w:val="000B5B22"/>
    <w:rsid w:val="000C2AFA"/>
    <w:rsid w:val="000C2D48"/>
    <w:rsid w:val="000C3414"/>
    <w:rsid w:val="000C4033"/>
    <w:rsid w:val="000C4135"/>
    <w:rsid w:val="000C563B"/>
    <w:rsid w:val="000C640F"/>
    <w:rsid w:val="000C6C09"/>
    <w:rsid w:val="000D679C"/>
    <w:rsid w:val="000E1D21"/>
    <w:rsid w:val="000E4513"/>
    <w:rsid w:val="000F76F8"/>
    <w:rsid w:val="00100D2E"/>
    <w:rsid w:val="0010141A"/>
    <w:rsid w:val="00102017"/>
    <w:rsid w:val="001058C7"/>
    <w:rsid w:val="0010597F"/>
    <w:rsid w:val="00106CDB"/>
    <w:rsid w:val="00110323"/>
    <w:rsid w:val="00111777"/>
    <w:rsid w:val="00113BF9"/>
    <w:rsid w:val="00116612"/>
    <w:rsid w:val="00120B80"/>
    <w:rsid w:val="00123359"/>
    <w:rsid w:val="00137389"/>
    <w:rsid w:val="00151CE0"/>
    <w:rsid w:val="00153D5D"/>
    <w:rsid w:val="00162B8E"/>
    <w:rsid w:val="001708AC"/>
    <w:rsid w:val="0017090A"/>
    <w:rsid w:val="001769CC"/>
    <w:rsid w:val="00176F09"/>
    <w:rsid w:val="001772EE"/>
    <w:rsid w:val="00184D8B"/>
    <w:rsid w:val="00193DBD"/>
    <w:rsid w:val="00194D24"/>
    <w:rsid w:val="001A1B55"/>
    <w:rsid w:val="001A3406"/>
    <w:rsid w:val="001A5A28"/>
    <w:rsid w:val="001A7A29"/>
    <w:rsid w:val="001B7F77"/>
    <w:rsid w:val="001C206A"/>
    <w:rsid w:val="001C299F"/>
    <w:rsid w:val="001C35DD"/>
    <w:rsid w:val="001C4C7B"/>
    <w:rsid w:val="001C5969"/>
    <w:rsid w:val="001D0F2F"/>
    <w:rsid w:val="001D319B"/>
    <w:rsid w:val="001D7EB0"/>
    <w:rsid w:val="001E7052"/>
    <w:rsid w:val="001F206C"/>
    <w:rsid w:val="001F2437"/>
    <w:rsid w:val="00203A81"/>
    <w:rsid w:val="00203FA2"/>
    <w:rsid w:val="0021295B"/>
    <w:rsid w:val="002143D8"/>
    <w:rsid w:val="00214989"/>
    <w:rsid w:val="0021616D"/>
    <w:rsid w:val="002250F8"/>
    <w:rsid w:val="00227130"/>
    <w:rsid w:val="00230B22"/>
    <w:rsid w:val="00231F50"/>
    <w:rsid w:val="00233DE2"/>
    <w:rsid w:val="00234B4F"/>
    <w:rsid w:val="002353F7"/>
    <w:rsid w:val="002422E5"/>
    <w:rsid w:val="002437AF"/>
    <w:rsid w:val="00250DC7"/>
    <w:rsid w:val="00254824"/>
    <w:rsid w:val="0025717A"/>
    <w:rsid w:val="00257B3B"/>
    <w:rsid w:val="00257B5A"/>
    <w:rsid w:val="00266052"/>
    <w:rsid w:val="0027427A"/>
    <w:rsid w:val="00276C90"/>
    <w:rsid w:val="00280533"/>
    <w:rsid w:val="00282521"/>
    <w:rsid w:val="00290358"/>
    <w:rsid w:val="0029191C"/>
    <w:rsid w:val="00293511"/>
    <w:rsid w:val="00293B48"/>
    <w:rsid w:val="002963FF"/>
    <w:rsid w:val="002A4362"/>
    <w:rsid w:val="002A5326"/>
    <w:rsid w:val="002B365E"/>
    <w:rsid w:val="002B3D66"/>
    <w:rsid w:val="002B61B6"/>
    <w:rsid w:val="002C169B"/>
    <w:rsid w:val="002C25E2"/>
    <w:rsid w:val="002C3794"/>
    <w:rsid w:val="002C445A"/>
    <w:rsid w:val="002C6DC2"/>
    <w:rsid w:val="002D011A"/>
    <w:rsid w:val="002D045C"/>
    <w:rsid w:val="002D4197"/>
    <w:rsid w:val="002E0A0B"/>
    <w:rsid w:val="002E0BCF"/>
    <w:rsid w:val="002E7EC3"/>
    <w:rsid w:val="002E7EEC"/>
    <w:rsid w:val="002F1914"/>
    <w:rsid w:val="00306AB7"/>
    <w:rsid w:val="00326826"/>
    <w:rsid w:val="00326BF0"/>
    <w:rsid w:val="00332DE9"/>
    <w:rsid w:val="00332F59"/>
    <w:rsid w:val="00335DDC"/>
    <w:rsid w:val="00341312"/>
    <w:rsid w:val="00343979"/>
    <w:rsid w:val="003504DE"/>
    <w:rsid w:val="0035764D"/>
    <w:rsid w:val="00357E69"/>
    <w:rsid w:val="0036083F"/>
    <w:rsid w:val="003711FB"/>
    <w:rsid w:val="003722AA"/>
    <w:rsid w:val="00372E04"/>
    <w:rsid w:val="00381C28"/>
    <w:rsid w:val="0038502D"/>
    <w:rsid w:val="00385524"/>
    <w:rsid w:val="003949F9"/>
    <w:rsid w:val="00394A01"/>
    <w:rsid w:val="003A27DD"/>
    <w:rsid w:val="003A33DE"/>
    <w:rsid w:val="003A541A"/>
    <w:rsid w:val="003A6F7C"/>
    <w:rsid w:val="003B044F"/>
    <w:rsid w:val="003B1801"/>
    <w:rsid w:val="003C017A"/>
    <w:rsid w:val="003C0A2D"/>
    <w:rsid w:val="003C1655"/>
    <w:rsid w:val="003C168E"/>
    <w:rsid w:val="003C3476"/>
    <w:rsid w:val="003C43B5"/>
    <w:rsid w:val="003D4239"/>
    <w:rsid w:val="003D5297"/>
    <w:rsid w:val="003D6AB1"/>
    <w:rsid w:val="003E4A0F"/>
    <w:rsid w:val="003E5694"/>
    <w:rsid w:val="003E741E"/>
    <w:rsid w:val="003F1B4D"/>
    <w:rsid w:val="003F417B"/>
    <w:rsid w:val="003F44BC"/>
    <w:rsid w:val="003F496A"/>
    <w:rsid w:val="003F75A7"/>
    <w:rsid w:val="003F7A47"/>
    <w:rsid w:val="0040147B"/>
    <w:rsid w:val="00401BAB"/>
    <w:rsid w:val="004063EC"/>
    <w:rsid w:val="0040664B"/>
    <w:rsid w:val="00413552"/>
    <w:rsid w:val="00415226"/>
    <w:rsid w:val="004164D3"/>
    <w:rsid w:val="00417E8A"/>
    <w:rsid w:val="00420506"/>
    <w:rsid w:val="0042348E"/>
    <w:rsid w:val="004313C9"/>
    <w:rsid w:val="00432859"/>
    <w:rsid w:val="00432F69"/>
    <w:rsid w:val="00434741"/>
    <w:rsid w:val="00442643"/>
    <w:rsid w:val="0044383E"/>
    <w:rsid w:val="004563EA"/>
    <w:rsid w:val="00462E1C"/>
    <w:rsid w:val="0046470F"/>
    <w:rsid w:val="0046776E"/>
    <w:rsid w:val="00482DF8"/>
    <w:rsid w:val="00493CC5"/>
    <w:rsid w:val="004A3FF9"/>
    <w:rsid w:val="004A5A93"/>
    <w:rsid w:val="004A688F"/>
    <w:rsid w:val="004C6E1C"/>
    <w:rsid w:val="004D0D4C"/>
    <w:rsid w:val="004E20A9"/>
    <w:rsid w:val="004E53E4"/>
    <w:rsid w:val="004E759F"/>
    <w:rsid w:val="004F628C"/>
    <w:rsid w:val="00505F08"/>
    <w:rsid w:val="00506373"/>
    <w:rsid w:val="005071CA"/>
    <w:rsid w:val="005107E2"/>
    <w:rsid w:val="00511122"/>
    <w:rsid w:val="00512767"/>
    <w:rsid w:val="00512840"/>
    <w:rsid w:val="00516BF5"/>
    <w:rsid w:val="00520BDD"/>
    <w:rsid w:val="00522974"/>
    <w:rsid w:val="0052325C"/>
    <w:rsid w:val="00525B53"/>
    <w:rsid w:val="00526D0C"/>
    <w:rsid w:val="00551D61"/>
    <w:rsid w:val="005532FE"/>
    <w:rsid w:val="005542DD"/>
    <w:rsid w:val="005634E1"/>
    <w:rsid w:val="00563E73"/>
    <w:rsid w:val="0057100F"/>
    <w:rsid w:val="00577ED1"/>
    <w:rsid w:val="00582287"/>
    <w:rsid w:val="00582632"/>
    <w:rsid w:val="00595D13"/>
    <w:rsid w:val="005971AB"/>
    <w:rsid w:val="005A393A"/>
    <w:rsid w:val="005A5BBE"/>
    <w:rsid w:val="005B393D"/>
    <w:rsid w:val="005B6E4A"/>
    <w:rsid w:val="005C59BD"/>
    <w:rsid w:val="005C61FC"/>
    <w:rsid w:val="005C712F"/>
    <w:rsid w:val="005D071E"/>
    <w:rsid w:val="005D0907"/>
    <w:rsid w:val="005D2F66"/>
    <w:rsid w:val="005D4D80"/>
    <w:rsid w:val="005D63F5"/>
    <w:rsid w:val="005E1182"/>
    <w:rsid w:val="005E3481"/>
    <w:rsid w:val="005E39AE"/>
    <w:rsid w:val="005E4B36"/>
    <w:rsid w:val="005F06B0"/>
    <w:rsid w:val="005F1765"/>
    <w:rsid w:val="005F7919"/>
    <w:rsid w:val="00601D41"/>
    <w:rsid w:val="00602496"/>
    <w:rsid w:val="006153BE"/>
    <w:rsid w:val="00620A90"/>
    <w:rsid w:val="0065074D"/>
    <w:rsid w:val="0065133F"/>
    <w:rsid w:val="0065398F"/>
    <w:rsid w:val="00664176"/>
    <w:rsid w:val="006679DA"/>
    <w:rsid w:val="00671CB4"/>
    <w:rsid w:val="0067460A"/>
    <w:rsid w:val="00684A7F"/>
    <w:rsid w:val="006909A7"/>
    <w:rsid w:val="00692C6E"/>
    <w:rsid w:val="0069328D"/>
    <w:rsid w:val="00696D17"/>
    <w:rsid w:val="006A642E"/>
    <w:rsid w:val="006B2EAE"/>
    <w:rsid w:val="006B4993"/>
    <w:rsid w:val="006B63FE"/>
    <w:rsid w:val="006B7AD3"/>
    <w:rsid w:val="006C728C"/>
    <w:rsid w:val="006D4FFE"/>
    <w:rsid w:val="006E4E13"/>
    <w:rsid w:val="006E5F01"/>
    <w:rsid w:val="006F4609"/>
    <w:rsid w:val="006F6904"/>
    <w:rsid w:val="006F7869"/>
    <w:rsid w:val="00700CB0"/>
    <w:rsid w:val="00705E33"/>
    <w:rsid w:val="007069F1"/>
    <w:rsid w:val="00711FC1"/>
    <w:rsid w:val="00734600"/>
    <w:rsid w:val="00735098"/>
    <w:rsid w:val="00737D10"/>
    <w:rsid w:val="00747C22"/>
    <w:rsid w:val="00747C93"/>
    <w:rsid w:val="00754641"/>
    <w:rsid w:val="00757B6C"/>
    <w:rsid w:val="00765E41"/>
    <w:rsid w:val="00766E50"/>
    <w:rsid w:val="0077059A"/>
    <w:rsid w:val="00771BA7"/>
    <w:rsid w:val="007728D2"/>
    <w:rsid w:val="00773B2B"/>
    <w:rsid w:val="00773EB1"/>
    <w:rsid w:val="0077472E"/>
    <w:rsid w:val="00780556"/>
    <w:rsid w:val="007813DC"/>
    <w:rsid w:val="007820CE"/>
    <w:rsid w:val="007846DF"/>
    <w:rsid w:val="00784F5D"/>
    <w:rsid w:val="00790814"/>
    <w:rsid w:val="00790D9D"/>
    <w:rsid w:val="007A7DB7"/>
    <w:rsid w:val="007B10BC"/>
    <w:rsid w:val="007B3B00"/>
    <w:rsid w:val="007B5ACB"/>
    <w:rsid w:val="007B676B"/>
    <w:rsid w:val="007C4B14"/>
    <w:rsid w:val="007D2516"/>
    <w:rsid w:val="007D6512"/>
    <w:rsid w:val="007D6860"/>
    <w:rsid w:val="007D7AED"/>
    <w:rsid w:val="007E02A5"/>
    <w:rsid w:val="007E243C"/>
    <w:rsid w:val="007E524F"/>
    <w:rsid w:val="007E6431"/>
    <w:rsid w:val="007F2646"/>
    <w:rsid w:val="007F5673"/>
    <w:rsid w:val="007F5908"/>
    <w:rsid w:val="00811884"/>
    <w:rsid w:val="00811C2B"/>
    <w:rsid w:val="008259FB"/>
    <w:rsid w:val="00830DED"/>
    <w:rsid w:val="008344F2"/>
    <w:rsid w:val="00836993"/>
    <w:rsid w:val="00845185"/>
    <w:rsid w:val="0084701C"/>
    <w:rsid w:val="00853A03"/>
    <w:rsid w:val="008546F8"/>
    <w:rsid w:val="0085526D"/>
    <w:rsid w:val="0085731F"/>
    <w:rsid w:val="008574BC"/>
    <w:rsid w:val="00860BA2"/>
    <w:rsid w:val="00862150"/>
    <w:rsid w:val="00864D98"/>
    <w:rsid w:val="00866370"/>
    <w:rsid w:val="00873826"/>
    <w:rsid w:val="00873CC8"/>
    <w:rsid w:val="008813E3"/>
    <w:rsid w:val="0088175D"/>
    <w:rsid w:val="00882AED"/>
    <w:rsid w:val="008856D9"/>
    <w:rsid w:val="0089706E"/>
    <w:rsid w:val="008A0880"/>
    <w:rsid w:val="008A16E7"/>
    <w:rsid w:val="008A34E3"/>
    <w:rsid w:val="008A3CEB"/>
    <w:rsid w:val="008B056E"/>
    <w:rsid w:val="008B313B"/>
    <w:rsid w:val="008B562C"/>
    <w:rsid w:val="008B7DA4"/>
    <w:rsid w:val="008C10D4"/>
    <w:rsid w:val="008C3647"/>
    <w:rsid w:val="008C6E5C"/>
    <w:rsid w:val="008D08B6"/>
    <w:rsid w:val="008D4BFD"/>
    <w:rsid w:val="008E070B"/>
    <w:rsid w:val="008F0192"/>
    <w:rsid w:val="008F1C7A"/>
    <w:rsid w:val="008F2DC1"/>
    <w:rsid w:val="008F3C5E"/>
    <w:rsid w:val="00903BF2"/>
    <w:rsid w:val="009044F4"/>
    <w:rsid w:val="009141F4"/>
    <w:rsid w:val="009164A5"/>
    <w:rsid w:val="00917196"/>
    <w:rsid w:val="0092282E"/>
    <w:rsid w:val="00923395"/>
    <w:rsid w:val="00925B81"/>
    <w:rsid w:val="00926929"/>
    <w:rsid w:val="00932126"/>
    <w:rsid w:val="00934368"/>
    <w:rsid w:val="009427DA"/>
    <w:rsid w:val="00944F7D"/>
    <w:rsid w:val="0095162D"/>
    <w:rsid w:val="00962D7F"/>
    <w:rsid w:val="009644E1"/>
    <w:rsid w:val="00974FB9"/>
    <w:rsid w:val="009806A9"/>
    <w:rsid w:val="009808B6"/>
    <w:rsid w:val="009815A4"/>
    <w:rsid w:val="00987767"/>
    <w:rsid w:val="00990425"/>
    <w:rsid w:val="00991AE6"/>
    <w:rsid w:val="00995A4C"/>
    <w:rsid w:val="009A08D4"/>
    <w:rsid w:val="009A15CF"/>
    <w:rsid w:val="009A2427"/>
    <w:rsid w:val="009A36FC"/>
    <w:rsid w:val="009A52E9"/>
    <w:rsid w:val="009B3634"/>
    <w:rsid w:val="009B4AA6"/>
    <w:rsid w:val="009C31AC"/>
    <w:rsid w:val="009C33BC"/>
    <w:rsid w:val="009C722E"/>
    <w:rsid w:val="009D216B"/>
    <w:rsid w:val="009D35DC"/>
    <w:rsid w:val="009D5EBD"/>
    <w:rsid w:val="009E37E0"/>
    <w:rsid w:val="009E4AE0"/>
    <w:rsid w:val="009F11C9"/>
    <w:rsid w:val="009F58E7"/>
    <w:rsid w:val="00A0251F"/>
    <w:rsid w:val="00A05AC6"/>
    <w:rsid w:val="00A11A58"/>
    <w:rsid w:val="00A11A5C"/>
    <w:rsid w:val="00A120A1"/>
    <w:rsid w:val="00A12121"/>
    <w:rsid w:val="00A21E0D"/>
    <w:rsid w:val="00A2364A"/>
    <w:rsid w:val="00A24A15"/>
    <w:rsid w:val="00A25133"/>
    <w:rsid w:val="00A26291"/>
    <w:rsid w:val="00A3683B"/>
    <w:rsid w:val="00A43B7E"/>
    <w:rsid w:val="00A45EEC"/>
    <w:rsid w:val="00A46241"/>
    <w:rsid w:val="00A47439"/>
    <w:rsid w:val="00A53119"/>
    <w:rsid w:val="00A57F4F"/>
    <w:rsid w:val="00A60A65"/>
    <w:rsid w:val="00A67F7C"/>
    <w:rsid w:val="00A71E97"/>
    <w:rsid w:val="00A7729A"/>
    <w:rsid w:val="00A84C8B"/>
    <w:rsid w:val="00A8502F"/>
    <w:rsid w:val="00A85A66"/>
    <w:rsid w:val="00A955B2"/>
    <w:rsid w:val="00AA18C0"/>
    <w:rsid w:val="00AA272D"/>
    <w:rsid w:val="00AA41D7"/>
    <w:rsid w:val="00AA54C0"/>
    <w:rsid w:val="00AA68B6"/>
    <w:rsid w:val="00AB3AFB"/>
    <w:rsid w:val="00AB6D1F"/>
    <w:rsid w:val="00AC0F28"/>
    <w:rsid w:val="00AC25D9"/>
    <w:rsid w:val="00AD3C96"/>
    <w:rsid w:val="00AD5AA6"/>
    <w:rsid w:val="00AD5D96"/>
    <w:rsid w:val="00AD78CE"/>
    <w:rsid w:val="00AF2801"/>
    <w:rsid w:val="00B0354C"/>
    <w:rsid w:val="00B04D36"/>
    <w:rsid w:val="00B100F8"/>
    <w:rsid w:val="00B1283F"/>
    <w:rsid w:val="00B23463"/>
    <w:rsid w:val="00B25E93"/>
    <w:rsid w:val="00B263A2"/>
    <w:rsid w:val="00B345DE"/>
    <w:rsid w:val="00B355AC"/>
    <w:rsid w:val="00B414A8"/>
    <w:rsid w:val="00B5044F"/>
    <w:rsid w:val="00B56E33"/>
    <w:rsid w:val="00B615C0"/>
    <w:rsid w:val="00B66FA1"/>
    <w:rsid w:val="00B710D5"/>
    <w:rsid w:val="00B737D4"/>
    <w:rsid w:val="00B77002"/>
    <w:rsid w:val="00B86701"/>
    <w:rsid w:val="00B907C5"/>
    <w:rsid w:val="00B92985"/>
    <w:rsid w:val="00B96A1D"/>
    <w:rsid w:val="00BA2C08"/>
    <w:rsid w:val="00BA582B"/>
    <w:rsid w:val="00BA7085"/>
    <w:rsid w:val="00BB2ADD"/>
    <w:rsid w:val="00BB416F"/>
    <w:rsid w:val="00BB5364"/>
    <w:rsid w:val="00BC0A3E"/>
    <w:rsid w:val="00BC26DF"/>
    <w:rsid w:val="00BC4D27"/>
    <w:rsid w:val="00BC5D8D"/>
    <w:rsid w:val="00BC60EF"/>
    <w:rsid w:val="00BC731F"/>
    <w:rsid w:val="00BD5A30"/>
    <w:rsid w:val="00BE10F6"/>
    <w:rsid w:val="00BF2BD1"/>
    <w:rsid w:val="00BF580B"/>
    <w:rsid w:val="00BF5E7F"/>
    <w:rsid w:val="00C01AC9"/>
    <w:rsid w:val="00C0592F"/>
    <w:rsid w:val="00C06E81"/>
    <w:rsid w:val="00C073AA"/>
    <w:rsid w:val="00C12378"/>
    <w:rsid w:val="00C15B20"/>
    <w:rsid w:val="00C1621D"/>
    <w:rsid w:val="00C21859"/>
    <w:rsid w:val="00C3646D"/>
    <w:rsid w:val="00C500CB"/>
    <w:rsid w:val="00C503C4"/>
    <w:rsid w:val="00C5270E"/>
    <w:rsid w:val="00C55CAE"/>
    <w:rsid w:val="00C56850"/>
    <w:rsid w:val="00C6164C"/>
    <w:rsid w:val="00C6174B"/>
    <w:rsid w:val="00C70FEC"/>
    <w:rsid w:val="00C73C58"/>
    <w:rsid w:val="00C7618A"/>
    <w:rsid w:val="00C76ED6"/>
    <w:rsid w:val="00C819F5"/>
    <w:rsid w:val="00C96ACE"/>
    <w:rsid w:val="00CA2938"/>
    <w:rsid w:val="00CA3BBB"/>
    <w:rsid w:val="00CA40C2"/>
    <w:rsid w:val="00CA6E55"/>
    <w:rsid w:val="00CB5C97"/>
    <w:rsid w:val="00CD0255"/>
    <w:rsid w:val="00CD7E3C"/>
    <w:rsid w:val="00CE3D5D"/>
    <w:rsid w:val="00CE6BEF"/>
    <w:rsid w:val="00CF4E5E"/>
    <w:rsid w:val="00CF6182"/>
    <w:rsid w:val="00D15D6D"/>
    <w:rsid w:val="00D23841"/>
    <w:rsid w:val="00D27620"/>
    <w:rsid w:val="00D30E74"/>
    <w:rsid w:val="00D43528"/>
    <w:rsid w:val="00D4486D"/>
    <w:rsid w:val="00D4754A"/>
    <w:rsid w:val="00D54410"/>
    <w:rsid w:val="00D548BD"/>
    <w:rsid w:val="00D6126A"/>
    <w:rsid w:val="00D67B27"/>
    <w:rsid w:val="00D738BC"/>
    <w:rsid w:val="00D8530A"/>
    <w:rsid w:val="00D9127D"/>
    <w:rsid w:val="00D958DF"/>
    <w:rsid w:val="00D9653A"/>
    <w:rsid w:val="00D96D4B"/>
    <w:rsid w:val="00DA18BF"/>
    <w:rsid w:val="00DA2139"/>
    <w:rsid w:val="00DA2A03"/>
    <w:rsid w:val="00DA3126"/>
    <w:rsid w:val="00DB0EB0"/>
    <w:rsid w:val="00DB15B0"/>
    <w:rsid w:val="00DB67C4"/>
    <w:rsid w:val="00DB70D8"/>
    <w:rsid w:val="00DC0A30"/>
    <w:rsid w:val="00DC1155"/>
    <w:rsid w:val="00DC1529"/>
    <w:rsid w:val="00DC1E94"/>
    <w:rsid w:val="00DC352D"/>
    <w:rsid w:val="00DC7581"/>
    <w:rsid w:val="00DD443B"/>
    <w:rsid w:val="00DD6F6E"/>
    <w:rsid w:val="00DD760C"/>
    <w:rsid w:val="00DE09DD"/>
    <w:rsid w:val="00DF05E6"/>
    <w:rsid w:val="00DF0B81"/>
    <w:rsid w:val="00DF26FD"/>
    <w:rsid w:val="00DF4910"/>
    <w:rsid w:val="00DF4F8C"/>
    <w:rsid w:val="00DF6569"/>
    <w:rsid w:val="00E0005D"/>
    <w:rsid w:val="00E029AE"/>
    <w:rsid w:val="00E0677D"/>
    <w:rsid w:val="00E1055A"/>
    <w:rsid w:val="00E22934"/>
    <w:rsid w:val="00E30BF6"/>
    <w:rsid w:val="00E33DAD"/>
    <w:rsid w:val="00E366D1"/>
    <w:rsid w:val="00E51D07"/>
    <w:rsid w:val="00E52886"/>
    <w:rsid w:val="00E67C8D"/>
    <w:rsid w:val="00E71787"/>
    <w:rsid w:val="00E72F7A"/>
    <w:rsid w:val="00E7470C"/>
    <w:rsid w:val="00E7531C"/>
    <w:rsid w:val="00E762C9"/>
    <w:rsid w:val="00E80461"/>
    <w:rsid w:val="00E83027"/>
    <w:rsid w:val="00E856CC"/>
    <w:rsid w:val="00E87C7F"/>
    <w:rsid w:val="00E90113"/>
    <w:rsid w:val="00E90C41"/>
    <w:rsid w:val="00E91E0C"/>
    <w:rsid w:val="00E95688"/>
    <w:rsid w:val="00E95A3B"/>
    <w:rsid w:val="00E95C0E"/>
    <w:rsid w:val="00E9770C"/>
    <w:rsid w:val="00EA2012"/>
    <w:rsid w:val="00EA76C1"/>
    <w:rsid w:val="00EB3294"/>
    <w:rsid w:val="00EB461D"/>
    <w:rsid w:val="00EC096C"/>
    <w:rsid w:val="00EC6DDB"/>
    <w:rsid w:val="00EC75C7"/>
    <w:rsid w:val="00ED1E5C"/>
    <w:rsid w:val="00ED3F72"/>
    <w:rsid w:val="00ED45CB"/>
    <w:rsid w:val="00ED5EB3"/>
    <w:rsid w:val="00ED72A7"/>
    <w:rsid w:val="00EE1976"/>
    <w:rsid w:val="00EE383D"/>
    <w:rsid w:val="00EE44A6"/>
    <w:rsid w:val="00EE7D33"/>
    <w:rsid w:val="00EE7DC7"/>
    <w:rsid w:val="00EF62CC"/>
    <w:rsid w:val="00F03D61"/>
    <w:rsid w:val="00F05F88"/>
    <w:rsid w:val="00F06130"/>
    <w:rsid w:val="00F2050C"/>
    <w:rsid w:val="00F20BC2"/>
    <w:rsid w:val="00F224C4"/>
    <w:rsid w:val="00F2589F"/>
    <w:rsid w:val="00F30443"/>
    <w:rsid w:val="00F31A97"/>
    <w:rsid w:val="00F3239E"/>
    <w:rsid w:val="00F3322E"/>
    <w:rsid w:val="00F37F2E"/>
    <w:rsid w:val="00F42328"/>
    <w:rsid w:val="00F44881"/>
    <w:rsid w:val="00F44DE3"/>
    <w:rsid w:val="00F5208E"/>
    <w:rsid w:val="00F539DE"/>
    <w:rsid w:val="00F70840"/>
    <w:rsid w:val="00F729D7"/>
    <w:rsid w:val="00F75852"/>
    <w:rsid w:val="00F776EC"/>
    <w:rsid w:val="00F8051A"/>
    <w:rsid w:val="00F80557"/>
    <w:rsid w:val="00F92348"/>
    <w:rsid w:val="00F93A56"/>
    <w:rsid w:val="00FA1586"/>
    <w:rsid w:val="00FA4CA5"/>
    <w:rsid w:val="00FB30C2"/>
    <w:rsid w:val="00FB507A"/>
    <w:rsid w:val="00FC4EA3"/>
    <w:rsid w:val="00FC79A8"/>
    <w:rsid w:val="00FD154C"/>
    <w:rsid w:val="00FE27D9"/>
    <w:rsid w:val="00FE3F76"/>
    <w:rsid w:val="00FE4D2B"/>
    <w:rsid w:val="00FE59CE"/>
    <w:rsid w:val="00FE69BF"/>
    <w:rsid w:val="00FF2C21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3CEFC7"/>
  <w15:docId w15:val="{A248C6DF-779E-4F50-8952-284ACA88C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autoSpaceDE w:val="0"/>
      <w:autoSpaceDN w:val="0"/>
      <w:adjustRightInd w:val="0"/>
      <w:jc w:val="center"/>
      <w:outlineLvl w:val="0"/>
    </w:pPr>
    <w:rPr>
      <w:b/>
      <w:bCs/>
      <w:lang w:eastAsia="en-US"/>
    </w:rPr>
  </w:style>
  <w:style w:type="paragraph" w:styleId="Nagwek2">
    <w:name w:val="heading 2"/>
    <w:basedOn w:val="Normalny"/>
    <w:next w:val="Normalny"/>
    <w:qFormat/>
    <w:pPr>
      <w:keepNext/>
      <w:autoSpaceDE w:val="0"/>
      <w:autoSpaceDN w:val="0"/>
      <w:adjustRightInd w:val="0"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autoSpaceDE w:val="0"/>
      <w:autoSpaceDN w:val="0"/>
      <w:adjustRightInd w:val="0"/>
      <w:jc w:val="center"/>
    </w:pPr>
    <w:rPr>
      <w:b/>
      <w:bCs/>
      <w:sz w:val="32"/>
      <w:szCs w:val="32"/>
    </w:rPr>
  </w:style>
  <w:style w:type="paragraph" w:styleId="Tekstpodstawowywcity2">
    <w:name w:val="Body Text Indent 2"/>
    <w:basedOn w:val="Normalny"/>
    <w:semiHidden/>
    <w:pPr>
      <w:autoSpaceDE w:val="0"/>
      <w:autoSpaceDN w:val="0"/>
      <w:adjustRightInd w:val="0"/>
      <w:ind w:left="360" w:hanging="360"/>
      <w:jc w:val="both"/>
    </w:pPr>
    <w:rPr>
      <w:color w:val="FF0000"/>
    </w:rPr>
  </w:style>
  <w:style w:type="paragraph" w:styleId="Tekstpodstawowywcity">
    <w:name w:val="Body Text Indent"/>
    <w:basedOn w:val="Normalny"/>
    <w:semiHidden/>
    <w:pPr>
      <w:autoSpaceDE w:val="0"/>
      <w:autoSpaceDN w:val="0"/>
      <w:adjustRightInd w:val="0"/>
      <w:ind w:left="720" w:hanging="360"/>
      <w:jc w:val="both"/>
    </w:pPr>
    <w:rPr>
      <w:lang w:eastAsia="en-US"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01D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1AE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1AE6"/>
  </w:style>
  <w:style w:type="character" w:styleId="Odwoanieprzypisudolnego">
    <w:name w:val="footnote reference"/>
    <w:basedOn w:val="Domylnaczcionkaakapitu"/>
    <w:uiPriority w:val="99"/>
    <w:semiHidden/>
    <w:unhideWhenUsed/>
    <w:rsid w:val="00991AE6"/>
    <w:rPr>
      <w:vertAlign w:val="superscript"/>
    </w:rPr>
  </w:style>
  <w:style w:type="paragraph" w:styleId="Akapitzlist">
    <w:name w:val="List Paragraph"/>
    <w:basedOn w:val="Normalny"/>
    <w:uiPriority w:val="34"/>
    <w:qFormat/>
    <w:rsid w:val="00991A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48B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48BD"/>
  </w:style>
  <w:style w:type="character" w:styleId="Odwoanieprzypisukocowego">
    <w:name w:val="endnote reference"/>
    <w:basedOn w:val="Domylnaczcionkaakapitu"/>
    <w:uiPriority w:val="99"/>
    <w:semiHidden/>
    <w:unhideWhenUsed/>
    <w:rsid w:val="00D548B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F58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58E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F58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58E7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70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4701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4701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70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701C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771BA7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BC60EF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BC60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2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B7262-E87D-4F01-A305-5C8DDF499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2617</Words>
  <Characters>15983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69</vt:lpstr>
    </vt:vector>
  </TitlesOfParts>
  <Company/>
  <LinksUpToDate>false</LinksUpToDate>
  <CharactersWithSpaces>18563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69</dc:title>
  <dc:creator>MPro</dc:creator>
  <cp:lastModifiedBy>Gabriela Pasturczak</cp:lastModifiedBy>
  <cp:revision>8</cp:revision>
  <cp:lastPrinted>2019-01-30T11:41:00Z</cp:lastPrinted>
  <dcterms:created xsi:type="dcterms:W3CDTF">2019-01-30T08:09:00Z</dcterms:created>
  <dcterms:modified xsi:type="dcterms:W3CDTF">2019-01-30T11:42:00Z</dcterms:modified>
</cp:coreProperties>
</file>