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3D2ED" w14:textId="77777777" w:rsidR="00FB58BD" w:rsidRPr="00CA4E78" w:rsidRDefault="00C9163A" w:rsidP="00FB58BD">
      <w:pPr>
        <w:pStyle w:val="Default"/>
        <w:jc w:val="center"/>
        <w:rPr>
          <w:rFonts w:ascii="Franklin Gothic Book" w:hAnsi="Franklin Gothic Book" w:cs="Arial"/>
          <w:b/>
          <w:sz w:val="32"/>
        </w:rPr>
      </w:pPr>
      <w:r w:rsidRPr="00CA4E78">
        <w:rPr>
          <w:rFonts w:ascii="Franklin Gothic Book" w:hAnsi="Franklin Gothic Book" w:cs="Arial"/>
          <w:b/>
          <w:bCs/>
          <w:sz w:val="32"/>
        </w:rPr>
        <w:t>Rektor</w:t>
      </w:r>
    </w:p>
    <w:p w14:paraId="4B4F955B" w14:textId="77777777" w:rsidR="00FB58BD" w:rsidRPr="00CA4E78" w:rsidRDefault="00FB58BD" w:rsidP="00FB58BD">
      <w:pPr>
        <w:pStyle w:val="Default"/>
        <w:jc w:val="center"/>
        <w:rPr>
          <w:rFonts w:ascii="Franklin Gothic Book" w:hAnsi="Franklin Gothic Book" w:cs="Arial"/>
          <w:b/>
          <w:sz w:val="28"/>
        </w:rPr>
      </w:pPr>
      <w:r w:rsidRPr="00CA4E78">
        <w:rPr>
          <w:rFonts w:ascii="Franklin Gothic Book" w:hAnsi="Franklin Gothic Book" w:cs="Arial"/>
          <w:b/>
          <w:bCs/>
          <w:sz w:val="28"/>
        </w:rPr>
        <w:t>Zachodniopomorskiego Uniwersytetu Technologicznego w Szczecinie</w:t>
      </w:r>
    </w:p>
    <w:p w14:paraId="472193EF" w14:textId="5A114556" w:rsidR="00FB58BD" w:rsidRPr="00140DDB" w:rsidRDefault="00FB58BD" w:rsidP="00FB58BD">
      <w:pPr>
        <w:pStyle w:val="Default"/>
        <w:jc w:val="center"/>
        <w:rPr>
          <w:rFonts w:ascii="Franklin Gothic Book" w:hAnsi="Franklin Gothic Book" w:cs="Arial"/>
          <w:b/>
        </w:rPr>
      </w:pPr>
      <w:r w:rsidRPr="00140DDB">
        <w:rPr>
          <w:rFonts w:ascii="Franklin Gothic Book" w:hAnsi="Franklin Gothic Book" w:cs="Arial"/>
          <w:b/>
          <w:bCs/>
        </w:rPr>
        <w:t>ogłasza</w:t>
      </w:r>
      <w:r w:rsidR="00D6122E" w:rsidRPr="00140DDB">
        <w:rPr>
          <w:rFonts w:ascii="Franklin Gothic Book" w:hAnsi="Franklin Gothic Book" w:cs="Arial"/>
          <w:b/>
          <w:bCs/>
        </w:rPr>
        <w:t xml:space="preserve"> konkurs na stanowisko</w:t>
      </w:r>
      <w:r w:rsidR="006E6A0E" w:rsidRPr="00140DDB">
        <w:rPr>
          <w:rFonts w:ascii="Franklin Gothic Book" w:hAnsi="Franklin Gothic Book" w:cs="Arial"/>
          <w:b/>
          <w:bCs/>
        </w:rPr>
        <w:t xml:space="preserve"> </w:t>
      </w:r>
      <w:r w:rsidR="00C9163A" w:rsidRPr="00140DDB">
        <w:rPr>
          <w:rFonts w:ascii="Franklin Gothic Book" w:hAnsi="Franklin Gothic Book" w:cs="Arial"/>
          <w:b/>
          <w:bCs/>
        </w:rPr>
        <w:t>asystenta w grupie pracowników badawczo-dydaktycznych</w:t>
      </w:r>
      <w:r w:rsidR="00140DDB" w:rsidRPr="00140DDB">
        <w:rPr>
          <w:rFonts w:ascii="Franklin Gothic Book" w:hAnsi="Franklin Gothic Book" w:cs="Arial"/>
          <w:b/>
          <w:bCs/>
        </w:rPr>
        <w:t xml:space="preserve"> </w:t>
      </w:r>
      <w:r w:rsidR="00837F58">
        <w:rPr>
          <w:rFonts w:ascii="Franklin Gothic Book" w:hAnsi="Franklin Gothic Book" w:cs="Arial"/>
          <w:b/>
          <w:bCs/>
        </w:rPr>
        <w:t xml:space="preserve">na Wydziale Nauk o Żywności i Rybactwa </w:t>
      </w:r>
      <w:r w:rsidR="00D6122E" w:rsidRPr="00140DDB">
        <w:rPr>
          <w:rFonts w:ascii="Franklin Gothic Book" w:hAnsi="Franklin Gothic Book" w:cs="Arial"/>
          <w:b/>
          <w:bCs/>
        </w:rPr>
        <w:t>w Katedrze</w:t>
      </w:r>
      <w:r w:rsidR="006E6A0E" w:rsidRPr="00140DDB">
        <w:rPr>
          <w:rFonts w:ascii="Franklin Gothic Book" w:hAnsi="Franklin Gothic Book" w:cs="Arial"/>
          <w:b/>
          <w:bCs/>
        </w:rPr>
        <w:t xml:space="preserve"> </w:t>
      </w:r>
      <w:r w:rsidR="00C9163A" w:rsidRPr="00140DDB">
        <w:rPr>
          <w:rFonts w:ascii="Franklin Gothic Book" w:hAnsi="Franklin Gothic Book" w:cs="Arial"/>
          <w:b/>
          <w:bCs/>
        </w:rPr>
        <w:t>Towaroznawstwa, Oceny Jakości, Inżynierii Procesowej i</w:t>
      </w:r>
      <w:r w:rsidR="00837F58">
        <w:rPr>
          <w:rFonts w:ascii="Franklin Gothic Book" w:hAnsi="Franklin Gothic Book" w:cs="Arial"/>
          <w:b/>
          <w:bCs/>
        </w:rPr>
        <w:t> </w:t>
      </w:r>
      <w:r w:rsidR="00C9163A" w:rsidRPr="00140DDB">
        <w:rPr>
          <w:rFonts w:ascii="Franklin Gothic Book" w:hAnsi="Franklin Gothic Book" w:cs="Arial"/>
          <w:b/>
          <w:bCs/>
        </w:rPr>
        <w:t>Żywienia Człowieka</w:t>
      </w:r>
    </w:p>
    <w:p w14:paraId="6E35036D" w14:textId="77777777" w:rsidR="00FB58BD" w:rsidRPr="00140DDB" w:rsidRDefault="00FB58BD" w:rsidP="00FB58BD">
      <w:pPr>
        <w:pStyle w:val="Default"/>
        <w:rPr>
          <w:rFonts w:ascii="Franklin Gothic Book" w:hAnsi="Franklin Gothic Book" w:cs="Arial"/>
        </w:rPr>
      </w:pPr>
    </w:p>
    <w:p w14:paraId="02D15101" w14:textId="77777777" w:rsidR="0069722A" w:rsidRPr="00140DDB" w:rsidRDefault="0069722A" w:rsidP="00140DDB">
      <w:pPr>
        <w:spacing w:after="0" w:line="240" w:lineRule="auto"/>
        <w:jc w:val="both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Kandydat winien spełnia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ć wymagania określone w art. 113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oraz art. 11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6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Ustawy z dnia</w:t>
      </w:r>
      <w:r w:rsidR="00944C57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br/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2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0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lipca 20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18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r. Prawo o szkolnictwie wyższym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i nauce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  <w:r w:rsidRPr="00140DDB">
        <w:rPr>
          <w:rFonts w:ascii="Franklin Gothic Book" w:hAnsi="Franklin Gothic Book" w:cs="Arial"/>
          <w:sz w:val="24"/>
          <w:szCs w:val="24"/>
        </w:rPr>
        <w:t>(Dz. U. z 201</w:t>
      </w:r>
      <w:r w:rsidR="00250DC6" w:rsidRPr="00140DDB">
        <w:rPr>
          <w:rFonts w:ascii="Franklin Gothic Book" w:hAnsi="Franklin Gothic Book" w:cs="Arial"/>
          <w:sz w:val="24"/>
          <w:szCs w:val="24"/>
        </w:rPr>
        <w:t xml:space="preserve">8 </w:t>
      </w:r>
      <w:r w:rsidRPr="00140DDB">
        <w:rPr>
          <w:rFonts w:ascii="Franklin Gothic Book" w:hAnsi="Franklin Gothic Book" w:cs="Arial"/>
          <w:sz w:val="24"/>
          <w:szCs w:val="24"/>
        </w:rPr>
        <w:t xml:space="preserve">r. poz. </w:t>
      </w:r>
      <w:r w:rsidR="00250DC6" w:rsidRPr="00140DDB">
        <w:rPr>
          <w:rFonts w:ascii="Franklin Gothic Book" w:hAnsi="Franklin Gothic Book" w:cs="Arial"/>
          <w:sz w:val="24"/>
          <w:szCs w:val="24"/>
        </w:rPr>
        <w:t>1668</w:t>
      </w:r>
      <w:r w:rsidR="00941554" w:rsidRPr="00140DDB">
        <w:rPr>
          <w:rFonts w:ascii="Franklin Gothic Book" w:hAnsi="Franklin Gothic Book" w:cs="Arial"/>
          <w:sz w:val="24"/>
          <w:szCs w:val="24"/>
        </w:rPr>
        <w:t xml:space="preserve"> ze zm.</w:t>
      </w:r>
      <w:r w:rsidRPr="00140DDB">
        <w:rPr>
          <w:rFonts w:ascii="Franklin Gothic Book" w:hAnsi="Franklin Gothic Book" w:cs="Arial"/>
          <w:sz w:val="24"/>
          <w:szCs w:val="24"/>
        </w:rPr>
        <w:t>)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oraz</w:t>
      </w:r>
      <w:r w:rsidR="00DE0C38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 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w</w:t>
      </w:r>
      <w:r w:rsidR="00DE0C38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 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Statucie Zachodniopomorskiego Uniwersytetu Technologicznego w Szczecinie</w:t>
      </w:r>
      <w:r w:rsidR="00597A3A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.</w:t>
      </w:r>
    </w:p>
    <w:p w14:paraId="331D5620" w14:textId="77777777" w:rsidR="00FB58BD" w:rsidRPr="00140DDB" w:rsidRDefault="00FB58BD" w:rsidP="0069722A">
      <w:pPr>
        <w:pStyle w:val="Default"/>
        <w:jc w:val="both"/>
        <w:rPr>
          <w:rFonts w:ascii="Franklin Gothic Book" w:hAnsi="Franklin Gothic Book" w:cs="Arial"/>
        </w:rPr>
      </w:pPr>
    </w:p>
    <w:p w14:paraId="077DDD67" w14:textId="77777777" w:rsidR="00FB58BD" w:rsidRPr="00140DDB" w:rsidRDefault="00C9163A" w:rsidP="00FB58BD">
      <w:pPr>
        <w:pStyle w:val="Default"/>
        <w:rPr>
          <w:rFonts w:ascii="Franklin Gothic Book" w:hAnsi="Franklin Gothic Book" w:cs="Arial"/>
          <w:b/>
          <w:bCs/>
        </w:rPr>
      </w:pPr>
      <w:r w:rsidRPr="00140DDB">
        <w:rPr>
          <w:rFonts w:ascii="Franklin Gothic Book" w:hAnsi="Franklin Gothic Book" w:cs="Arial"/>
          <w:b/>
          <w:bCs/>
        </w:rPr>
        <w:t>Charakterystyka stanowiska:</w:t>
      </w:r>
    </w:p>
    <w:p w14:paraId="037C54CA" w14:textId="44FB4A7B" w:rsidR="003E11E8" w:rsidRPr="00140DDB" w:rsidRDefault="003E11E8" w:rsidP="00FB18AB">
      <w:pPr>
        <w:pStyle w:val="Default"/>
        <w:jc w:val="both"/>
        <w:rPr>
          <w:rFonts w:ascii="Franklin Gothic Book" w:hAnsi="Franklin Gothic Book" w:cs="Arial"/>
          <w:b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 xml:space="preserve">Praca na stanowisku asystenta w </w:t>
      </w:r>
      <w:r w:rsidRPr="003E11E8">
        <w:rPr>
          <w:rFonts w:ascii="Franklin Gothic Book" w:eastAsia="Times New Roman" w:hAnsi="Franklin Gothic Book" w:cs="Arial"/>
          <w:color w:val="auto"/>
          <w:lang w:eastAsia="pl-PL"/>
        </w:rPr>
        <w:t xml:space="preserve">grupie </w:t>
      </w:r>
      <w:r w:rsidRPr="003E11E8">
        <w:rPr>
          <w:rFonts w:ascii="Franklin Gothic Book" w:hAnsi="Franklin Gothic Book" w:cs="Arial"/>
        </w:rPr>
        <w:t>pracowników badawczo-dydaktycznych w</w:t>
      </w:r>
      <w:r w:rsidR="0009492F">
        <w:rPr>
          <w:rFonts w:ascii="Franklin Gothic Book" w:hAnsi="Franklin Gothic Book" w:cs="Arial"/>
        </w:rPr>
        <w:t> </w:t>
      </w:r>
      <w:r w:rsidRPr="003E11E8">
        <w:rPr>
          <w:rFonts w:ascii="Franklin Gothic Book" w:hAnsi="Franklin Gothic Book" w:cs="Arial"/>
        </w:rPr>
        <w:t>Katedrze Towaroznawstwa, Oceny Jakości, Inżynierii Procesowej i Żywienia Człowieka</w:t>
      </w:r>
      <w:r>
        <w:rPr>
          <w:rFonts w:ascii="Franklin Gothic Book" w:hAnsi="Franklin Gothic Book" w:cs="Arial"/>
        </w:rPr>
        <w:t xml:space="preserve">. Praca obejmować będzie prowadzenie badań naukowych w zakresie wpływu sposobu żywienia na parametry biochemiczne, immunologiczne oraz stan odżywienia wybranych grup ludności. Organizacja i prowadzenie zajęć dydaktycznych </w:t>
      </w:r>
      <w:r>
        <w:rPr>
          <w:rFonts w:ascii="Franklin Gothic Book" w:eastAsia="Times New Roman" w:hAnsi="Franklin Gothic Book" w:cs="Arial"/>
          <w:color w:val="auto"/>
          <w:lang w:eastAsia="pl-PL"/>
        </w:rPr>
        <w:t>zgodnych z profilem kształcenia prowadzonym w Katedrze.</w:t>
      </w:r>
    </w:p>
    <w:p w14:paraId="02A35F62" w14:textId="07B7B141" w:rsidR="00C9163A" w:rsidRDefault="00C9163A" w:rsidP="00FB58BD">
      <w:pPr>
        <w:pStyle w:val="Default"/>
        <w:rPr>
          <w:rFonts w:ascii="Franklin Gothic Book" w:eastAsia="Times New Roman" w:hAnsi="Franklin Gothic Book" w:cs="Arial"/>
          <w:color w:val="auto"/>
          <w:lang w:eastAsia="pl-PL"/>
        </w:rPr>
      </w:pPr>
    </w:p>
    <w:p w14:paraId="17B840F0" w14:textId="77777777" w:rsidR="00C9163A" w:rsidRPr="00140DDB" w:rsidRDefault="00C9163A" w:rsidP="00FB58BD">
      <w:pPr>
        <w:pStyle w:val="Default"/>
        <w:rPr>
          <w:rFonts w:ascii="Franklin Gothic Book" w:hAnsi="Franklin Gothic Book" w:cs="Arial"/>
          <w:b/>
          <w:bCs/>
        </w:rPr>
      </w:pPr>
      <w:r w:rsidRPr="00140DDB">
        <w:rPr>
          <w:rFonts w:ascii="Franklin Gothic Book" w:hAnsi="Franklin Gothic Book" w:cs="Arial"/>
          <w:b/>
          <w:bCs/>
        </w:rPr>
        <w:t>Wymagania kwalifikacyjne:</w:t>
      </w:r>
    </w:p>
    <w:p w14:paraId="530A87C6" w14:textId="4CEF1847" w:rsidR="00730A3E" w:rsidRPr="00730A3E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d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>yplom ukończenia studiów wyższych</w:t>
      </w:r>
      <w:r w:rsidR="001753AB">
        <w:rPr>
          <w:rFonts w:ascii="Franklin Gothic Book" w:eastAsia="Times New Roman" w:hAnsi="Franklin Gothic Book" w:cs="Arial"/>
          <w:color w:val="auto"/>
          <w:lang w:eastAsia="pl-PL"/>
        </w:rPr>
        <w:t xml:space="preserve"> 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>potwierdzając</w:t>
      </w:r>
      <w:r w:rsidR="001753AB">
        <w:rPr>
          <w:rFonts w:ascii="Franklin Gothic Book" w:eastAsia="Times New Roman" w:hAnsi="Franklin Gothic Book" w:cs="Arial"/>
          <w:color w:val="auto"/>
          <w:lang w:eastAsia="pl-PL"/>
        </w:rPr>
        <w:t>y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 xml:space="preserve"> uzyskanie stopnia magistra inżyniera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 xml:space="preserve"> technologii żywności i żywienia człowieka, specjalność żywienie człowieka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 xml:space="preserve">, inne zaświadczenia potwierdzające </w:t>
      </w:r>
      <w:r>
        <w:rPr>
          <w:rFonts w:ascii="Franklin Gothic Book" w:eastAsia="Times New Roman" w:hAnsi="Franklin Gothic Book" w:cs="Arial"/>
          <w:color w:val="auto"/>
          <w:lang w:eastAsia="pl-PL"/>
        </w:rPr>
        <w:t>posiadane kwalifikacje,</w:t>
      </w:r>
    </w:p>
    <w:p w14:paraId="7D3810FE" w14:textId="456222CE" w:rsidR="00730A3E" w:rsidRPr="00730A3E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d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 xml:space="preserve">oświadczenie naukowo-badawcze i dorobek naukowy z zakresu </w:t>
      </w:r>
      <w:r w:rsidR="00730A3E">
        <w:rPr>
          <w:rFonts w:ascii="Franklin Gothic Book" w:eastAsia="Times New Roman" w:hAnsi="Franklin Gothic Book" w:cs="Arial"/>
          <w:color w:val="auto"/>
          <w:lang w:eastAsia="pl-PL"/>
        </w:rPr>
        <w:t>żywienia człowieka zdrowego i chorego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, poparty publikacjami oraz udziałami w konferencja o za</w:t>
      </w:r>
      <w:r>
        <w:rPr>
          <w:rFonts w:ascii="Franklin Gothic Book" w:eastAsia="Times New Roman" w:hAnsi="Franklin Gothic Book" w:cs="Arial"/>
          <w:color w:val="auto"/>
          <w:lang w:eastAsia="pl-PL"/>
        </w:rPr>
        <w:t>sięgu co najmniej ogólnopolskim,</w:t>
      </w:r>
    </w:p>
    <w:p w14:paraId="12A00438" w14:textId="72D5DF73" w:rsidR="00C9163A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d</w:t>
      </w:r>
      <w:r w:rsidR="00730A3E" w:rsidRPr="00730A3E">
        <w:rPr>
          <w:rFonts w:ascii="Franklin Gothic Book" w:eastAsia="Times New Roman" w:hAnsi="Franklin Gothic Book" w:cs="Arial"/>
          <w:color w:val="auto"/>
          <w:lang w:eastAsia="pl-PL"/>
        </w:rPr>
        <w:t>oświadczenie dydaktyczne w samodzielnym prowadzeniu zajęć dydaktycznych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 xml:space="preserve"> w</w:t>
      </w:r>
      <w:r w:rsidR="0009492F">
        <w:rPr>
          <w:rFonts w:ascii="Franklin Gothic Book" w:eastAsia="Times New Roman" w:hAnsi="Franklin Gothic Book" w:cs="Arial"/>
          <w:color w:val="auto"/>
          <w:lang w:eastAsia="pl-PL"/>
        </w:rPr>
        <w:t> 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języku polskim zgodnym z profilem kształcenia prowadzonym w Katedrze Towaroznawstwa, Oceny Jakości, Inżynierii Procesowej i Żywienia Człowieka</w:t>
      </w:r>
      <w:r>
        <w:rPr>
          <w:rFonts w:ascii="Franklin Gothic Book" w:eastAsia="Times New Roman" w:hAnsi="Franklin Gothic Book" w:cs="Arial"/>
          <w:color w:val="auto"/>
          <w:lang w:eastAsia="pl-PL"/>
        </w:rPr>
        <w:t>,</w:t>
      </w:r>
    </w:p>
    <w:p w14:paraId="5006E6BC" w14:textId="1673922B" w:rsidR="001270DC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d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oświadczenie dydaktyczne w prowadzeniu prac koła studenckiego</w:t>
      </w:r>
      <w:r w:rsidR="001753AB">
        <w:rPr>
          <w:rFonts w:ascii="Franklin Gothic Book" w:eastAsia="Times New Roman" w:hAnsi="Franklin Gothic Book" w:cs="Arial"/>
          <w:color w:val="auto"/>
          <w:lang w:eastAsia="pl-PL"/>
        </w:rPr>
        <w:t xml:space="preserve"> poparta osiągnięciami takimi jak: wyróżnienie, nagroda w konkursie o za</w:t>
      </w:r>
      <w:r>
        <w:rPr>
          <w:rFonts w:ascii="Franklin Gothic Book" w:eastAsia="Times New Roman" w:hAnsi="Franklin Gothic Book" w:cs="Arial"/>
          <w:color w:val="auto"/>
          <w:lang w:eastAsia="pl-PL"/>
        </w:rPr>
        <w:t>sięgu co najmniej ogólnopolskim,</w:t>
      </w:r>
    </w:p>
    <w:p w14:paraId="3D577BC4" w14:textId="5DA1DF86" w:rsidR="00352D90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d</w:t>
      </w:r>
      <w:r w:rsidR="00352D90">
        <w:rPr>
          <w:rFonts w:ascii="Franklin Gothic Book" w:eastAsia="Times New Roman" w:hAnsi="Franklin Gothic Book" w:cs="Arial"/>
          <w:color w:val="auto"/>
          <w:lang w:eastAsia="pl-PL"/>
        </w:rPr>
        <w:t>oświadczenie w działalności popularyzatorskiej i organizacyjne</w:t>
      </w:r>
      <w:r>
        <w:rPr>
          <w:rFonts w:ascii="Franklin Gothic Book" w:eastAsia="Times New Roman" w:hAnsi="Franklin Gothic Book" w:cs="Arial"/>
          <w:color w:val="auto"/>
          <w:lang w:eastAsia="pl-PL"/>
        </w:rPr>
        <w:t>j w zakresie żywienia człowieka,</w:t>
      </w:r>
      <w:r w:rsidR="00352D90">
        <w:rPr>
          <w:rFonts w:ascii="Franklin Gothic Book" w:eastAsia="Times New Roman" w:hAnsi="Franklin Gothic Book" w:cs="Arial"/>
          <w:color w:val="auto"/>
          <w:lang w:eastAsia="pl-PL"/>
        </w:rPr>
        <w:t xml:space="preserve"> </w:t>
      </w:r>
    </w:p>
    <w:p w14:paraId="41D16501" w14:textId="49DEF9FB" w:rsidR="001270DC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u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miejętność obsługiwania aparatury do oznaczeń metodą immunoenzymatyczną – ELISA</w:t>
      </w:r>
      <w:r w:rsidR="00256537">
        <w:rPr>
          <w:rFonts w:ascii="Franklin Gothic Book" w:eastAsia="Times New Roman" w:hAnsi="Franklin Gothic Book" w:cs="Arial"/>
          <w:color w:val="auto"/>
          <w:lang w:eastAsia="pl-PL"/>
        </w:rPr>
        <w:t>,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 xml:space="preserve"> HPLC</w:t>
      </w:r>
      <w:r w:rsidR="00256537">
        <w:rPr>
          <w:rFonts w:ascii="Franklin Gothic Book" w:eastAsia="Times New Roman" w:hAnsi="Franklin Gothic Book" w:cs="Arial"/>
          <w:color w:val="auto"/>
          <w:lang w:eastAsia="pl-PL"/>
        </w:rPr>
        <w:t xml:space="preserve"> oraz</w:t>
      </w:r>
      <w:r w:rsidR="001753AB">
        <w:rPr>
          <w:rFonts w:ascii="Franklin Gothic Book" w:eastAsia="Times New Roman" w:hAnsi="Franklin Gothic Book" w:cs="Arial"/>
          <w:color w:val="auto"/>
          <w:lang w:eastAsia="pl-PL"/>
        </w:rPr>
        <w:t xml:space="preserve"> spektrometru</w:t>
      </w:r>
      <w:r>
        <w:rPr>
          <w:rFonts w:ascii="Franklin Gothic Book" w:eastAsia="Times New Roman" w:hAnsi="Franklin Gothic Book" w:cs="Arial"/>
          <w:color w:val="auto"/>
          <w:lang w:eastAsia="pl-PL"/>
        </w:rPr>
        <w:t>,</w:t>
      </w:r>
    </w:p>
    <w:p w14:paraId="54AF6871" w14:textId="46C6F736" w:rsidR="001270DC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b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ycie czynnym dietetykiem</w:t>
      </w:r>
      <w:r>
        <w:rPr>
          <w:rFonts w:ascii="Franklin Gothic Book" w:eastAsia="Times New Roman" w:hAnsi="Franklin Gothic Book" w:cs="Arial"/>
          <w:color w:val="auto"/>
          <w:lang w:eastAsia="pl-PL"/>
        </w:rPr>
        <w:t>,</w:t>
      </w:r>
    </w:p>
    <w:p w14:paraId="3DC18FFA" w14:textId="54F5BFA0" w:rsidR="001270DC" w:rsidRPr="00140DDB" w:rsidRDefault="00CA4E78" w:rsidP="0009492F">
      <w:pPr>
        <w:pStyle w:val="Default"/>
        <w:numPr>
          <w:ilvl w:val="0"/>
          <w:numId w:val="8"/>
        </w:numPr>
        <w:ind w:left="567"/>
        <w:jc w:val="both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>z</w:t>
      </w:r>
      <w:r w:rsidR="001270DC">
        <w:rPr>
          <w:rFonts w:ascii="Franklin Gothic Book" w:eastAsia="Times New Roman" w:hAnsi="Franklin Gothic Book" w:cs="Arial"/>
          <w:color w:val="auto"/>
          <w:lang w:eastAsia="pl-PL"/>
        </w:rPr>
        <w:t>najomość języka angielskiego</w:t>
      </w:r>
      <w:r w:rsidR="00256537">
        <w:rPr>
          <w:rFonts w:ascii="Franklin Gothic Book" w:eastAsia="Times New Roman" w:hAnsi="Franklin Gothic Book" w:cs="Arial"/>
          <w:color w:val="auto"/>
          <w:lang w:eastAsia="pl-PL"/>
        </w:rPr>
        <w:t xml:space="preserve"> na poziomie B2.</w:t>
      </w:r>
    </w:p>
    <w:p w14:paraId="1FCE8155" w14:textId="77777777" w:rsidR="00140DDB" w:rsidRPr="00140DDB" w:rsidRDefault="00140DDB" w:rsidP="00FB58BD">
      <w:pPr>
        <w:pStyle w:val="Default"/>
        <w:rPr>
          <w:rFonts w:ascii="Franklin Gothic Book" w:eastAsia="Times New Roman" w:hAnsi="Franklin Gothic Book" w:cs="Arial"/>
          <w:color w:val="auto"/>
          <w:lang w:eastAsia="pl-PL"/>
        </w:rPr>
      </w:pPr>
    </w:p>
    <w:p w14:paraId="50445B11" w14:textId="77777777" w:rsidR="00FB58BD" w:rsidRPr="00140DDB" w:rsidRDefault="00C9163A" w:rsidP="00FB58BD">
      <w:pPr>
        <w:pStyle w:val="Default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  <w:b/>
          <w:bCs/>
        </w:rPr>
        <w:t xml:space="preserve">Wykaz wymaganych </w:t>
      </w:r>
      <w:r w:rsidR="00FB58BD" w:rsidRPr="00140DDB">
        <w:rPr>
          <w:rFonts w:ascii="Franklin Gothic Book" w:hAnsi="Franklin Gothic Book" w:cs="Arial"/>
          <w:b/>
          <w:bCs/>
        </w:rPr>
        <w:t>dokument</w:t>
      </w:r>
      <w:r w:rsidRPr="00140DDB">
        <w:rPr>
          <w:rFonts w:ascii="Franklin Gothic Book" w:hAnsi="Franklin Gothic Book" w:cs="Arial"/>
          <w:b/>
          <w:bCs/>
        </w:rPr>
        <w:t>ów</w:t>
      </w:r>
      <w:r w:rsidR="00FB58BD" w:rsidRPr="00140DDB">
        <w:rPr>
          <w:rFonts w:ascii="Franklin Gothic Book" w:hAnsi="Franklin Gothic Book" w:cs="Arial"/>
          <w:b/>
          <w:bCs/>
        </w:rPr>
        <w:t xml:space="preserve">: </w:t>
      </w:r>
    </w:p>
    <w:p w14:paraId="69667610" w14:textId="77777777" w:rsidR="00FB58BD" w:rsidRPr="00140DDB" w:rsidRDefault="00C9163A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/>
        </w:rPr>
        <w:t>podanie o zatrudnienie do Rektora ZUT w Szczecinie</w:t>
      </w:r>
      <w:r w:rsidR="000726D4" w:rsidRPr="00140DDB">
        <w:rPr>
          <w:rFonts w:ascii="Franklin Gothic Book" w:hAnsi="Franklin Gothic Book" w:cs="Arial"/>
        </w:rPr>
        <w:t>,</w:t>
      </w:r>
      <w:r w:rsidR="00FB58BD" w:rsidRPr="00140DDB">
        <w:rPr>
          <w:rFonts w:ascii="Franklin Gothic Book" w:hAnsi="Franklin Gothic Book" w:cs="Arial"/>
        </w:rPr>
        <w:t xml:space="preserve"> </w:t>
      </w:r>
    </w:p>
    <w:p w14:paraId="1ACC2A51" w14:textId="77777777" w:rsidR="00FB58BD" w:rsidRPr="00140DDB" w:rsidRDefault="00FB58BD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</w:rPr>
        <w:t>życiorys</w:t>
      </w:r>
      <w:r w:rsidR="00C9163A" w:rsidRPr="00140DDB">
        <w:rPr>
          <w:rFonts w:ascii="Franklin Gothic Book" w:hAnsi="Franklin Gothic Book" w:cs="Arial"/>
        </w:rPr>
        <w:t xml:space="preserve"> i </w:t>
      </w:r>
      <w:r w:rsidRPr="00140DDB">
        <w:rPr>
          <w:rFonts w:ascii="Franklin Gothic Book" w:hAnsi="Franklin Gothic Book" w:cs="Arial"/>
          <w:b/>
        </w:rPr>
        <w:t>kwestionariusz osobowy</w:t>
      </w:r>
      <w:r w:rsidR="00442CE5" w:rsidRPr="00140DDB">
        <w:rPr>
          <w:rFonts w:ascii="Franklin Gothic Book" w:hAnsi="Franklin Gothic Book" w:cs="Arial"/>
          <w:b/>
          <w:vertAlign w:val="superscript"/>
        </w:rPr>
        <w:t>*)</w:t>
      </w:r>
      <w:r w:rsidR="00C9163A" w:rsidRPr="00140DDB">
        <w:rPr>
          <w:rFonts w:ascii="Franklin Gothic Book" w:hAnsi="Franklin Gothic Book" w:cs="Arial"/>
        </w:rPr>
        <w:t>,</w:t>
      </w:r>
    </w:p>
    <w:p w14:paraId="25802B7C" w14:textId="776536BC" w:rsidR="00C9163A" w:rsidRPr="00140DDB" w:rsidRDefault="00C9163A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/>
        </w:rPr>
        <w:t>kopie dokumentów potwierdzających formalne uprawnienia do ubiegania się o</w:t>
      </w:r>
      <w:r w:rsidR="00140DDB">
        <w:rPr>
          <w:rFonts w:ascii="Franklin Gothic Book" w:hAnsi="Franklin Gothic Book"/>
        </w:rPr>
        <w:t> </w:t>
      </w:r>
      <w:r w:rsidRPr="00140DDB">
        <w:rPr>
          <w:rFonts w:ascii="Franklin Gothic Book" w:hAnsi="Franklin Gothic Book"/>
        </w:rPr>
        <w:t>stanowisko,</w:t>
      </w:r>
      <w:r w:rsidRPr="00140DDB">
        <w:rPr>
          <w:rFonts w:ascii="Franklin Gothic Book" w:hAnsi="Franklin Gothic Book" w:cs="Arial"/>
        </w:rPr>
        <w:t xml:space="preserve"> </w:t>
      </w:r>
    </w:p>
    <w:p w14:paraId="41110784" w14:textId="77777777" w:rsidR="0069722A" w:rsidRPr="00140DDB" w:rsidRDefault="0006458B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</w:rPr>
        <w:t>w</w:t>
      </w:r>
      <w:r w:rsidRPr="00140DDB">
        <w:rPr>
          <w:rFonts w:ascii="Franklin Gothic Book" w:eastAsia="Times New Roman" w:hAnsi="Franklin Gothic Book" w:cs="Arial"/>
          <w:lang w:eastAsia="pl-PL"/>
        </w:rPr>
        <w:t>yka</w:t>
      </w:r>
      <w:r w:rsidR="00442CE5" w:rsidRPr="00140DDB">
        <w:rPr>
          <w:rFonts w:ascii="Franklin Gothic Book" w:eastAsia="Times New Roman" w:hAnsi="Franklin Gothic Book" w:cs="Arial"/>
          <w:lang w:eastAsia="pl-PL"/>
        </w:rPr>
        <w:t>z dorobku naukowego,</w:t>
      </w:r>
    </w:p>
    <w:p w14:paraId="455A3A21" w14:textId="77777777" w:rsidR="0069722A" w:rsidRPr="00140DDB" w:rsidRDefault="0006458B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eastAsia="Times New Roman" w:hAnsi="Franklin Gothic Book" w:cs="Arial"/>
          <w:lang w:eastAsia="pl-PL"/>
        </w:rPr>
        <w:t>inne osiągnięcia uzasadniające wystąpienie z wnioskiem o zatrudnienie</w:t>
      </w:r>
      <w:r w:rsidR="00442CE5" w:rsidRPr="00140DDB">
        <w:rPr>
          <w:rFonts w:ascii="Franklin Gothic Book" w:eastAsia="Times New Roman" w:hAnsi="Franklin Gothic Book" w:cs="Arial"/>
          <w:lang w:eastAsia="pl-PL"/>
        </w:rPr>
        <w:t>,</w:t>
      </w:r>
    </w:p>
    <w:p w14:paraId="3174E266" w14:textId="77777777" w:rsidR="0069722A" w:rsidRPr="00140DDB" w:rsidRDefault="0006458B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eastAsia="Times New Roman" w:hAnsi="Franklin Gothic Book" w:cs="Arial"/>
          <w:lang w:eastAsia="pl-PL"/>
        </w:rPr>
        <w:t xml:space="preserve">udokumentowaną znajomość języka </w:t>
      </w:r>
      <w:r w:rsidR="00442CE5" w:rsidRPr="00140DDB">
        <w:rPr>
          <w:rFonts w:ascii="Franklin Gothic Book" w:eastAsia="Times New Roman" w:hAnsi="Franklin Gothic Book" w:cs="Arial"/>
          <w:lang w:eastAsia="pl-PL"/>
        </w:rPr>
        <w:t>polskiego w przypadku obcokrajowców,</w:t>
      </w:r>
      <w:r w:rsidR="000726D4" w:rsidRPr="00140DDB">
        <w:rPr>
          <w:rFonts w:ascii="Franklin Gothic Book" w:eastAsia="Times New Roman" w:hAnsi="Franklin Gothic Book" w:cs="Arial"/>
          <w:lang w:eastAsia="pl-PL"/>
        </w:rPr>
        <w:t xml:space="preserve"> </w:t>
      </w:r>
    </w:p>
    <w:p w14:paraId="6C1E37CC" w14:textId="16123B49" w:rsidR="00C9163A" w:rsidRPr="00140DDB" w:rsidRDefault="00C9163A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bookmarkStart w:id="0" w:name="_GoBack"/>
      <w:bookmarkEnd w:id="0"/>
      <w:r w:rsidRPr="00140DDB">
        <w:rPr>
          <w:rFonts w:ascii="Franklin Gothic Book" w:hAnsi="Franklin Gothic Book"/>
          <w:b/>
        </w:rPr>
        <w:t>oświadczenie</w:t>
      </w:r>
      <w:r w:rsidR="00442CE5" w:rsidRPr="00140DDB">
        <w:rPr>
          <w:rFonts w:ascii="Franklin Gothic Book" w:hAnsi="Franklin Gothic Book"/>
          <w:b/>
          <w:vertAlign w:val="superscript"/>
        </w:rPr>
        <w:t>*)</w:t>
      </w:r>
      <w:r w:rsidRPr="00140DDB">
        <w:rPr>
          <w:rFonts w:ascii="Franklin Gothic Book" w:hAnsi="Franklin Gothic Book"/>
        </w:rPr>
        <w:t xml:space="preserve"> stosowne do art. 113 pkt 2-3 ustawy z dnia 20 lipca 2018 r. – Prawo o szkolnictwie wyższym i nauce (Dz.U. z 2018 r. poz. 1668),</w:t>
      </w:r>
    </w:p>
    <w:p w14:paraId="5E4F77A8" w14:textId="77777777" w:rsidR="0006458B" w:rsidRPr="00140DDB" w:rsidRDefault="0006458B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  <w:b/>
          <w:color w:val="auto"/>
        </w:rPr>
        <w:t>oświadczenie</w:t>
      </w:r>
      <w:r w:rsidR="00442CE5" w:rsidRPr="00140DDB">
        <w:rPr>
          <w:rFonts w:ascii="Franklin Gothic Book" w:hAnsi="Franklin Gothic Book" w:cs="Arial"/>
          <w:b/>
          <w:vertAlign w:val="superscript"/>
        </w:rPr>
        <w:t>*)</w:t>
      </w:r>
      <w:r w:rsidRPr="00140DDB">
        <w:rPr>
          <w:rFonts w:ascii="Franklin Gothic Book" w:hAnsi="Franklin Gothic Book" w:cs="Arial"/>
        </w:rPr>
        <w:t xml:space="preserve"> o podjęciu zatrudnienia w </w:t>
      </w:r>
      <w:r w:rsidRPr="00140DDB">
        <w:rPr>
          <w:rFonts w:ascii="Franklin Gothic Book" w:eastAsia="Times New Roman" w:hAnsi="Franklin Gothic Book" w:cs="Arial"/>
          <w:lang w:eastAsia="pl-PL"/>
        </w:rPr>
        <w:t>Zachodniopomorskim Uniwersytecie Technologicznym w Szczecinie</w:t>
      </w:r>
      <w:r w:rsidRPr="00140DDB">
        <w:rPr>
          <w:rFonts w:ascii="Franklin Gothic Book" w:hAnsi="Franklin Gothic Book" w:cs="Arial"/>
        </w:rPr>
        <w:t xml:space="preserve"> jako podstawowym miejscu pracy</w:t>
      </w:r>
      <w:r w:rsidR="00442CE5" w:rsidRPr="00140DDB">
        <w:rPr>
          <w:rFonts w:ascii="Franklin Gothic Book" w:hAnsi="Franklin Gothic Book" w:cs="Arial"/>
        </w:rPr>
        <w:t>,</w:t>
      </w:r>
    </w:p>
    <w:p w14:paraId="29AE4D43" w14:textId="77777777" w:rsidR="0069722A" w:rsidRPr="00140DDB" w:rsidRDefault="00FB58BD" w:rsidP="00140DDB">
      <w:pPr>
        <w:pStyle w:val="Default"/>
        <w:numPr>
          <w:ilvl w:val="0"/>
          <w:numId w:val="2"/>
        </w:numPr>
        <w:ind w:left="567" w:hanging="283"/>
        <w:jc w:val="both"/>
        <w:rPr>
          <w:rFonts w:ascii="Franklin Gothic Book" w:hAnsi="Franklin Gothic Book" w:cs="Arial"/>
          <w:color w:val="0070C0"/>
        </w:rPr>
      </w:pPr>
      <w:r w:rsidRPr="00140DDB">
        <w:rPr>
          <w:rFonts w:ascii="Franklin Gothic Book" w:hAnsi="Franklin Gothic Book" w:cs="Arial"/>
          <w:b/>
        </w:rPr>
        <w:t>zgoda</w:t>
      </w:r>
      <w:r w:rsidR="00442CE5" w:rsidRPr="00140DDB">
        <w:rPr>
          <w:rFonts w:ascii="Franklin Gothic Book" w:hAnsi="Franklin Gothic Book" w:cs="Arial"/>
          <w:b/>
          <w:vertAlign w:val="superscript"/>
        </w:rPr>
        <w:t>*)</w:t>
      </w:r>
      <w:r w:rsidRPr="00140DDB">
        <w:rPr>
          <w:rFonts w:ascii="Franklin Gothic Book" w:hAnsi="Franklin Gothic Book" w:cs="Arial"/>
          <w:b/>
          <w:vertAlign w:val="superscript"/>
        </w:rPr>
        <w:t xml:space="preserve"> </w:t>
      </w:r>
      <w:r w:rsidRPr="00140DDB">
        <w:rPr>
          <w:rFonts w:ascii="Franklin Gothic Book" w:hAnsi="Franklin Gothic Book" w:cs="Arial"/>
        </w:rPr>
        <w:t>na przetwarzanie danych osobowych dla potrzeb niezbędnych do realizacji procesu rekrutacji (zgodnie z Ustawą z dnia 10 maja 2018 r</w:t>
      </w:r>
      <w:r w:rsidRPr="00140DDB">
        <w:rPr>
          <w:rFonts w:ascii="Franklin Gothic Book" w:hAnsi="Franklin Gothic Book" w:cs="Arial"/>
          <w:i/>
          <w:iCs/>
        </w:rPr>
        <w:t xml:space="preserve">. </w:t>
      </w:r>
      <w:r w:rsidR="000726D4" w:rsidRPr="00140DDB">
        <w:rPr>
          <w:rFonts w:ascii="Franklin Gothic Book" w:hAnsi="Franklin Gothic Book" w:cs="Arial"/>
          <w:i/>
          <w:iCs/>
        </w:rPr>
        <w:t>o</w:t>
      </w:r>
      <w:r w:rsidRPr="00140DDB">
        <w:rPr>
          <w:rFonts w:ascii="Franklin Gothic Book" w:hAnsi="Franklin Gothic Book" w:cs="Arial"/>
          <w:i/>
          <w:iCs/>
        </w:rPr>
        <w:t xml:space="preserve"> ochronie danych osobowych </w:t>
      </w:r>
      <w:r w:rsidRPr="00140DDB">
        <w:rPr>
          <w:rFonts w:ascii="Franklin Gothic Book" w:hAnsi="Franklin Gothic Book" w:cs="Arial"/>
        </w:rPr>
        <w:t xml:space="preserve">oraz </w:t>
      </w:r>
      <w:r w:rsidRPr="00140DDB">
        <w:rPr>
          <w:rFonts w:ascii="Franklin Gothic Book" w:hAnsi="Franklin Gothic Book" w:cs="Arial"/>
          <w:i/>
          <w:iCs/>
        </w:rPr>
        <w:t xml:space="preserve">Rozporządzeniem Parlamentu Europejskiego i Rady (UE) </w:t>
      </w:r>
      <w:r w:rsidRPr="00140DDB">
        <w:rPr>
          <w:rFonts w:ascii="Franklin Gothic Book" w:hAnsi="Franklin Gothic Book" w:cs="Arial"/>
        </w:rPr>
        <w:t>2016/67</w:t>
      </w:r>
      <w:r w:rsidR="00442CE5" w:rsidRPr="00140DDB">
        <w:rPr>
          <w:rFonts w:ascii="Franklin Gothic Book" w:hAnsi="Franklin Gothic Book" w:cs="Arial"/>
        </w:rPr>
        <w:t xml:space="preserve">9 z dnia 27 kwietnia 2016 r.) </w:t>
      </w:r>
    </w:p>
    <w:p w14:paraId="1ED6C607" w14:textId="77777777" w:rsidR="00C9163A" w:rsidRPr="00140DDB" w:rsidRDefault="00C9163A" w:rsidP="00C9163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color w:val="000000"/>
          <w:sz w:val="24"/>
          <w:szCs w:val="24"/>
        </w:rPr>
      </w:pPr>
    </w:p>
    <w:p w14:paraId="3077C759" w14:textId="77777777" w:rsidR="00C9163A" w:rsidRPr="00140DDB" w:rsidRDefault="00C9163A" w:rsidP="00C9163A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color w:val="000000"/>
          <w:szCs w:val="24"/>
        </w:rPr>
      </w:pPr>
      <w:r w:rsidRPr="00140DDB">
        <w:rPr>
          <w:rFonts w:ascii="Franklin Gothic Book" w:hAnsi="Franklin Gothic Book"/>
          <w:b/>
          <w:color w:val="000000"/>
          <w:szCs w:val="24"/>
          <w:vertAlign w:val="superscript"/>
        </w:rPr>
        <w:t>*)</w:t>
      </w:r>
      <w:r w:rsidRPr="00140DDB">
        <w:rPr>
          <w:rFonts w:ascii="Franklin Gothic Book" w:hAnsi="Franklin Gothic Book"/>
          <w:color w:val="000000"/>
          <w:szCs w:val="24"/>
        </w:rPr>
        <w:t xml:space="preserve"> wzór do pobrania ze strony Działu Kadr ZUT: </w:t>
      </w:r>
      <w:hyperlink r:id="rId6" w:history="1">
        <w:r w:rsidRPr="00140DDB">
          <w:rPr>
            <w:rStyle w:val="Hipercze"/>
            <w:rFonts w:ascii="Franklin Gothic Book" w:hAnsi="Franklin Gothic Book"/>
            <w:szCs w:val="24"/>
          </w:rPr>
          <w:t>http://www.zut.edu.pl/pion-rektora/dzial-kadr/do-pobrania/wnioski-zwiazane-z-nawiazywaniem-i-rozwiazywaniem-stosunku-pracy.html</w:t>
        </w:r>
      </w:hyperlink>
    </w:p>
    <w:p w14:paraId="7E275BC6" w14:textId="77777777" w:rsidR="0069722A" w:rsidRPr="00140DDB" w:rsidRDefault="0069722A" w:rsidP="00AA70A2">
      <w:pPr>
        <w:pStyle w:val="Default"/>
        <w:jc w:val="both"/>
        <w:rPr>
          <w:rFonts w:ascii="Franklin Gothic Book" w:hAnsi="Franklin Gothic Book" w:cs="Arial"/>
          <w:b/>
          <w:bCs/>
          <w:color w:val="0070C0"/>
        </w:rPr>
      </w:pPr>
    </w:p>
    <w:p w14:paraId="46F8AED8" w14:textId="77777777" w:rsidR="0069722A" w:rsidRPr="00140DDB" w:rsidRDefault="00FB58BD" w:rsidP="00FB58BD">
      <w:pPr>
        <w:pStyle w:val="Default"/>
        <w:rPr>
          <w:rFonts w:ascii="Franklin Gothic Book" w:hAnsi="Franklin Gothic Book" w:cs="Arial"/>
          <w:b/>
          <w:bCs/>
        </w:rPr>
      </w:pPr>
      <w:r w:rsidRPr="00140DDB">
        <w:rPr>
          <w:rFonts w:ascii="Franklin Gothic Book" w:hAnsi="Franklin Gothic Book" w:cs="Arial"/>
          <w:b/>
          <w:bCs/>
        </w:rPr>
        <w:t xml:space="preserve">Komplet dokumentów należy </w:t>
      </w:r>
      <w:r w:rsidR="0069722A" w:rsidRPr="00140DDB">
        <w:rPr>
          <w:rFonts w:ascii="Franklin Gothic Book" w:hAnsi="Franklin Gothic Book" w:cs="Arial"/>
          <w:b/>
          <w:bCs/>
        </w:rPr>
        <w:t>złożyć lub przesłać na adres:</w:t>
      </w:r>
    </w:p>
    <w:p w14:paraId="4D586E4F" w14:textId="77777777" w:rsidR="00597A3A" w:rsidRPr="00140DDB" w:rsidRDefault="00597A3A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Dziekanat Wydziału Nauk o Żywności i Rybactwa </w:t>
      </w:r>
    </w:p>
    <w:p w14:paraId="548C9E5F" w14:textId="77777777" w:rsidR="0069722A" w:rsidRPr="00140DDB" w:rsidRDefault="0069722A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Zachodniopomorski Uniwersytet Technologiczny w Szczecinie </w:t>
      </w:r>
    </w:p>
    <w:p w14:paraId="31A47BE7" w14:textId="77777777" w:rsidR="0069722A" w:rsidRPr="00140DDB" w:rsidRDefault="00597A3A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ul. Kazimierza Królewicza 4, </w:t>
      </w:r>
      <w:r w:rsidR="00C9163A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71-550 </w:t>
      </w:r>
      <w:r w:rsidR="0069722A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Szczecin </w:t>
      </w:r>
    </w:p>
    <w:p w14:paraId="0E321B25" w14:textId="77777777" w:rsidR="0069722A" w:rsidRPr="00140DDB" w:rsidRDefault="00C9163A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lub elektronicznie: </w:t>
      </w:r>
      <w:hyperlink r:id="rId7" w:history="1">
        <w:r w:rsidR="00597A3A" w:rsidRPr="00140DDB">
          <w:rPr>
            <w:rStyle w:val="Hipercze"/>
            <w:rFonts w:ascii="Franklin Gothic Book" w:eastAsia="Times New Roman" w:hAnsi="Franklin Gothic Book" w:cs="Arial"/>
            <w:sz w:val="24"/>
            <w:szCs w:val="24"/>
            <w:lang w:eastAsia="pl-PL"/>
          </w:rPr>
          <w:t>marta.tokarczyk@zut.edu.pl</w:t>
        </w:r>
      </w:hyperlink>
      <w:r w:rsidR="00597A3A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</w:t>
      </w:r>
    </w:p>
    <w:p w14:paraId="33482632" w14:textId="77777777" w:rsidR="0006458B" w:rsidRPr="00140DDB" w:rsidRDefault="0006458B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</w:p>
    <w:p w14:paraId="71EE1823" w14:textId="77777777" w:rsidR="0069722A" w:rsidRPr="00140DDB" w:rsidRDefault="0069722A" w:rsidP="00140DDB">
      <w:pPr>
        <w:spacing w:after="0" w:line="240" w:lineRule="auto"/>
        <w:ind w:right="-567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Termin składania dokumentów</w:t>
      </w:r>
      <w:r w:rsidR="00AA70A2" w:rsidRPr="00140DDB">
        <w:rPr>
          <w:rFonts w:ascii="Franklin Gothic Book" w:hAnsi="Franklin Gothic Book" w:cs="Arial"/>
          <w:sz w:val="24"/>
          <w:szCs w:val="24"/>
        </w:rPr>
        <w:t xml:space="preserve"> (decyduje data wpływu dokumentów)</w:t>
      </w:r>
      <w:r w:rsidR="00250DC6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: </w:t>
      </w:r>
      <w:r w:rsidR="00BB6B42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12.12</w:t>
      </w:r>
      <w:r w:rsidR="00250DC6"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.2019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r.</w:t>
      </w:r>
    </w:p>
    <w:p w14:paraId="5620FDF6" w14:textId="77777777" w:rsidR="0069722A" w:rsidRPr="00140DDB" w:rsidRDefault="0069722A" w:rsidP="0069722A">
      <w:pPr>
        <w:spacing w:after="0" w:line="240" w:lineRule="auto"/>
        <w:rPr>
          <w:rFonts w:ascii="Franklin Gothic Book" w:eastAsia="Times New Roman" w:hAnsi="Franklin Gothic Book" w:cs="Arial"/>
          <w:sz w:val="24"/>
          <w:szCs w:val="24"/>
          <w:lang w:eastAsia="pl-PL"/>
        </w:rPr>
      </w:pPr>
      <w:r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Termin rozstrzygnięcia konkursu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:</w:t>
      </w:r>
      <w:r w:rsidR="00DE0C38"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 xml:space="preserve"> do </w:t>
      </w:r>
      <w:r w:rsidR="00BB6B42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16</w:t>
      </w:r>
      <w:r w:rsidR="00DE0C38"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.12.</w:t>
      </w:r>
      <w:r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201</w:t>
      </w:r>
      <w:r w:rsidR="00250DC6"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>9</w:t>
      </w:r>
      <w:r w:rsidRPr="00140DDB">
        <w:rPr>
          <w:rFonts w:ascii="Franklin Gothic Book" w:eastAsia="Times New Roman" w:hAnsi="Franklin Gothic Book" w:cs="Arial"/>
          <w:b/>
          <w:sz w:val="24"/>
          <w:szCs w:val="24"/>
          <w:lang w:eastAsia="pl-PL"/>
        </w:rPr>
        <w:t xml:space="preserve"> r</w:t>
      </w:r>
      <w:r w:rsidRPr="00140DDB">
        <w:rPr>
          <w:rFonts w:ascii="Franklin Gothic Book" w:eastAsia="Times New Roman" w:hAnsi="Franklin Gothic Book" w:cs="Arial"/>
          <w:sz w:val="24"/>
          <w:szCs w:val="24"/>
          <w:lang w:eastAsia="pl-PL"/>
        </w:rPr>
        <w:t>.</w:t>
      </w:r>
    </w:p>
    <w:p w14:paraId="4ABB9AF6" w14:textId="2666FDE3" w:rsidR="00A067AD" w:rsidRPr="00140DDB" w:rsidRDefault="00A067AD" w:rsidP="00A067AD">
      <w:pPr>
        <w:pStyle w:val="Default"/>
        <w:rPr>
          <w:rFonts w:ascii="Franklin Gothic Book" w:eastAsia="Times New Roman" w:hAnsi="Franklin Gothic Book" w:cs="Arial"/>
          <w:color w:val="auto"/>
          <w:lang w:eastAsia="pl-PL"/>
        </w:rPr>
      </w:pPr>
      <w:r>
        <w:rPr>
          <w:rFonts w:ascii="Franklin Gothic Book" w:eastAsia="Times New Roman" w:hAnsi="Franklin Gothic Book" w:cs="Arial"/>
          <w:color w:val="auto"/>
          <w:lang w:eastAsia="pl-PL"/>
        </w:rPr>
        <w:t xml:space="preserve">Zatrudnienie na czas </w:t>
      </w:r>
      <w:r w:rsidRPr="00A067AD">
        <w:rPr>
          <w:rFonts w:ascii="Franklin Gothic Book" w:eastAsia="Times New Roman" w:hAnsi="Franklin Gothic Book" w:cs="Arial"/>
          <w:color w:val="FF0000"/>
          <w:lang w:eastAsia="pl-PL"/>
        </w:rPr>
        <w:t xml:space="preserve">określony w pełnym </w:t>
      </w:r>
      <w:r>
        <w:rPr>
          <w:rFonts w:ascii="Franklin Gothic Book" w:eastAsia="Times New Roman" w:hAnsi="Franklin Gothic Book" w:cs="Arial"/>
          <w:color w:val="auto"/>
          <w:lang w:eastAsia="pl-PL"/>
        </w:rPr>
        <w:t xml:space="preserve">wymiarze czasu pracy od </w:t>
      </w:r>
      <w:r w:rsidRPr="00140DDB">
        <w:rPr>
          <w:rFonts w:ascii="Franklin Gothic Book" w:eastAsia="Times New Roman" w:hAnsi="Franklin Gothic Book" w:cs="Arial"/>
          <w:b/>
          <w:lang w:eastAsia="pl-PL"/>
        </w:rPr>
        <w:t>01.01.2020 r.</w:t>
      </w:r>
      <w:r w:rsidR="00837F58">
        <w:rPr>
          <w:rFonts w:ascii="Franklin Gothic Book" w:eastAsia="Times New Roman" w:hAnsi="Franklin Gothic Book" w:cs="Arial"/>
          <w:b/>
          <w:lang w:eastAsia="pl-PL"/>
        </w:rPr>
        <w:t xml:space="preserve"> do 30.09.2021 r.</w:t>
      </w:r>
    </w:p>
    <w:p w14:paraId="1A34ABFB" w14:textId="77777777" w:rsidR="00433EF5" w:rsidRPr="00140DDB" w:rsidRDefault="00433EF5" w:rsidP="00FB58BD">
      <w:pPr>
        <w:pStyle w:val="Default"/>
        <w:rPr>
          <w:rFonts w:ascii="Franklin Gothic Book" w:hAnsi="Franklin Gothic Book" w:cs="Arial"/>
        </w:rPr>
      </w:pPr>
    </w:p>
    <w:p w14:paraId="71B68323" w14:textId="77777777" w:rsidR="00140DDB" w:rsidRPr="00140DDB" w:rsidRDefault="00140DDB" w:rsidP="00140D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140DDB">
        <w:rPr>
          <w:rFonts w:ascii="Franklin Gothic Book" w:hAnsi="Franklin Gothic Book"/>
          <w:sz w:val="24"/>
          <w:szCs w:val="24"/>
        </w:rPr>
        <w:t xml:space="preserve">Komisja konkursowa może przeprowadzić rozmowę kwalifikacyjną z kandydatami. </w:t>
      </w:r>
    </w:p>
    <w:p w14:paraId="01D1D672" w14:textId="77777777" w:rsidR="00433EF5" w:rsidRPr="00140DDB" w:rsidRDefault="00433EF5" w:rsidP="00140D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140DDB">
        <w:rPr>
          <w:rFonts w:ascii="Franklin Gothic Book" w:hAnsi="Franklin Gothic Book"/>
          <w:sz w:val="24"/>
          <w:szCs w:val="24"/>
        </w:rPr>
        <w:t>Komisja konkursowa nie jest organem decydującym o zatrudnieniu zarekomendowanego kandydata. Ostateczną decyzję o zatrudnieniu podejmuje Rektor</w:t>
      </w:r>
      <w:r w:rsidR="00140DDB" w:rsidRPr="00140DDB">
        <w:rPr>
          <w:rFonts w:ascii="Franklin Gothic Book" w:hAnsi="Franklin Gothic Book"/>
          <w:sz w:val="24"/>
          <w:szCs w:val="24"/>
        </w:rPr>
        <w:t>, dla którego stanowisko komisji konkursowej nie jest wiążące</w:t>
      </w:r>
      <w:r w:rsidRPr="00140DDB">
        <w:rPr>
          <w:rFonts w:ascii="Franklin Gothic Book" w:hAnsi="Franklin Gothic Book"/>
          <w:sz w:val="24"/>
          <w:szCs w:val="24"/>
        </w:rPr>
        <w:t xml:space="preserve">. </w:t>
      </w:r>
    </w:p>
    <w:p w14:paraId="6A1C8949" w14:textId="77777777" w:rsidR="00442CE5" w:rsidRPr="00140DDB" w:rsidRDefault="00442CE5" w:rsidP="00140DDB">
      <w:pPr>
        <w:autoSpaceDE w:val="0"/>
        <w:autoSpaceDN w:val="0"/>
        <w:adjustRightInd w:val="0"/>
        <w:spacing w:after="0" w:line="240" w:lineRule="auto"/>
        <w:jc w:val="both"/>
        <w:rPr>
          <w:rFonts w:ascii="Franklin Gothic Book" w:hAnsi="Franklin Gothic Book"/>
          <w:sz w:val="24"/>
          <w:szCs w:val="24"/>
        </w:rPr>
      </w:pPr>
      <w:r w:rsidRPr="00140DDB">
        <w:rPr>
          <w:rFonts w:ascii="Franklin Gothic Book" w:hAnsi="Franklin Gothic Book"/>
          <w:sz w:val="24"/>
          <w:szCs w:val="24"/>
        </w:rPr>
        <w:t xml:space="preserve">Zastrzega się możliwość unieważnienia konkursu bez podania przyczyn. </w:t>
      </w:r>
    </w:p>
    <w:p w14:paraId="63CBA65D" w14:textId="77777777" w:rsidR="00433EF5" w:rsidRPr="00140DDB" w:rsidRDefault="00433EF5" w:rsidP="00442CE5">
      <w:pPr>
        <w:pStyle w:val="bodytext"/>
        <w:jc w:val="both"/>
        <w:rPr>
          <w:rFonts w:ascii="Franklin Gothic Book" w:hAnsi="Franklin Gothic Book"/>
        </w:rPr>
      </w:pPr>
    </w:p>
    <w:p w14:paraId="16BA1D66" w14:textId="77777777" w:rsidR="00442CE5" w:rsidRPr="00140DDB" w:rsidRDefault="00442CE5" w:rsidP="00442CE5">
      <w:pPr>
        <w:pStyle w:val="bodytext"/>
        <w:jc w:val="both"/>
        <w:rPr>
          <w:rFonts w:ascii="Franklin Gothic Book" w:hAnsi="Franklin Gothic Book"/>
        </w:rPr>
      </w:pPr>
      <w:r w:rsidRPr="00140DDB">
        <w:rPr>
          <w:rFonts w:ascii="Franklin Gothic Book" w:hAnsi="Franklin Gothic Book"/>
        </w:rPr>
        <w:t xml:space="preserve">Informacja o wyniku konkursu zostanie podana w Biuletynie Informacji Publicznej ZUT: </w:t>
      </w:r>
      <w:hyperlink r:id="rId8" w:history="1">
        <w:r w:rsidRPr="00140DDB">
          <w:rPr>
            <w:rStyle w:val="Hipercze"/>
            <w:rFonts w:ascii="Franklin Gothic Book" w:hAnsi="Franklin Gothic Book"/>
          </w:rPr>
          <w:t>bip.zut.edu.pl/praca.html</w:t>
        </w:r>
      </w:hyperlink>
      <w:r w:rsidRPr="00140DDB">
        <w:rPr>
          <w:rFonts w:ascii="Franklin Gothic Book" w:hAnsi="Franklin Gothic Book"/>
        </w:rPr>
        <w:t xml:space="preserve">   </w:t>
      </w:r>
    </w:p>
    <w:p w14:paraId="7D067CD6" w14:textId="77777777" w:rsidR="0006458B" w:rsidRPr="00140DDB" w:rsidRDefault="0006458B" w:rsidP="00FB58BD">
      <w:pPr>
        <w:pStyle w:val="Default"/>
        <w:rPr>
          <w:rFonts w:ascii="Franklin Gothic Book" w:hAnsi="Franklin Gothic Book" w:cs="Arial"/>
          <w:i/>
          <w:iCs/>
        </w:rPr>
      </w:pPr>
    </w:p>
    <w:p w14:paraId="7CF01314" w14:textId="77777777" w:rsidR="00597A3A" w:rsidRPr="00140DDB" w:rsidRDefault="00597A3A" w:rsidP="00140DDB">
      <w:pPr>
        <w:pStyle w:val="Default"/>
        <w:jc w:val="both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</w:rPr>
        <w:t>W ciągu 30 dni od dnia rozstrzygnięcia konkursu istnieje możliwość odbioru złożonych dokumentów. Po tym terminie nieodebrane dokument</w:t>
      </w:r>
      <w:r w:rsidR="00140DDB" w:rsidRPr="00140DDB">
        <w:rPr>
          <w:rFonts w:ascii="Franklin Gothic Book" w:hAnsi="Franklin Gothic Book" w:cs="Arial"/>
        </w:rPr>
        <w:t>y zostaną komisyjnie zniszczone.</w:t>
      </w:r>
    </w:p>
    <w:p w14:paraId="2118D17D" w14:textId="77777777" w:rsidR="00004823" w:rsidRPr="00140DDB" w:rsidRDefault="00004823" w:rsidP="00004823">
      <w:pPr>
        <w:pStyle w:val="Default"/>
        <w:jc w:val="right"/>
        <w:rPr>
          <w:rFonts w:ascii="Franklin Gothic Book" w:hAnsi="Franklin Gothic Book" w:cs="Arial"/>
          <w:i/>
          <w:iCs/>
        </w:rPr>
      </w:pPr>
    </w:p>
    <w:p w14:paraId="50297F8D" w14:textId="77777777" w:rsidR="00004823" w:rsidRPr="00140DDB" w:rsidRDefault="00004823" w:rsidP="00004823">
      <w:pPr>
        <w:pStyle w:val="Default"/>
        <w:jc w:val="right"/>
        <w:rPr>
          <w:rFonts w:ascii="Franklin Gothic Book" w:hAnsi="Franklin Gothic Book" w:cs="Arial"/>
          <w:i/>
          <w:iCs/>
        </w:rPr>
      </w:pPr>
    </w:p>
    <w:p w14:paraId="630F2793" w14:textId="77777777" w:rsidR="00004823" w:rsidRPr="00140DDB" w:rsidRDefault="00004823" w:rsidP="00004823">
      <w:pPr>
        <w:pStyle w:val="Default"/>
        <w:jc w:val="right"/>
        <w:rPr>
          <w:rFonts w:ascii="Franklin Gothic Book" w:hAnsi="Franklin Gothic Book" w:cs="Arial"/>
          <w:i/>
          <w:iCs/>
        </w:rPr>
      </w:pPr>
    </w:p>
    <w:p w14:paraId="576E2D0F" w14:textId="77777777" w:rsidR="009C2CF7" w:rsidRPr="00140DDB" w:rsidRDefault="00C9163A" w:rsidP="00004823">
      <w:pPr>
        <w:pStyle w:val="Default"/>
        <w:jc w:val="right"/>
        <w:rPr>
          <w:rFonts w:ascii="Franklin Gothic Book" w:hAnsi="Franklin Gothic Book" w:cs="Arial"/>
        </w:rPr>
      </w:pPr>
      <w:r w:rsidRPr="00140DDB">
        <w:rPr>
          <w:rFonts w:ascii="Franklin Gothic Book" w:hAnsi="Franklin Gothic Book" w:cs="Arial"/>
          <w:i/>
          <w:iCs/>
        </w:rPr>
        <w:t>Rektor</w:t>
      </w:r>
      <w:r w:rsidR="00FB58BD" w:rsidRPr="00140DDB">
        <w:rPr>
          <w:rFonts w:ascii="Franklin Gothic Book" w:hAnsi="Franklin Gothic Book" w:cs="Arial"/>
          <w:i/>
          <w:iCs/>
        </w:rPr>
        <w:t xml:space="preserve"> </w:t>
      </w:r>
      <w:r w:rsidR="0006458B" w:rsidRPr="00140DDB">
        <w:rPr>
          <w:rFonts w:ascii="Franklin Gothic Book" w:hAnsi="Franklin Gothic Book" w:cs="Arial"/>
          <w:i/>
          <w:iCs/>
        </w:rPr>
        <w:t>……………………………</w:t>
      </w:r>
      <w:r w:rsidR="00FB58BD" w:rsidRPr="00140DDB">
        <w:rPr>
          <w:rFonts w:ascii="Franklin Gothic Book" w:hAnsi="Franklin Gothic Book" w:cs="Arial"/>
          <w:i/>
          <w:iCs/>
        </w:rPr>
        <w:t xml:space="preserve"> </w:t>
      </w:r>
    </w:p>
    <w:sectPr w:rsidR="009C2CF7" w:rsidRPr="00140DDB" w:rsidSect="009C2CF7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BC7"/>
    <w:multiLevelType w:val="hybridMultilevel"/>
    <w:tmpl w:val="9EF0E39C"/>
    <w:lvl w:ilvl="0" w:tplc="242C1DF8">
      <w:start w:val="8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844849B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6C50"/>
    <w:multiLevelType w:val="hybridMultilevel"/>
    <w:tmpl w:val="0598D7DA"/>
    <w:lvl w:ilvl="0" w:tplc="6CF0B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3315A"/>
    <w:multiLevelType w:val="hybridMultilevel"/>
    <w:tmpl w:val="8A463908"/>
    <w:lvl w:ilvl="0" w:tplc="E76231D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C5E9F"/>
    <w:multiLevelType w:val="hybridMultilevel"/>
    <w:tmpl w:val="097C3568"/>
    <w:lvl w:ilvl="0" w:tplc="A3F8DBD8">
      <w:start w:val="7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582AD9"/>
    <w:multiLevelType w:val="hybridMultilevel"/>
    <w:tmpl w:val="1B388B3E"/>
    <w:lvl w:ilvl="0" w:tplc="CB1C749C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534EE"/>
    <w:multiLevelType w:val="hybridMultilevel"/>
    <w:tmpl w:val="ED6ABA8A"/>
    <w:lvl w:ilvl="0" w:tplc="B1F48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225AF"/>
    <w:multiLevelType w:val="hybridMultilevel"/>
    <w:tmpl w:val="E3CE0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703F"/>
    <w:multiLevelType w:val="hybridMultilevel"/>
    <w:tmpl w:val="F858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1E"/>
    <w:rsid w:val="00004823"/>
    <w:rsid w:val="0006458B"/>
    <w:rsid w:val="000726D4"/>
    <w:rsid w:val="0009492F"/>
    <w:rsid w:val="000964C3"/>
    <w:rsid w:val="000A3066"/>
    <w:rsid w:val="001270DC"/>
    <w:rsid w:val="00140DDB"/>
    <w:rsid w:val="00167852"/>
    <w:rsid w:val="001753AB"/>
    <w:rsid w:val="001B27DE"/>
    <w:rsid w:val="001D2C11"/>
    <w:rsid w:val="00250DC6"/>
    <w:rsid w:val="00256537"/>
    <w:rsid w:val="00352D90"/>
    <w:rsid w:val="003534F6"/>
    <w:rsid w:val="003E11E8"/>
    <w:rsid w:val="00433EF5"/>
    <w:rsid w:val="00437873"/>
    <w:rsid w:val="00442ACD"/>
    <w:rsid w:val="00442CE5"/>
    <w:rsid w:val="005077CF"/>
    <w:rsid w:val="00570DFC"/>
    <w:rsid w:val="00597A3A"/>
    <w:rsid w:val="00625E00"/>
    <w:rsid w:val="006572CB"/>
    <w:rsid w:val="00694506"/>
    <w:rsid w:val="0069722A"/>
    <w:rsid w:val="006E6A0E"/>
    <w:rsid w:val="006F1474"/>
    <w:rsid w:val="006F5B9C"/>
    <w:rsid w:val="00730A3E"/>
    <w:rsid w:val="00794B1E"/>
    <w:rsid w:val="00837F58"/>
    <w:rsid w:val="00941554"/>
    <w:rsid w:val="00944C57"/>
    <w:rsid w:val="009C2CF7"/>
    <w:rsid w:val="009F0160"/>
    <w:rsid w:val="00A067AD"/>
    <w:rsid w:val="00AA70A2"/>
    <w:rsid w:val="00B37D38"/>
    <w:rsid w:val="00BB6B42"/>
    <w:rsid w:val="00C9163A"/>
    <w:rsid w:val="00CA4E78"/>
    <w:rsid w:val="00D45A20"/>
    <w:rsid w:val="00D6122E"/>
    <w:rsid w:val="00D6592B"/>
    <w:rsid w:val="00DC4D82"/>
    <w:rsid w:val="00DD1528"/>
    <w:rsid w:val="00DE0C38"/>
    <w:rsid w:val="00FB18AB"/>
    <w:rsid w:val="00F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11BAA"/>
  <w15:chartTrackingRefBased/>
  <w15:docId w15:val="{49D278EE-66A0-488C-ABC0-3F36CF1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8B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14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14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6F147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C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ny"/>
    <w:rsid w:val="0044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zut.edu.pl/praca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a.tokarczyk@zut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t.edu.pl/pion-rektora/dzial-kadr/do-pobrania/wnioski-zwiazane-z-nawiazywaniem-i-rozwiazywaniem-stosunku-prac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546F-A82B-4655-8096-2B2892C9E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Zdziebłowska</dc:creator>
  <cp:keywords/>
  <dc:description/>
  <cp:lastModifiedBy>Marta Tokarczyk</cp:lastModifiedBy>
  <cp:revision>3</cp:revision>
  <cp:lastPrinted>2019-11-06T09:02:00Z</cp:lastPrinted>
  <dcterms:created xsi:type="dcterms:W3CDTF">2019-10-30T10:45:00Z</dcterms:created>
  <dcterms:modified xsi:type="dcterms:W3CDTF">2019-11-06T09:08:00Z</dcterms:modified>
</cp:coreProperties>
</file>