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8C544" w14:textId="2DC15A40" w:rsidR="00D15653" w:rsidRPr="00043A55" w:rsidRDefault="00154F75" w:rsidP="00D156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32"/>
          <w:szCs w:val="32"/>
        </w:rPr>
      </w:pPr>
      <w:r>
        <w:rPr>
          <w:b/>
          <w:smallCaps/>
          <w:sz w:val="32"/>
          <w:szCs w:val="32"/>
        </w:rPr>
        <w:t>ZARZĄDZENIE NR</w:t>
      </w:r>
      <w:r w:rsidR="00E84D66">
        <w:rPr>
          <w:b/>
          <w:smallCaps/>
          <w:sz w:val="32"/>
          <w:szCs w:val="32"/>
        </w:rPr>
        <w:t xml:space="preserve"> </w:t>
      </w:r>
      <w:r w:rsidR="00515DFC">
        <w:rPr>
          <w:b/>
          <w:smallCaps/>
          <w:sz w:val="32"/>
          <w:szCs w:val="32"/>
        </w:rPr>
        <w:t>64</w:t>
      </w:r>
    </w:p>
    <w:p w14:paraId="1534A06A" w14:textId="77777777" w:rsidR="00D15653" w:rsidRPr="00043A55" w:rsidRDefault="00D15653" w:rsidP="00D156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8"/>
          <w:szCs w:val="28"/>
        </w:rPr>
      </w:pPr>
      <w:r w:rsidRPr="00043A55">
        <w:rPr>
          <w:b/>
          <w:sz w:val="28"/>
          <w:szCs w:val="28"/>
        </w:rPr>
        <w:t>Rektora Zachodniopomorskiego Uniwersytetu Technologicznego w Szczecinie</w:t>
      </w:r>
    </w:p>
    <w:p w14:paraId="1EFACCC4" w14:textId="72F6BEC8" w:rsidR="00D15653" w:rsidRPr="00043A55" w:rsidRDefault="00D15653" w:rsidP="00D156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8"/>
          <w:szCs w:val="28"/>
        </w:rPr>
      </w:pPr>
      <w:r w:rsidRPr="00043A55">
        <w:rPr>
          <w:b/>
          <w:sz w:val="28"/>
          <w:szCs w:val="28"/>
        </w:rPr>
        <w:t xml:space="preserve">z dnia </w:t>
      </w:r>
      <w:r w:rsidR="00DF48A5">
        <w:rPr>
          <w:b/>
          <w:sz w:val="28"/>
          <w:szCs w:val="28"/>
        </w:rPr>
        <w:t xml:space="preserve">12 </w:t>
      </w:r>
      <w:r w:rsidR="00076A12">
        <w:rPr>
          <w:b/>
          <w:sz w:val="28"/>
          <w:szCs w:val="28"/>
        </w:rPr>
        <w:t>maja</w:t>
      </w:r>
      <w:r w:rsidRPr="00043A55">
        <w:rPr>
          <w:b/>
          <w:sz w:val="28"/>
          <w:szCs w:val="28"/>
        </w:rPr>
        <w:t xml:space="preserve"> 20</w:t>
      </w:r>
      <w:r w:rsidR="007040C6" w:rsidRPr="00043A55">
        <w:rPr>
          <w:b/>
          <w:sz w:val="28"/>
          <w:szCs w:val="28"/>
        </w:rPr>
        <w:t>20</w:t>
      </w:r>
      <w:r w:rsidRPr="00043A55">
        <w:rPr>
          <w:b/>
          <w:sz w:val="28"/>
          <w:szCs w:val="28"/>
        </w:rPr>
        <w:t xml:space="preserve"> r.</w:t>
      </w:r>
    </w:p>
    <w:p w14:paraId="168E2EE8" w14:textId="16C8F4C8" w:rsidR="00D15653" w:rsidRPr="00043A55" w:rsidRDefault="007040C6" w:rsidP="00076A12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center"/>
        <w:rPr>
          <w:b/>
          <w:sz w:val="24"/>
          <w:szCs w:val="24"/>
        </w:rPr>
      </w:pPr>
      <w:r w:rsidRPr="00043A55">
        <w:rPr>
          <w:b/>
          <w:sz w:val="24"/>
          <w:szCs w:val="24"/>
        </w:rPr>
        <w:t>zmieniające zarządzenie nr 60 Rektora ZUT z dnia 26</w:t>
      </w:r>
      <w:r w:rsidR="00D15653" w:rsidRPr="00043A55">
        <w:rPr>
          <w:b/>
          <w:sz w:val="24"/>
          <w:szCs w:val="24"/>
        </w:rPr>
        <w:t xml:space="preserve"> września 201</w:t>
      </w:r>
      <w:r w:rsidRPr="00043A55">
        <w:rPr>
          <w:b/>
          <w:sz w:val="24"/>
          <w:szCs w:val="24"/>
        </w:rPr>
        <w:t>9</w:t>
      </w:r>
      <w:r w:rsidR="007C694A" w:rsidRPr="00043A55">
        <w:rPr>
          <w:b/>
          <w:sz w:val="24"/>
          <w:szCs w:val="24"/>
        </w:rPr>
        <w:t xml:space="preserve">r. </w:t>
      </w:r>
      <w:r w:rsidR="00D15653" w:rsidRPr="00043A55">
        <w:rPr>
          <w:b/>
          <w:sz w:val="24"/>
          <w:szCs w:val="24"/>
        </w:rPr>
        <w:t xml:space="preserve">w sprawie wprowadzenia Regulaminu świadczeń </w:t>
      </w:r>
      <w:r w:rsidRPr="00043A55">
        <w:rPr>
          <w:b/>
          <w:sz w:val="24"/>
          <w:szCs w:val="24"/>
        </w:rPr>
        <w:t>dla studentów</w:t>
      </w:r>
      <w:r w:rsidR="00D15653" w:rsidRPr="00043A55">
        <w:rPr>
          <w:b/>
          <w:sz w:val="24"/>
          <w:szCs w:val="24"/>
        </w:rPr>
        <w:t xml:space="preserve"> </w:t>
      </w:r>
      <w:r w:rsidR="001725CE">
        <w:rPr>
          <w:b/>
          <w:sz w:val="24"/>
          <w:szCs w:val="24"/>
        </w:rPr>
        <w:br/>
      </w:r>
      <w:r w:rsidR="00D15653" w:rsidRPr="00043A55">
        <w:rPr>
          <w:b/>
          <w:sz w:val="24"/>
          <w:szCs w:val="24"/>
        </w:rPr>
        <w:t xml:space="preserve">Zachodniopomorskiego </w:t>
      </w:r>
      <w:r w:rsidR="00076A12">
        <w:rPr>
          <w:b/>
          <w:sz w:val="24"/>
          <w:szCs w:val="24"/>
        </w:rPr>
        <w:t>Uniwersytetu Technologicznego w </w:t>
      </w:r>
      <w:r w:rsidR="00D15653" w:rsidRPr="00043A55">
        <w:rPr>
          <w:b/>
          <w:sz w:val="24"/>
          <w:szCs w:val="24"/>
        </w:rPr>
        <w:t>Szczecinie</w:t>
      </w:r>
      <w:r w:rsidR="00F22D5C" w:rsidRPr="00043A55">
        <w:rPr>
          <w:b/>
          <w:sz w:val="24"/>
          <w:szCs w:val="24"/>
        </w:rPr>
        <w:t xml:space="preserve"> </w:t>
      </w:r>
      <w:r w:rsidR="001725CE">
        <w:rPr>
          <w:b/>
          <w:sz w:val="24"/>
          <w:szCs w:val="24"/>
        </w:rPr>
        <w:br/>
      </w:r>
      <w:r w:rsidR="00F22D5C" w:rsidRPr="00E809D7">
        <w:rPr>
          <w:b/>
          <w:sz w:val="24"/>
          <w:szCs w:val="24"/>
        </w:rPr>
        <w:t xml:space="preserve">oraz wprowadzające </w:t>
      </w:r>
      <w:r w:rsidR="007C694A" w:rsidRPr="00E809D7">
        <w:rPr>
          <w:b/>
          <w:sz w:val="24"/>
          <w:szCs w:val="24"/>
        </w:rPr>
        <w:t>czasow</w:t>
      </w:r>
      <w:r w:rsidR="0032428D" w:rsidRPr="00E809D7">
        <w:rPr>
          <w:b/>
          <w:sz w:val="24"/>
          <w:szCs w:val="24"/>
        </w:rPr>
        <w:t>o obowiązujące</w:t>
      </w:r>
      <w:r w:rsidR="007C694A" w:rsidRPr="00E809D7">
        <w:rPr>
          <w:b/>
          <w:sz w:val="24"/>
          <w:szCs w:val="24"/>
        </w:rPr>
        <w:t xml:space="preserve"> </w:t>
      </w:r>
      <w:r w:rsidR="008B3563" w:rsidRPr="00E809D7">
        <w:rPr>
          <w:b/>
          <w:sz w:val="24"/>
          <w:szCs w:val="24"/>
        </w:rPr>
        <w:t xml:space="preserve">przepisy </w:t>
      </w:r>
      <w:r w:rsidR="00F9065B" w:rsidRPr="00E809D7">
        <w:rPr>
          <w:b/>
          <w:sz w:val="24"/>
          <w:szCs w:val="24"/>
        </w:rPr>
        <w:br/>
      </w:r>
      <w:r w:rsidR="007C694A" w:rsidRPr="00E809D7">
        <w:rPr>
          <w:b/>
          <w:sz w:val="24"/>
          <w:szCs w:val="24"/>
        </w:rPr>
        <w:t>w przyznaw</w:t>
      </w:r>
      <w:r w:rsidR="00076A12" w:rsidRPr="00E809D7">
        <w:rPr>
          <w:b/>
          <w:sz w:val="24"/>
          <w:szCs w:val="24"/>
        </w:rPr>
        <w:t>aniu świadczeń stypendialnych w </w:t>
      </w:r>
      <w:r w:rsidR="007C694A" w:rsidRPr="00E809D7">
        <w:rPr>
          <w:b/>
          <w:sz w:val="24"/>
          <w:szCs w:val="24"/>
        </w:rPr>
        <w:t>związku z występowaniem stanu</w:t>
      </w:r>
      <w:r w:rsidR="00F22D5C" w:rsidRPr="00E809D7">
        <w:rPr>
          <w:b/>
          <w:sz w:val="24"/>
          <w:szCs w:val="24"/>
        </w:rPr>
        <w:t xml:space="preserve"> </w:t>
      </w:r>
      <w:r w:rsidR="0005675A" w:rsidRPr="00E809D7">
        <w:rPr>
          <w:b/>
          <w:sz w:val="24"/>
          <w:szCs w:val="24"/>
        </w:rPr>
        <w:t>epidemii</w:t>
      </w:r>
      <w:r w:rsidR="007C694A" w:rsidRPr="00E809D7">
        <w:rPr>
          <w:b/>
          <w:sz w:val="24"/>
          <w:szCs w:val="24"/>
        </w:rPr>
        <w:t xml:space="preserve"> </w:t>
      </w:r>
      <w:r w:rsidR="00F9065B" w:rsidRPr="001725CE">
        <w:rPr>
          <w:b/>
          <w:sz w:val="24"/>
          <w:szCs w:val="24"/>
          <w:highlight w:val="yellow"/>
        </w:rPr>
        <w:br/>
      </w:r>
      <w:r w:rsidR="0005675A" w:rsidRPr="00F20CF5">
        <w:rPr>
          <w:b/>
          <w:sz w:val="24"/>
          <w:szCs w:val="24"/>
        </w:rPr>
        <w:t>w związku</w:t>
      </w:r>
      <w:r w:rsidR="00F20CF5">
        <w:rPr>
          <w:b/>
          <w:sz w:val="24"/>
          <w:szCs w:val="24"/>
        </w:rPr>
        <w:t xml:space="preserve"> </w:t>
      </w:r>
      <w:r w:rsidR="00F20CF5" w:rsidRPr="00E809D7">
        <w:rPr>
          <w:b/>
          <w:sz w:val="24"/>
          <w:szCs w:val="24"/>
        </w:rPr>
        <w:t xml:space="preserve">z </w:t>
      </w:r>
      <w:r w:rsidR="00944E3D" w:rsidRPr="00E809D7">
        <w:rPr>
          <w:b/>
          <w:sz w:val="24"/>
          <w:szCs w:val="24"/>
        </w:rPr>
        <w:t xml:space="preserve">rozprzestrzenianiem się </w:t>
      </w:r>
      <w:r w:rsidR="00131AB3" w:rsidRPr="00E809D7">
        <w:rPr>
          <w:b/>
          <w:sz w:val="24"/>
          <w:szCs w:val="24"/>
        </w:rPr>
        <w:t>wirus</w:t>
      </w:r>
      <w:r w:rsidR="00944E3D" w:rsidRPr="00E809D7">
        <w:rPr>
          <w:b/>
          <w:sz w:val="24"/>
          <w:szCs w:val="24"/>
        </w:rPr>
        <w:t>a</w:t>
      </w:r>
      <w:r w:rsidR="00131AB3" w:rsidRPr="00E809D7">
        <w:rPr>
          <w:b/>
          <w:sz w:val="24"/>
          <w:szCs w:val="24"/>
        </w:rPr>
        <w:t xml:space="preserve"> </w:t>
      </w:r>
      <w:r w:rsidR="007C694A" w:rsidRPr="00E809D7">
        <w:rPr>
          <w:b/>
          <w:sz w:val="24"/>
          <w:szCs w:val="24"/>
        </w:rPr>
        <w:t>SARS-CoV-2</w:t>
      </w:r>
    </w:p>
    <w:p w14:paraId="67AA3A7E" w14:textId="14E6CF12" w:rsidR="00D15653" w:rsidRPr="00A65023" w:rsidRDefault="00D15653" w:rsidP="00F03858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sz w:val="24"/>
          <w:szCs w:val="24"/>
        </w:rPr>
      </w:pPr>
      <w:r w:rsidRPr="00A65023">
        <w:rPr>
          <w:sz w:val="24"/>
          <w:szCs w:val="24"/>
        </w:rPr>
        <w:t xml:space="preserve">Na podstawie art. </w:t>
      </w:r>
      <w:r w:rsidR="007040C6" w:rsidRPr="00A65023">
        <w:rPr>
          <w:sz w:val="24"/>
          <w:szCs w:val="24"/>
        </w:rPr>
        <w:t>95</w:t>
      </w:r>
      <w:r w:rsidRPr="00A65023">
        <w:rPr>
          <w:sz w:val="24"/>
          <w:szCs w:val="24"/>
        </w:rPr>
        <w:t xml:space="preserve"> </w:t>
      </w:r>
      <w:r w:rsidR="00FD14A8" w:rsidRPr="0078008D">
        <w:rPr>
          <w:sz w:val="24"/>
          <w:szCs w:val="24"/>
        </w:rPr>
        <w:t xml:space="preserve">oraz </w:t>
      </w:r>
      <w:r w:rsidR="00FD14A8" w:rsidRPr="00017FD6">
        <w:rPr>
          <w:sz w:val="24"/>
          <w:szCs w:val="24"/>
        </w:rPr>
        <w:t>51b</w:t>
      </w:r>
      <w:r w:rsidR="00FD14A8" w:rsidRPr="00A65023">
        <w:rPr>
          <w:sz w:val="24"/>
          <w:szCs w:val="24"/>
        </w:rPr>
        <w:t xml:space="preserve"> </w:t>
      </w:r>
      <w:r w:rsidR="00F92968" w:rsidRPr="00017FD6">
        <w:rPr>
          <w:sz w:val="24"/>
          <w:szCs w:val="24"/>
        </w:rPr>
        <w:t xml:space="preserve">ust. 3 </w:t>
      </w:r>
      <w:r w:rsidRPr="00A65023">
        <w:rPr>
          <w:sz w:val="24"/>
          <w:szCs w:val="24"/>
        </w:rPr>
        <w:t>ust</w:t>
      </w:r>
      <w:r w:rsidR="007040C6" w:rsidRPr="00A65023">
        <w:rPr>
          <w:sz w:val="24"/>
          <w:szCs w:val="24"/>
        </w:rPr>
        <w:t xml:space="preserve">awy </w:t>
      </w:r>
      <w:r w:rsidRPr="00A65023">
        <w:rPr>
          <w:sz w:val="24"/>
          <w:szCs w:val="24"/>
        </w:rPr>
        <w:t>z dnia 2</w:t>
      </w:r>
      <w:r w:rsidR="007040C6" w:rsidRPr="00A65023">
        <w:rPr>
          <w:sz w:val="24"/>
          <w:szCs w:val="24"/>
        </w:rPr>
        <w:t>0</w:t>
      </w:r>
      <w:r w:rsidRPr="00A65023">
        <w:rPr>
          <w:sz w:val="24"/>
          <w:szCs w:val="24"/>
        </w:rPr>
        <w:t xml:space="preserve"> lipca 20</w:t>
      </w:r>
      <w:r w:rsidR="007040C6" w:rsidRPr="00A65023">
        <w:rPr>
          <w:sz w:val="24"/>
          <w:szCs w:val="24"/>
        </w:rPr>
        <w:t>18</w:t>
      </w:r>
      <w:r w:rsidRPr="00A65023">
        <w:rPr>
          <w:sz w:val="24"/>
          <w:szCs w:val="24"/>
        </w:rPr>
        <w:t xml:space="preserve"> r. Prawo</w:t>
      </w:r>
      <w:r w:rsidRPr="00A65023">
        <w:rPr>
          <w:i/>
          <w:sz w:val="24"/>
          <w:szCs w:val="24"/>
        </w:rPr>
        <w:t xml:space="preserve"> </w:t>
      </w:r>
      <w:r w:rsidRPr="00A65023">
        <w:rPr>
          <w:sz w:val="24"/>
          <w:szCs w:val="24"/>
        </w:rPr>
        <w:t>o szkolnictwie wyższym</w:t>
      </w:r>
      <w:r w:rsidR="007040C6" w:rsidRPr="00A65023">
        <w:rPr>
          <w:sz w:val="24"/>
          <w:szCs w:val="24"/>
        </w:rPr>
        <w:t xml:space="preserve"> i nauce</w:t>
      </w:r>
      <w:r w:rsidRPr="00A65023">
        <w:rPr>
          <w:i/>
          <w:sz w:val="24"/>
          <w:szCs w:val="24"/>
        </w:rPr>
        <w:t xml:space="preserve"> </w:t>
      </w:r>
      <w:r w:rsidRPr="00A65023">
        <w:rPr>
          <w:sz w:val="24"/>
          <w:szCs w:val="24"/>
        </w:rPr>
        <w:t>(</w:t>
      </w:r>
      <w:r w:rsidR="00412669" w:rsidRPr="00A65023">
        <w:rPr>
          <w:sz w:val="24"/>
          <w:szCs w:val="24"/>
        </w:rPr>
        <w:t xml:space="preserve">tekst jedn. </w:t>
      </w:r>
      <w:r w:rsidRPr="00A65023">
        <w:rPr>
          <w:sz w:val="24"/>
          <w:szCs w:val="24"/>
        </w:rPr>
        <w:t xml:space="preserve">Dz. U. </w:t>
      </w:r>
      <w:r w:rsidR="00F03858" w:rsidRPr="00A65023">
        <w:rPr>
          <w:sz w:val="24"/>
          <w:szCs w:val="24"/>
        </w:rPr>
        <w:t xml:space="preserve">z 2020 r. </w:t>
      </w:r>
      <w:r w:rsidRPr="00A65023">
        <w:rPr>
          <w:sz w:val="24"/>
          <w:szCs w:val="24"/>
        </w:rPr>
        <w:t>poz.</w:t>
      </w:r>
      <w:r w:rsidR="007040C6" w:rsidRPr="00A65023">
        <w:rPr>
          <w:sz w:val="24"/>
          <w:szCs w:val="24"/>
        </w:rPr>
        <w:t xml:space="preserve"> </w:t>
      </w:r>
      <w:r w:rsidR="003164C1" w:rsidRPr="00A65023">
        <w:rPr>
          <w:sz w:val="24"/>
          <w:szCs w:val="24"/>
        </w:rPr>
        <w:t>85</w:t>
      </w:r>
      <w:r w:rsidR="00412669" w:rsidRPr="00A65023">
        <w:rPr>
          <w:sz w:val="24"/>
          <w:szCs w:val="24"/>
        </w:rPr>
        <w:t xml:space="preserve">, z </w:t>
      </w:r>
      <w:proofErr w:type="spellStart"/>
      <w:r w:rsidR="00412669" w:rsidRPr="00A65023">
        <w:rPr>
          <w:sz w:val="24"/>
          <w:szCs w:val="24"/>
        </w:rPr>
        <w:t>późn</w:t>
      </w:r>
      <w:proofErr w:type="spellEnd"/>
      <w:r w:rsidR="00412669" w:rsidRPr="00A65023">
        <w:rPr>
          <w:sz w:val="24"/>
          <w:szCs w:val="24"/>
        </w:rPr>
        <w:t>. zm.</w:t>
      </w:r>
      <w:r w:rsidRPr="00A65023">
        <w:rPr>
          <w:sz w:val="24"/>
          <w:szCs w:val="24"/>
        </w:rPr>
        <w:t>)</w:t>
      </w:r>
      <w:r w:rsidR="00A31720" w:rsidRPr="00A65023">
        <w:rPr>
          <w:sz w:val="24"/>
          <w:szCs w:val="24"/>
        </w:rPr>
        <w:t>,</w:t>
      </w:r>
      <w:r w:rsidR="00F92968" w:rsidRPr="00A65023">
        <w:rPr>
          <w:sz w:val="24"/>
          <w:szCs w:val="24"/>
        </w:rPr>
        <w:t xml:space="preserve"> </w:t>
      </w:r>
      <w:r w:rsidR="00DA3E74" w:rsidRPr="00E809D7">
        <w:rPr>
          <w:sz w:val="24"/>
          <w:szCs w:val="24"/>
        </w:rPr>
        <w:t xml:space="preserve">art. 15 </w:t>
      </w:r>
      <w:proofErr w:type="spellStart"/>
      <w:r w:rsidR="00DA3E74" w:rsidRPr="00E809D7">
        <w:rPr>
          <w:sz w:val="24"/>
          <w:szCs w:val="24"/>
        </w:rPr>
        <w:t>zzs</w:t>
      </w:r>
      <w:proofErr w:type="spellEnd"/>
      <w:r w:rsidR="00DA3E74" w:rsidRPr="00E809D7">
        <w:rPr>
          <w:sz w:val="24"/>
          <w:szCs w:val="24"/>
        </w:rPr>
        <w:t xml:space="preserve"> </w:t>
      </w:r>
      <w:r w:rsidR="00FC4462" w:rsidRPr="00E809D7">
        <w:rPr>
          <w:sz w:val="24"/>
          <w:szCs w:val="24"/>
        </w:rPr>
        <w:t>ustawy z dnia</w:t>
      </w:r>
      <w:r w:rsidR="00A31720" w:rsidRPr="00E809D7">
        <w:rPr>
          <w:sz w:val="24"/>
          <w:szCs w:val="24"/>
        </w:rPr>
        <w:t xml:space="preserve"> 2 marca 2020 r.</w:t>
      </w:r>
      <w:r w:rsidR="00A31720" w:rsidRPr="00E809D7">
        <w:rPr>
          <w:strike/>
          <w:sz w:val="24"/>
          <w:szCs w:val="24"/>
        </w:rPr>
        <w:t xml:space="preserve"> </w:t>
      </w:r>
      <w:r w:rsidR="00154F75" w:rsidRPr="00A65023">
        <w:rPr>
          <w:iCs/>
          <w:sz w:val="24"/>
          <w:szCs w:val="24"/>
        </w:rPr>
        <w:t>o </w:t>
      </w:r>
      <w:r w:rsidR="00FC4462" w:rsidRPr="00A65023">
        <w:rPr>
          <w:iCs/>
          <w:sz w:val="24"/>
          <w:szCs w:val="24"/>
        </w:rPr>
        <w:t>szczególnych rozwiązaniach związanych z zapobieganiem, przeciwdziałaniem i</w:t>
      </w:r>
      <w:r w:rsidR="00E84D66" w:rsidRPr="00A65023">
        <w:rPr>
          <w:iCs/>
          <w:sz w:val="24"/>
          <w:szCs w:val="24"/>
        </w:rPr>
        <w:t> </w:t>
      </w:r>
      <w:r w:rsidR="00FC4462" w:rsidRPr="00A65023">
        <w:rPr>
          <w:iCs/>
          <w:sz w:val="24"/>
          <w:szCs w:val="24"/>
        </w:rPr>
        <w:t>zwalczaniem COVID-19, innych chorób zakaźnych oraz wywołanych nimi sytuacji kryzysowych oraz niektórych innych ustaw</w:t>
      </w:r>
      <w:r w:rsidR="00C52FC2" w:rsidRPr="00A65023">
        <w:rPr>
          <w:iCs/>
          <w:sz w:val="24"/>
          <w:szCs w:val="24"/>
        </w:rPr>
        <w:t xml:space="preserve"> </w:t>
      </w:r>
      <w:r w:rsidR="00FC4462" w:rsidRPr="00A65023">
        <w:rPr>
          <w:sz w:val="24"/>
          <w:szCs w:val="24"/>
        </w:rPr>
        <w:t>(Dz.U.</w:t>
      </w:r>
      <w:r w:rsidR="00DA3E74" w:rsidRPr="00A65023">
        <w:rPr>
          <w:sz w:val="24"/>
          <w:szCs w:val="24"/>
        </w:rPr>
        <w:t xml:space="preserve"> </w:t>
      </w:r>
      <w:r w:rsidR="00FC4462" w:rsidRPr="00A65023">
        <w:rPr>
          <w:sz w:val="24"/>
          <w:szCs w:val="24"/>
        </w:rPr>
        <w:t>poz.</w:t>
      </w:r>
      <w:r w:rsidR="00944E3D">
        <w:rPr>
          <w:sz w:val="24"/>
          <w:szCs w:val="24"/>
        </w:rPr>
        <w:t xml:space="preserve"> </w:t>
      </w:r>
      <w:r w:rsidR="00A31720" w:rsidRPr="00E809D7">
        <w:rPr>
          <w:sz w:val="24"/>
          <w:szCs w:val="24"/>
        </w:rPr>
        <w:t xml:space="preserve">374, z </w:t>
      </w:r>
      <w:proofErr w:type="spellStart"/>
      <w:r w:rsidR="00A31720" w:rsidRPr="00E809D7">
        <w:rPr>
          <w:sz w:val="24"/>
          <w:szCs w:val="24"/>
        </w:rPr>
        <w:t>późn</w:t>
      </w:r>
      <w:proofErr w:type="spellEnd"/>
      <w:r w:rsidR="00A31720" w:rsidRPr="00E809D7">
        <w:rPr>
          <w:sz w:val="24"/>
          <w:szCs w:val="24"/>
        </w:rPr>
        <w:t>. zm.</w:t>
      </w:r>
      <w:r w:rsidR="00FC4462" w:rsidRPr="00A65023">
        <w:rPr>
          <w:sz w:val="24"/>
          <w:szCs w:val="24"/>
        </w:rPr>
        <w:t xml:space="preserve"> ) </w:t>
      </w:r>
      <w:r w:rsidR="00CC72CF" w:rsidRPr="00A65023">
        <w:rPr>
          <w:sz w:val="24"/>
          <w:szCs w:val="24"/>
        </w:rPr>
        <w:t xml:space="preserve">oraz </w:t>
      </w:r>
      <w:r w:rsidR="00DA3E74" w:rsidRPr="00A65023">
        <w:rPr>
          <w:sz w:val="24"/>
          <w:szCs w:val="24"/>
        </w:rPr>
        <w:t>art.</w:t>
      </w:r>
      <w:r w:rsidR="00FD14A8" w:rsidRPr="00A65023">
        <w:rPr>
          <w:sz w:val="24"/>
          <w:szCs w:val="24"/>
        </w:rPr>
        <w:t xml:space="preserve"> </w:t>
      </w:r>
      <w:r w:rsidR="00D5298A" w:rsidRPr="00A65023">
        <w:rPr>
          <w:sz w:val="24"/>
          <w:szCs w:val="24"/>
        </w:rPr>
        <w:t xml:space="preserve">79 ust. 3 </w:t>
      </w:r>
      <w:r w:rsidR="001725CE" w:rsidRPr="00A65023">
        <w:rPr>
          <w:sz w:val="24"/>
          <w:szCs w:val="24"/>
        </w:rPr>
        <w:t>–</w:t>
      </w:r>
      <w:r w:rsidR="00D5298A" w:rsidRPr="00A65023">
        <w:rPr>
          <w:sz w:val="24"/>
          <w:szCs w:val="24"/>
        </w:rPr>
        <w:t xml:space="preserve"> 5 </w:t>
      </w:r>
      <w:r w:rsidR="00FC4462" w:rsidRPr="00A65023">
        <w:rPr>
          <w:sz w:val="24"/>
          <w:szCs w:val="24"/>
        </w:rPr>
        <w:t>u</w:t>
      </w:r>
      <w:r w:rsidR="00CC72CF" w:rsidRPr="00A65023">
        <w:rPr>
          <w:sz w:val="24"/>
          <w:szCs w:val="24"/>
        </w:rPr>
        <w:t>stawy z</w:t>
      </w:r>
      <w:r w:rsidR="006821CF" w:rsidRPr="00A65023">
        <w:rPr>
          <w:sz w:val="24"/>
          <w:szCs w:val="24"/>
        </w:rPr>
        <w:t> </w:t>
      </w:r>
      <w:r w:rsidR="00CC72CF" w:rsidRPr="00A65023">
        <w:rPr>
          <w:sz w:val="24"/>
          <w:szCs w:val="24"/>
        </w:rPr>
        <w:t>dnia 16 kwietnia 2020</w:t>
      </w:r>
      <w:r w:rsidR="00FD14A8" w:rsidRPr="00A65023">
        <w:rPr>
          <w:sz w:val="24"/>
          <w:szCs w:val="24"/>
        </w:rPr>
        <w:t xml:space="preserve"> </w:t>
      </w:r>
      <w:r w:rsidR="00076A12" w:rsidRPr="00A65023">
        <w:rPr>
          <w:sz w:val="24"/>
          <w:szCs w:val="24"/>
        </w:rPr>
        <w:t>r. o </w:t>
      </w:r>
      <w:r w:rsidR="00CC72CF" w:rsidRPr="00A65023">
        <w:rPr>
          <w:sz w:val="24"/>
          <w:szCs w:val="24"/>
        </w:rPr>
        <w:t>szczególnych instrumentach wsparcia</w:t>
      </w:r>
      <w:r w:rsidR="00C52FC2" w:rsidRPr="00A65023">
        <w:rPr>
          <w:sz w:val="24"/>
          <w:szCs w:val="24"/>
        </w:rPr>
        <w:t xml:space="preserve"> </w:t>
      </w:r>
      <w:r w:rsidR="00CC72CF" w:rsidRPr="00A65023">
        <w:rPr>
          <w:sz w:val="24"/>
          <w:szCs w:val="24"/>
        </w:rPr>
        <w:t>w związku z rozprzestrzenianiem się wirusa SARS-CoV-2</w:t>
      </w:r>
      <w:r w:rsidR="00F458F8" w:rsidRPr="00A65023">
        <w:rPr>
          <w:sz w:val="24"/>
          <w:szCs w:val="24"/>
        </w:rPr>
        <w:t xml:space="preserve"> (Dz.</w:t>
      </w:r>
      <w:r w:rsidR="00F03858" w:rsidRPr="00A65023">
        <w:rPr>
          <w:sz w:val="24"/>
          <w:szCs w:val="24"/>
        </w:rPr>
        <w:t xml:space="preserve"> </w:t>
      </w:r>
      <w:r w:rsidR="00F458F8" w:rsidRPr="00A65023">
        <w:rPr>
          <w:sz w:val="24"/>
          <w:szCs w:val="24"/>
        </w:rPr>
        <w:t>U</w:t>
      </w:r>
      <w:r w:rsidR="00FC4462" w:rsidRPr="00A65023">
        <w:rPr>
          <w:sz w:val="24"/>
          <w:szCs w:val="24"/>
        </w:rPr>
        <w:t>.</w:t>
      </w:r>
      <w:r w:rsidR="00F458F8" w:rsidRPr="00A65023">
        <w:rPr>
          <w:sz w:val="24"/>
          <w:szCs w:val="24"/>
        </w:rPr>
        <w:t xml:space="preserve"> poz. 695)</w:t>
      </w:r>
      <w:r w:rsidR="00CC72CF" w:rsidRPr="00A65023">
        <w:rPr>
          <w:sz w:val="24"/>
          <w:szCs w:val="24"/>
        </w:rPr>
        <w:t xml:space="preserve">, </w:t>
      </w:r>
      <w:r w:rsidR="00154F75" w:rsidRPr="00A65023">
        <w:rPr>
          <w:spacing w:val="-4"/>
          <w:sz w:val="24"/>
          <w:szCs w:val="24"/>
        </w:rPr>
        <w:t>w </w:t>
      </w:r>
      <w:r w:rsidRPr="00A65023">
        <w:rPr>
          <w:spacing w:val="-4"/>
          <w:sz w:val="24"/>
          <w:szCs w:val="24"/>
        </w:rPr>
        <w:t>porozumieniu z Parlamentem Samorządu Studentów Zachodniopomorskiego Uniwersytetu Technologicznego</w:t>
      </w:r>
      <w:r w:rsidRPr="00A65023">
        <w:rPr>
          <w:sz w:val="24"/>
          <w:szCs w:val="24"/>
        </w:rPr>
        <w:t xml:space="preserve"> w Szczecinie, zarządza się, co następuje:</w:t>
      </w:r>
    </w:p>
    <w:p w14:paraId="0892E72B" w14:textId="77777777" w:rsidR="00D15653" w:rsidRPr="00043A55" w:rsidRDefault="00D15653" w:rsidP="00F03858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b/>
          <w:sz w:val="22"/>
          <w:szCs w:val="22"/>
        </w:rPr>
      </w:pPr>
      <w:r w:rsidRPr="00043A55">
        <w:rPr>
          <w:b/>
          <w:sz w:val="22"/>
          <w:szCs w:val="22"/>
        </w:rPr>
        <w:t>§ 1.</w:t>
      </w:r>
    </w:p>
    <w:p w14:paraId="06BB059C" w14:textId="23D2CF27" w:rsidR="00D15653" w:rsidRPr="00A65023" w:rsidRDefault="00AE79EB" w:rsidP="00AE79EB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0"/>
        <w:jc w:val="both"/>
        <w:rPr>
          <w:sz w:val="24"/>
          <w:szCs w:val="24"/>
        </w:rPr>
      </w:pPr>
      <w:r w:rsidRPr="00A65023">
        <w:rPr>
          <w:spacing w:val="6"/>
          <w:sz w:val="24"/>
          <w:szCs w:val="24"/>
        </w:rPr>
        <w:t>W</w:t>
      </w:r>
      <w:r w:rsidR="007040C6" w:rsidRPr="00A65023">
        <w:rPr>
          <w:spacing w:val="6"/>
          <w:sz w:val="24"/>
          <w:szCs w:val="24"/>
        </w:rPr>
        <w:t> Regulamin</w:t>
      </w:r>
      <w:r w:rsidRPr="00A65023">
        <w:rPr>
          <w:spacing w:val="6"/>
          <w:sz w:val="24"/>
          <w:szCs w:val="24"/>
        </w:rPr>
        <w:t>ie</w:t>
      </w:r>
      <w:r w:rsidR="007040C6" w:rsidRPr="00A65023">
        <w:rPr>
          <w:spacing w:val="6"/>
          <w:sz w:val="24"/>
          <w:szCs w:val="24"/>
        </w:rPr>
        <w:t xml:space="preserve"> </w:t>
      </w:r>
      <w:r w:rsidR="00D15653" w:rsidRPr="00A65023">
        <w:rPr>
          <w:spacing w:val="6"/>
          <w:sz w:val="24"/>
          <w:szCs w:val="24"/>
        </w:rPr>
        <w:t xml:space="preserve">świadczeń </w:t>
      </w:r>
      <w:r w:rsidR="007040C6" w:rsidRPr="00A65023">
        <w:rPr>
          <w:spacing w:val="6"/>
          <w:sz w:val="24"/>
          <w:szCs w:val="24"/>
        </w:rPr>
        <w:t xml:space="preserve">dla </w:t>
      </w:r>
      <w:r w:rsidR="00D15653" w:rsidRPr="00A65023">
        <w:rPr>
          <w:spacing w:val="6"/>
          <w:sz w:val="24"/>
          <w:szCs w:val="24"/>
        </w:rPr>
        <w:t>student</w:t>
      </w:r>
      <w:r w:rsidR="007040C6" w:rsidRPr="00A65023">
        <w:rPr>
          <w:spacing w:val="6"/>
          <w:sz w:val="24"/>
          <w:szCs w:val="24"/>
        </w:rPr>
        <w:t xml:space="preserve">ów </w:t>
      </w:r>
      <w:r w:rsidR="00D15653" w:rsidRPr="00A65023">
        <w:rPr>
          <w:sz w:val="24"/>
          <w:szCs w:val="24"/>
        </w:rPr>
        <w:t>Zachodniopomorskiego</w:t>
      </w:r>
      <w:r w:rsidR="00D15653" w:rsidRPr="00A65023">
        <w:rPr>
          <w:spacing w:val="-4"/>
          <w:sz w:val="24"/>
          <w:szCs w:val="24"/>
        </w:rPr>
        <w:t xml:space="preserve"> </w:t>
      </w:r>
      <w:r w:rsidR="00154F75" w:rsidRPr="00A65023">
        <w:rPr>
          <w:spacing w:val="-4"/>
          <w:sz w:val="24"/>
          <w:szCs w:val="24"/>
        </w:rPr>
        <w:t xml:space="preserve">Uniwersytetu Technologicznego </w:t>
      </w:r>
      <w:r w:rsidR="00154F75" w:rsidRPr="005069CB">
        <w:rPr>
          <w:spacing w:val="-4"/>
          <w:sz w:val="24"/>
          <w:szCs w:val="24"/>
        </w:rPr>
        <w:t>w </w:t>
      </w:r>
      <w:r w:rsidR="00D15653" w:rsidRPr="005069CB">
        <w:rPr>
          <w:spacing w:val="-4"/>
          <w:sz w:val="24"/>
          <w:szCs w:val="24"/>
        </w:rPr>
        <w:t>Szczecinie, wprowadzon</w:t>
      </w:r>
      <w:r w:rsidR="00F92968" w:rsidRPr="005069CB">
        <w:rPr>
          <w:spacing w:val="-4"/>
          <w:sz w:val="24"/>
          <w:szCs w:val="24"/>
        </w:rPr>
        <w:t>ym</w:t>
      </w:r>
      <w:r w:rsidR="00D15653" w:rsidRPr="005069CB">
        <w:rPr>
          <w:spacing w:val="-4"/>
          <w:sz w:val="24"/>
          <w:szCs w:val="24"/>
        </w:rPr>
        <w:t xml:space="preserve"> zarządzeniem</w:t>
      </w:r>
      <w:r w:rsidR="007040C6" w:rsidRPr="005069CB">
        <w:rPr>
          <w:spacing w:val="-4"/>
          <w:sz w:val="24"/>
          <w:szCs w:val="24"/>
        </w:rPr>
        <w:t xml:space="preserve"> nr 60 Rektora ZUT z dnia 26 września 2019</w:t>
      </w:r>
      <w:r w:rsidR="00D15653" w:rsidRPr="005069CB">
        <w:rPr>
          <w:spacing w:val="-4"/>
          <w:sz w:val="24"/>
          <w:szCs w:val="24"/>
        </w:rPr>
        <w:t xml:space="preserve"> r.</w:t>
      </w:r>
      <w:r w:rsidR="00F92968" w:rsidRPr="005069CB">
        <w:rPr>
          <w:spacing w:val="-4"/>
          <w:sz w:val="24"/>
          <w:szCs w:val="24"/>
        </w:rPr>
        <w:t>,</w:t>
      </w:r>
      <w:r w:rsidRPr="00A65023">
        <w:rPr>
          <w:sz w:val="24"/>
          <w:szCs w:val="24"/>
        </w:rPr>
        <w:t xml:space="preserve"> wprowadza się zmiany:</w:t>
      </w:r>
    </w:p>
    <w:p w14:paraId="6ABBBCCF" w14:textId="77777777" w:rsidR="003B3A96" w:rsidRPr="00A65023" w:rsidRDefault="003B3A96" w:rsidP="00F03858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A65023">
        <w:rPr>
          <w:spacing w:val="6"/>
          <w:sz w:val="24"/>
          <w:szCs w:val="24"/>
        </w:rPr>
        <w:t>§ 3 ust. 10 zdanie trzecie otrzymuje brzmienie:</w:t>
      </w:r>
    </w:p>
    <w:p w14:paraId="3F4737B4" w14:textId="056DBE8A" w:rsidR="003B3A96" w:rsidRPr="00A65023" w:rsidRDefault="003B3A96" w:rsidP="003B3A96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284"/>
        <w:jc w:val="both"/>
        <w:rPr>
          <w:sz w:val="24"/>
          <w:szCs w:val="24"/>
        </w:rPr>
      </w:pPr>
      <w:r w:rsidRPr="00A65023">
        <w:rPr>
          <w:sz w:val="24"/>
          <w:szCs w:val="24"/>
        </w:rPr>
        <w:t xml:space="preserve">„Kopia decyzji przechowywana jest razem z wnioskiem </w:t>
      </w:r>
      <w:r w:rsidR="00C072EC" w:rsidRPr="00A65023">
        <w:rPr>
          <w:sz w:val="24"/>
          <w:szCs w:val="24"/>
        </w:rPr>
        <w:t>i inną dokum</w:t>
      </w:r>
      <w:r w:rsidR="00154F75" w:rsidRPr="00A65023">
        <w:rPr>
          <w:sz w:val="24"/>
          <w:szCs w:val="24"/>
        </w:rPr>
        <w:t>entacją stypendialną studenta w </w:t>
      </w:r>
      <w:r w:rsidR="00C072EC" w:rsidRPr="00A65023">
        <w:rPr>
          <w:sz w:val="24"/>
          <w:szCs w:val="24"/>
        </w:rPr>
        <w:t>osobnej teczce, poza aktami studenta.”</w:t>
      </w:r>
      <w:r w:rsidR="00DB0145" w:rsidRPr="00A65023">
        <w:rPr>
          <w:sz w:val="24"/>
          <w:szCs w:val="24"/>
        </w:rPr>
        <w:t>;</w:t>
      </w:r>
    </w:p>
    <w:p w14:paraId="311FB779" w14:textId="77777777" w:rsidR="00DB0145" w:rsidRPr="00A65023" w:rsidRDefault="00AE79EB" w:rsidP="00F03858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A65023">
        <w:rPr>
          <w:spacing w:val="6"/>
          <w:sz w:val="24"/>
          <w:szCs w:val="24"/>
        </w:rPr>
        <w:t>§ 7</w:t>
      </w:r>
      <w:r w:rsidR="00DB0145" w:rsidRPr="00A65023">
        <w:rPr>
          <w:spacing w:val="6"/>
          <w:sz w:val="24"/>
          <w:szCs w:val="24"/>
        </w:rPr>
        <w:t>:</w:t>
      </w:r>
    </w:p>
    <w:p w14:paraId="2A30BA73" w14:textId="087C782B" w:rsidR="00AE79EB" w:rsidRPr="00A65023" w:rsidRDefault="00AE79EB" w:rsidP="00F03858">
      <w:pPr>
        <w:pStyle w:val="Akapitzlist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 w:val="0"/>
        <w:jc w:val="both"/>
        <w:rPr>
          <w:sz w:val="24"/>
          <w:szCs w:val="24"/>
        </w:rPr>
      </w:pPr>
      <w:r w:rsidRPr="00A65023">
        <w:rPr>
          <w:spacing w:val="6"/>
          <w:sz w:val="24"/>
          <w:szCs w:val="24"/>
        </w:rPr>
        <w:t>ust. 2 pkt 4 otrzymuje brzmienie:</w:t>
      </w:r>
    </w:p>
    <w:p w14:paraId="2A6DA140" w14:textId="54B050B2" w:rsidR="00D15653" w:rsidRPr="00A65023" w:rsidRDefault="00D15653" w:rsidP="00DB01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84" w:hanging="340"/>
        <w:jc w:val="both"/>
        <w:rPr>
          <w:spacing w:val="-2"/>
          <w:sz w:val="24"/>
          <w:szCs w:val="24"/>
        </w:rPr>
      </w:pPr>
      <w:r w:rsidRPr="00A65023">
        <w:rPr>
          <w:sz w:val="24"/>
          <w:szCs w:val="24"/>
        </w:rPr>
        <w:t>„</w:t>
      </w:r>
      <w:r w:rsidR="00AE79EB" w:rsidRPr="00A65023">
        <w:rPr>
          <w:sz w:val="24"/>
          <w:szCs w:val="24"/>
        </w:rPr>
        <w:t>4</w:t>
      </w:r>
      <w:r w:rsidRPr="00A65023">
        <w:rPr>
          <w:sz w:val="24"/>
          <w:szCs w:val="24"/>
        </w:rPr>
        <w:t xml:space="preserve">) </w:t>
      </w:r>
      <w:r w:rsidR="007040C6" w:rsidRPr="00A65023">
        <w:rPr>
          <w:spacing w:val="-2"/>
          <w:sz w:val="24"/>
          <w:szCs w:val="24"/>
        </w:rPr>
        <w:t xml:space="preserve">zaświadczenie z ośrodka pomocy społecznej lub centrum usług społecznych (w przypadku przekształcenia ośrodka pomocy społecznej w centrum usług społecznych) </w:t>
      </w:r>
      <w:r w:rsidR="00CF0A1A" w:rsidRPr="00A65023">
        <w:rPr>
          <w:spacing w:val="-2"/>
          <w:sz w:val="24"/>
          <w:szCs w:val="24"/>
        </w:rPr>
        <w:t>o sytuacji d</w:t>
      </w:r>
      <w:r w:rsidR="00154F75" w:rsidRPr="00A65023">
        <w:rPr>
          <w:spacing w:val="-2"/>
          <w:sz w:val="24"/>
          <w:szCs w:val="24"/>
        </w:rPr>
        <w:t xml:space="preserve">ochodowej </w:t>
      </w:r>
      <w:r w:rsidR="00154F75" w:rsidRPr="00A65023">
        <w:rPr>
          <w:sz w:val="24"/>
          <w:szCs w:val="24"/>
        </w:rPr>
        <w:t>i</w:t>
      </w:r>
      <w:r w:rsidR="00F92968" w:rsidRPr="00A65023">
        <w:rPr>
          <w:sz w:val="24"/>
          <w:szCs w:val="24"/>
        </w:rPr>
        <w:t> </w:t>
      </w:r>
      <w:r w:rsidR="00154F75" w:rsidRPr="00A65023">
        <w:rPr>
          <w:sz w:val="24"/>
          <w:szCs w:val="24"/>
        </w:rPr>
        <w:t>majątkowej</w:t>
      </w:r>
      <w:r w:rsidR="00154F75" w:rsidRPr="00A65023">
        <w:rPr>
          <w:spacing w:val="-2"/>
          <w:sz w:val="24"/>
          <w:szCs w:val="24"/>
        </w:rPr>
        <w:t xml:space="preserve"> swojej i </w:t>
      </w:r>
      <w:r w:rsidR="00CF0A1A" w:rsidRPr="00A65023">
        <w:rPr>
          <w:spacing w:val="-2"/>
          <w:sz w:val="24"/>
          <w:szCs w:val="24"/>
        </w:rPr>
        <w:t>rodziny – dla studenta, którego miesięczny dochód na osobę w rodzinie ni</w:t>
      </w:r>
      <w:r w:rsidR="00154F75" w:rsidRPr="00A65023">
        <w:rPr>
          <w:spacing w:val="-2"/>
          <w:sz w:val="24"/>
          <w:szCs w:val="24"/>
        </w:rPr>
        <w:t>e przekracza kwoty określonej w </w:t>
      </w:r>
      <w:r w:rsidR="00CF0A1A" w:rsidRPr="00A65023">
        <w:rPr>
          <w:spacing w:val="-2"/>
          <w:sz w:val="24"/>
          <w:szCs w:val="24"/>
        </w:rPr>
        <w:t>art. 8 ust. 1 pkt 2 ustawy o pomocy społecznej</w:t>
      </w:r>
      <w:r w:rsidR="00F92968" w:rsidRPr="00A65023">
        <w:rPr>
          <w:spacing w:val="-2"/>
          <w:sz w:val="24"/>
          <w:szCs w:val="24"/>
        </w:rPr>
        <w:t>,</w:t>
      </w:r>
      <w:r w:rsidR="00CF0A1A" w:rsidRPr="00A65023">
        <w:rPr>
          <w:spacing w:val="-2"/>
          <w:sz w:val="24"/>
          <w:szCs w:val="24"/>
        </w:rPr>
        <w:t>”</w:t>
      </w:r>
      <w:r w:rsidR="00DB0145" w:rsidRPr="00A65023">
        <w:rPr>
          <w:spacing w:val="-2"/>
          <w:sz w:val="24"/>
          <w:szCs w:val="24"/>
        </w:rPr>
        <w:t>,</w:t>
      </w:r>
    </w:p>
    <w:p w14:paraId="222DA539" w14:textId="0CCB5D1C" w:rsidR="00C27D16" w:rsidRPr="00A65023" w:rsidRDefault="00C27D16" w:rsidP="00F03858">
      <w:pPr>
        <w:pStyle w:val="Akapitzlist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 w:val="0"/>
        <w:jc w:val="both"/>
        <w:rPr>
          <w:sz w:val="24"/>
          <w:szCs w:val="24"/>
        </w:rPr>
      </w:pPr>
      <w:r w:rsidRPr="00A65023">
        <w:rPr>
          <w:spacing w:val="6"/>
          <w:sz w:val="24"/>
          <w:szCs w:val="24"/>
        </w:rPr>
        <w:t>ust. 5</w:t>
      </w:r>
      <w:r w:rsidRPr="00A65023">
        <w:rPr>
          <w:sz w:val="24"/>
          <w:szCs w:val="24"/>
        </w:rPr>
        <w:t xml:space="preserve"> </w:t>
      </w:r>
      <w:r w:rsidRPr="00A65023">
        <w:rPr>
          <w:spacing w:val="6"/>
          <w:sz w:val="24"/>
          <w:szCs w:val="24"/>
        </w:rPr>
        <w:t>otrzymuje</w:t>
      </w:r>
      <w:r w:rsidRPr="00A65023">
        <w:rPr>
          <w:sz w:val="24"/>
          <w:szCs w:val="24"/>
        </w:rPr>
        <w:t xml:space="preserve"> brzmienie:</w:t>
      </w:r>
    </w:p>
    <w:p w14:paraId="4C285073" w14:textId="600B8C58" w:rsidR="00C27D16" w:rsidRPr="00A65023" w:rsidRDefault="00C27D16" w:rsidP="00DB01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 w:hanging="284"/>
        <w:jc w:val="both"/>
        <w:rPr>
          <w:sz w:val="24"/>
          <w:szCs w:val="24"/>
        </w:rPr>
      </w:pPr>
      <w:r w:rsidRPr="00A65023">
        <w:rPr>
          <w:sz w:val="24"/>
          <w:szCs w:val="24"/>
        </w:rPr>
        <w:t>„5. Dziekan albo wydziałowa komisja stypendialna lub odwoławcza komisja stypendialna może przyznać studentowi stypendium socjalne mimo braku zaświadczenia, o którym mowa w ust. 2 pkt 4, jeżeli przyczyny niedołączenia do wniosku o przyznanie stypendium socj</w:t>
      </w:r>
      <w:r w:rsidR="00076A12" w:rsidRPr="00A65023">
        <w:rPr>
          <w:sz w:val="24"/>
          <w:szCs w:val="24"/>
        </w:rPr>
        <w:t>alnego zaświadczenia z </w:t>
      </w:r>
      <w:r w:rsidRPr="00A65023">
        <w:rPr>
          <w:sz w:val="24"/>
          <w:szCs w:val="24"/>
        </w:rPr>
        <w:t xml:space="preserve">ośrodka pomocy społecznej </w:t>
      </w:r>
      <w:r w:rsidRPr="00A65023">
        <w:rPr>
          <w:spacing w:val="-2"/>
          <w:sz w:val="24"/>
          <w:szCs w:val="24"/>
        </w:rPr>
        <w:t xml:space="preserve">lub centrum usług społecznych (w przypadku przekształcenia ośrodka pomocy społecznej w centrum usług społecznych) </w:t>
      </w:r>
      <w:r w:rsidRPr="00A65023">
        <w:rPr>
          <w:sz w:val="24"/>
          <w:szCs w:val="24"/>
        </w:rPr>
        <w:t>o sytuacji dochodowej i majątkowej studenta i rodziny studenta były uzasadnione oraz student udokumentował źródła utrzymania rodziny.”</w:t>
      </w:r>
      <w:r w:rsidR="00F9065B" w:rsidRPr="00A65023">
        <w:rPr>
          <w:sz w:val="24"/>
          <w:szCs w:val="24"/>
        </w:rPr>
        <w:t>;</w:t>
      </w:r>
    </w:p>
    <w:p w14:paraId="2D67F33B" w14:textId="79010912" w:rsidR="002D5E4F" w:rsidRPr="00A65023" w:rsidRDefault="002D5E4F" w:rsidP="00F03858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A65023">
        <w:rPr>
          <w:spacing w:val="6"/>
          <w:sz w:val="24"/>
          <w:szCs w:val="24"/>
        </w:rPr>
        <w:t xml:space="preserve">§ 8 ust. 11 pkt 7 </w:t>
      </w:r>
      <w:r w:rsidRPr="00A65023">
        <w:rPr>
          <w:sz w:val="24"/>
          <w:szCs w:val="24"/>
        </w:rPr>
        <w:t>otrzymuje brzmienie:</w:t>
      </w:r>
    </w:p>
    <w:p w14:paraId="07EAF98D" w14:textId="3D2A753B" w:rsidR="002D5E4F" w:rsidRPr="00A65023" w:rsidRDefault="00C16AE7" w:rsidP="00F906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8" w:hanging="284"/>
        <w:jc w:val="both"/>
        <w:rPr>
          <w:sz w:val="24"/>
          <w:szCs w:val="24"/>
        </w:rPr>
      </w:pPr>
      <w:r w:rsidRPr="00A65023">
        <w:rPr>
          <w:sz w:val="24"/>
          <w:szCs w:val="24"/>
        </w:rPr>
        <w:t>„7)</w:t>
      </w:r>
      <w:r w:rsidR="00F03858" w:rsidRPr="00A65023">
        <w:rPr>
          <w:sz w:val="24"/>
          <w:szCs w:val="24"/>
        </w:rPr>
        <w:t> </w:t>
      </w:r>
      <w:r w:rsidR="002D5E4F" w:rsidRPr="00A65023">
        <w:rPr>
          <w:sz w:val="24"/>
          <w:szCs w:val="24"/>
        </w:rPr>
        <w:t xml:space="preserve">zaświadczenie z ośrodka pomocy społecznej </w:t>
      </w:r>
      <w:r w:rsidRPr="00A65023">
        <w:rPr>
          <w:spacing w:val="-2"/>
          <w:sz w:val="24"/>
          <w:szCs w:val="24"/>
        </w:rPr>
        <w:t xml:space="preserve">lub centrum usług społecznych (w przypadku przekształcenia ośrodka pomocy społecznej w centrum usług społecznych) </w:t>
      </w:r>
      <w:r w:rsidR="002D5E4F" w:rsidRPr="00A65023">
        <w:rPr>
          <w:sz w:val="24"/>
          <w:szCs w:val="24"/>
        </w:rPr>
        <w:t xml:space="preserve">o sytuacji </w:t>
      </w:r>
      <w:r w:rsidR="00076A12" w:rsidRPr="00A65023">
        <w:rPr>
          <w:sz w:val="24"/>
          <w:szCs w:val="24"/>
        </w:rPr>
        <w:t>dochodowej i </w:t>
      </w:r>
      <w:r w:rsidR="002D5E4F" w:rsidRPr="00A65023">
        <w:rPr>
          <w:sz w:val="24"/>
          <w:szCs w:val="24"/>
        </w:rPr>
        <w:t>majątkowej swojej i rodziny, jeżeli dochód na osobę w rodzinie studenta nie przekracza kwoty określonej w art. 8 ust. 1 pkt 2 ustawy o pomocy społecznej</w:t>
      </w:r>
      <w:r w:rsidR="00F92968" w:rsidRPr="00A65023">
        <w:rPr>
          <w:sz w:val="24"/>
          <w:szCs w:val="24"/>
        </w:rPr>
        <w:t>;</w:t>
      </w:r>
      <w:r w:rsidRPr="00A65023">
        <w:rPr>
          <w:sz w:val="24"/>
          <w:szCs w:val="24"/>
        </w:rPr>
        <w:t>”</w:t>
      </w:r>
      <w:r w:rsidR="00F9065B" w:rsidRPr="00A65023">
        <w:rPr>
          <w:sz w:val="24"/>
          <w:szCs w:val="24"/>
        </w:rPr>
        <w:t>;</w:t>
      </w:r>
    </w:p>
    <w:p w14:paraId="5C7444E7" w14:textId="335A03FF" w:rsidR="003164C1" w:rsidRDefault="00F9065B" w:rsidP="00F9065B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6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A65023">
        <w:rPr>
          <w:sz w:val="24"/>
          <w:szCs w:val="24"/>
        </w:rPr>
        <w:lastRenderedPageBreak/>
        <w:t>z</w:t>
      </w:r>
      <w:r w:rsidR="00DF32C5" w:rsidRPr="00A65023">
        <w:rPr>
          <w:sz w:val="24"/>
          <w:szCs w:val="24"/>
        </w:rPr>
        <w:t xml:space="preserve">ałącznik nr </w:t>
      </w:r>
      <w:r w:rsidR="00DF32C5" w:rsidRPr="00A65023">
        <w:rPr>
          <w:spacing w:val="6"/>
          <w:sz w:val="24"/>
          <w:szCs w:val="24"/>
        </w:rPr>
        <w:t>10</w:t>
      </w:r>
      <w:r w:rsidR="00DF32C5" w:rsidRPr="00A65023">
        <w:rPr>
          <w:sz w:val="24"/>
          <w:szCs w:val="24"/>
        </w:rPr>
        <w:t xml:space="preserve"> </w:t>
      </w:r>
      <w:r w:rsidR="00DF32C5" w:rsidRPr="00A65023">
        <w:rPr>
          <w:spacing w:val="-4"/>
          <w:sz w:val="24"/>
          <w:szCs w:val="24"/>
        </w:rPr>
        <w:t>Z</w:t>
      </w:r>
      <w:r w:rsidR="00302AE5" w:rsidRPr="00A65023">
        <w:rPr>
          <w:spacing w:val="-4"/>
          <w:sz w:val="24"/>
          <w:szCs w:val="24"/>
        </w:rPr>
        <w:t>asady przyznawania miejsc w domach studenckich Zachodniopomorskiego</w:t>
      </w:r>
      <w:r w:rsidR="00302AE5" w:rsidRPr="00A65023">
        <w:rPr>
          <w:sz w:val="24"/>
          <w:szCs w:val="24"/>
        </w:rPr>
        <w:t xml:space="preserve"> Uniwersytetu Technologi</w:t>
      </w:r>
      <w:r w:rsidR="00DF32C5" w:rsidRPr="00A65023">
        <w:rPr>
          <w:sz w:val="24"/>
          <w:szCs w:val="24"/>
        </w:rPr>
        <w:t xml:space="preserve">cznego w Szczecinie, </w:t>
      </w:r>
      <w:r w:rsidRPr="00A65023">
        <w:rPr>
          <w:sz w:val="24"/>
          <w:szCs w:val="24"/>
        </w:rPr>
        <w:t>otrzymuje</w:t>
      </w:r>
      <w:r w:rsidRPr="00A65023">
        <w:rPr>
          <w:color w:val="FF0000"/>
          <w:sz w:val="24"/>
          <w:szCs w:val="24"/>
        </w:rPr>
        <w:t xml:space="preserve"> </w:t>
      </w:r>
      <w:r w:rsidR="00076A12" w:rsidRPr="00A65023">
        <w:rPr>
          <w:sz w:val="24"/>
          <w:szCs w:val="24"/>
        </w:rPr>
        <w:t>brzmienie jak w </w:t>
      </w:r>
      <w:r w:rsidR="008E5E3F" w:rsidRPr="00A65023">
        <w:rPr>
          <w:sz w:val="24"/>
          <w:szCs w:val="24"/>
        </w:rPr>
        <w:t xml:space="preserve">załączniku </w:t>
      </w:r>
      <w:r w:rsidR="00102FB2" w:rsidRPr="00A65023">
        <w:rPr>
          <w:sz w:val="24"/>
          <w:szCs w:val="24"/>
        </w:rPr>
        <w:t xml:space="preserve">nr 1 </w:t>
      </w:r>
      <w:r w:rsidR="00A65023">
        <w:rPr>
          <w:sz w:val="24"/>
          <w:szCs w:val="24"/>
        </w:rPr>
        <w:t>do niniejszego zarządzenia.</w:t>
      </w:r>
    </w:p>
    <w:p w14:paraId="7E03FDDA" w14:textId="10321010" w:rsidR="00CC72CF" w:rsidRPr="00043A55" w:rsidRDefault="00CC72CF" w:rsidP="00A65023">
      <w:pPr>
        <w:spacing w:after="160" w:line="259" w:lineRule="auto"/>
        <w:jc w:val="center"/>
        <w:rPr>
          <w:b/>
          <w:sz w:val="22"/>
          <w:szCs w:val="22"/>
        </w:rPr>
      </w:pPr>
      <w:r w:rsidRPr="00043A55">
        <w:rPr>
          <w:b/>
          <w:sz w:val="22"/>
          <w:szCs w:val="22"/>
        </w:rPr>
        <w:t>§ 2.</w:t>
      </w:r>
    </w:p>
    <w:p w14:paraId="257C5415" w14:textId="6E79E850" w:rsidR="00F22D5C" w:rsidRPr="00A65023" w:rsidRDefault="00BF78E2" w:rsidP="00D66D60">
      <w:pPr>
        <w:pStyle w:val="NormalnyWeb1"/>
        <w:numPr>
          <w:ilvl w:val="0"/>
          <w:numId w:val="39"/>
        </w:numPr>
        <w:shd w:val="clear" w:color="auto" w:fill="FFFFFF"/>
        <w:spacing w:before="0" w:after="0" w:line="276" w:lineRule="auto"/>
        <w:ind w:left="284" w:hanging="284"/>
        <w:jc w:val="both"/>
        <w:rPr>
          <w:bCs/>
        </w:rPr>
      </w:pPr>
      <w:r w:rsidRPr="00A65023">
        <w:t>O</w:t>
      </w:r>
      <w:r w:rsidR="00941E1C" w:rsidRPr="00A65023">
        <w:t>d</w:t>
      </w:r>
      <w:r w:rsidRPr="00A65023">
        <w:t xml:space="preserve"> 31 marca 2020 r. do momentu ustania stanu </w:t>
      </w:r>
      <w:r w:rsidR="007C5E05" w:rsidRPr="00A65023">
        <w:t xml:space="preserve">zagrożenia </w:t>
      </w:r>
      <w:r w:rsidRPr="00A65023">
        <w:t>epidemicznego</w:t>
      </w:r>
      <w:r w:rsidR="007C5E05" w:rsidRPr="00A65023">
        <w:t xml:space="preserve"> lub stanu epidemii ogłoszonego z powodu COVID bieg terminów procesowych i sądowych</w:t>
      </w:r>
      <w:r w:rsidR="00941E1C" w:rsidRPr="00A65023">
        <w:t xml:space="preserve"> </w:t>
      </w:r>
      <w:r w:rsidR="007C5E05" w:rsidRPr="00A65023">
        <w:t>w postępowaniach administracyjnych związanych z przyzn</w:t>
      </w:r>
      <w:r w:rsidR="001623E6" w:rsidRPr="00A65023">
        <w:t>awaniem studentom świadczeń</w:t>
      </w:r>
      <w:r w:rsidR="00F22D5C" w:rsidRPr="00A65023">
        <w:t xml:space="preserve"> </w:t>
      </w:r>
      <w:r w:rsidR="00154F75" w:rsidRPr="00A65023">
        <w:rPr>
          <w:spacing w:val="-2"/>
        </w:rPr>
        <w:t>–</w:t>
      </w:r>
      <w:r w:rsidR="00F22D5C" w:rsidRPr="00A65023">
        <w:t xml:space="preserve"> nie rozpoczyna się, </w:t>
      </w:r>
      <w:r w:rsidR="00076A12" w:rsidRPr="00A65023">
        <w:t>a </w:t>
      </w:r>
      <w:r w:rsidR="00F22D5C" w:rsidRPr="00A65023">
        <w:t xml:space="preserve">rozpoczęty ulega zawieszeniu na ten okres. </w:t>
      </w:r>
    </w:p>
    <w:p w14:paraId="72192D76" w14:textId="6EC297D6" w:rsidR="00BF78E2" w:rsidRPr="00A65023" w:rsidRDefault="00F22D5C" w:rsidP="00B2257A">
      <w:pPr>
        <w:pStyle w:val="NormalnyWeb1"/>
        <w:numPr>
          <w:ilvl w:val="0"/>
          <w:numId w:val="39"/>
        </w:numPr>
        <w:shd w:val="clear" w:color="auto" w:fill="FFFFFF"/>
        <w:spacing w:before="0" w:after="0" w:line="276" w:lineRule="auto"/>
        <w:ind w:left="284" w:hanging="284"/>
        <w:jc w:val="both"/>
        <w:rPr>
          <w:bCs/>
        </w:rPr>
      </w:pPr>
      <w:r w:rsidRPr="00A65023">
        <w:rPr>
          <w:bCs/>
          <w:spacing w:val="-2"/>
        </w:rPr>
        <w:t xml:space="preserve">Czynności dokonane w </w:t>
      </w:r>
      <w:r w:rsidR="00E90249" w:rsidRPr="00A65023">
        <w:rPr>
          <w:bCs/>
          <w:spacing w:val="-2"/>
        </w:rPr>
        <w:t xml:space="preserve">wyżej wymienionym </w:t>
      </w:r>
      <w:r w:rsidRPr="00A65023">
        <w:rPr>
          <w:bCs/>
          <w:spacing w:val="-2"/>
        </w:rPr>
        <w:t>okresie i w postępowaniach, o których mowa w ust 1</w:t>
      </w:r>
      <w:r w:rsidRPr="00A65023">
        <w:rPr>
          <w:bCs/>
        </w:rPr>
        <w:t>, są skuteczne.</w:t>
      </w:r>
    </w:p>
    <w:p w14:paraId="7444A8B5" w14:textId="3C9CD2CA" w:rsidR="00FC4462" w:rsidRPr="00A65023" w:rsidRDefault="00FC4462" w:rsidP="00F03858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b/>
          <w:sz w:val="24"/>
          <w:szCs w:val="24"/>
        </w:rPr>
      </w:pPr>
      <w:r w:rsidRPr="00A65023">
        <w:rPr>
          <w:b/>
          <w:sz w:val="24"/>
          <w:szCs w:val="24"/>
        </w:rPr>
        <w:t>§ 3.</w:t>
      </w:r>
    </w:p>
    <w:p w14:paraId="51F0A731" w14:textId="7985AAD1" w:rsidR="00E40CE0" w:rsidRPr="00A65023" w:rsidRDefault="007C694A" w:rsidP="00076A12">
      <w:pPr>
        <w:pStyle w:val="Akapitzlist"/>
        <w:numPr>
          <w:ilvl w:val="6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sz w:val="24"/>
          <w:szCs w:val="24"/>
        </w:rPr>
      </w:pPr>
      <w:r w:rsidRPr="00A65023">
        <w:rPr>
          <w:sz w:val="24"/>
          <w:szCs w:val="24"/>
        </w:rPr>
        <w:t xml:space="preserve">Od </w:t>
      </w:r>
      <w:r w:rsidR="00F44BF6" w:rsidRPr="00A65023">
        <w:rPr>
          <w:sz w:val="24"/>
          <w:szCs w:val="24"/>
        </w:rPr>
        <w:t>18</w:t>
      </w:r>
      <w:r w:rsidR="00DD1F50" w:rsidRPr="00A65023">
        <w:rPr>
          <w:sz w:val="24"/>
          <w:szCs w:val="24"/>
        </w:rPr>
        <w:t xml:space="preserve"> kwietnia do końca okresu ograniczenia lub zawieszenia funkcjonowania uczelni do </w:t>
      </w:r>
      <w:r w:rsidR="00D66D60" w:rsidRPr="00A65023">
        <w:rPr>
          <w:sz w:val="24"/>
          <w:szCs w:val="24"/>
        </w:rPr>
        <w:t xml:space="preserve">przyznawania </w:t>
      </w:r>
      <w:r w:rsidR="00DD1F50" w:rsidRPr="00A65023">
        <w:rPr>
          <w:sz w:val="24"/>
          <w:szCs w:val="24"/>
        </w:rPr>
        <w:t xml:space="preserve">zapomóg studentom stosuje się </w:t>
      </w:r>
      <w:r w:rsidR="00E40CE0" w:rsidRPr="00A65023">
        <w:rPr>
          <w:sz w:val="24"/>
          <w:szCs w:val="24"/>
        </w:rPr>
        <w:t>poniższe zasady:</w:t>
      </w:r>
    </w:p>
    <w:p w14:paraId="16B0E676" w14:textId="200CDEA9" w:rsidR="00E90249" w:rsidRPr="00A65023" w:rsidRDefault="00E40CE0" w:rsidP="00076A1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283"/>
        <w:jc w:val="both"/>
        <w:rPr>
          <w:sz w:val="24"/>
          <w:szCs w:val="24"/>
        </w:rPr>
      </w:pPr>
      <w:r w:rsidRPr="002F721A">
        <w:rPr>
          <w:sz w:val="24"/>
          <w:szCs w:val="24"/>
        </w:rPr>
        <w:t>zapomog</w:t>
      </w:r>
      <w:r w:rsidR="005C04E6" w:rsidRPr="002F721A">
        <w:rPr>
          <w:sz w:val="24"/>
          <w:szCs w:val="24"/>
        </w:rPr>
        <w:t>ę</w:t>
      </w:r>
      <w:r w:rsidR="001E1152" w:rsidRPr="002F721A">
        <w:rPr>
          <w:sz w:val="24"/>
          <w:szCs w:val="24"/>
        </w:rPr>
        <w:t xml:space="preserve"> </w:t>
      </w:r>
      <w:r w:rsidR="00882CB5" w:rsidRPr="002F721A">
        <w:rPr>
          <w:sz w:val="24"/>
          <w:szCs w:val="24"/>
        </w:rPr>
        <w:t>na wniosek studenta (wzór wniosku stanowi załącznik nr 2 do niniejszego zarządzenia), przyzna</w:t>
      </w:r>
      <w:r w:rsidR="005C04E6" w:rsidRPr="002F721A">
        <w:rPr>
          <w:sz w:val="24"/>
          <w:szCs w:val="24"/>
        </w:rPr>
        <w:t>je</w:t>
      </w:r>
      <w:r w:rsidR="00882CB5" w:rsidRPr="002F721A">
        <w:rPr>
          <w:sz w:val="24"/>
          <w:szCs w:val="24"/>
        </w:rPr>
        <w:t xml:space="preserve"> Rektor </w:t>
      </w:r>
      <w:r w:rsidRPr="002F721A">
        <w:rPr>
          <w:sz w:val="24"/>
          <w:szCs w:val="24"/>
        </w:rPr>
        <w:t>w</w:t>
      </w:r>
      <w:r w:rsidR="001E1152" w:rsidRPr="002F721A">
        <w:rPr>
          <w:sz w:val="24"/>
          <w:szCs w:val="24"/>
        </w:rPr>
        <w:t xml:space="preserve"> formie </w:t>
      </w:r>
      <w:r w:rsidRPr="002F721A">
        <w:rPr>
          <w:sz w:val="24"/>
          <w:szCs w:val="24"/>
        </w:rPr>
        <w:t>pisemnej</w:t>
      </w:r>
      <w:r w:rsidR="00131AB3" w:rsidRPr="00A65023">
        <w:rPr>
          <w:sz w:val="24"/>
          <w:szCs w:val="24"/>
        </w:rPr>
        <w:t>;</w:t>
      </w:r>
      <w:r w:rsidR="00E90249" w:rsidRPr="00A65023">
        <w:rPr>
          <w:sz w:val="24"/>
          <w:szCs w:val="24"/>
        </w:rPr>
        <w:t xml:space="preserve"> przepisów kodeksu postępowania ad</w:t>
      </w:r>
      <w:r w:rsidR="00F44BF6" w:rsidRPr="00A65023">
        <w:rPr>
          <w:sz w:val="24"/>
          <w:szCs w:val="24"/>
        </w:rPr>
        <w:t>ministracyjnego nie stosuje się;</w:t>
      </w:r>
    </w:p>
    <w:p w14:paraId="25B409CF" w14:textId="5555E141" w:rsidR="00131AB3" w:rsidRPr="00A65023" w:rsidRDefault="00E40CE0" w:rsidP="00076A1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283"/>
        <w:jc w:val="both"/>
        <w:rPr>
          <w:sz w:val="24"/>
          <w:szCs w:val="24"/>
        </w:rPr>
      </w:pPr>
      <w:r w:rsidRPr="00A65023">
        <w:rPr>
          <w:sz w:val="24"/>
          <w:szCs w:val="24"/>
        </w:rPr>
        <w:t xml:space="preserve">nie stosuje się limitu przyznawania </w:t>
      </w:r>
      <w:r w:rsidR="00E178BD" w:rsidRPr="00A65023">
        <w:rPr>
          <w:sz w:val="24"/>
          <w:szCs w:val="24"/>
        </w:rPr>
        <w:t xml:space="preserve">maksymalnie </w:t>
      </w:r>
      <w:r w:rsidRPr="00A65023">
        <w:rPr>
          <w:sz w:val="24"/>
          <w:szCs w:val="24"/>
        </w:rPr>
        <w:t>dwóch zapomóg w trakcie roku</w:t>
      </w:r>
      <w:r w:rsidR="00E178BD" w:rsidRPr="00A65023">
        <w:rPr>
          <w:sz w:val="24"/>
          <w:szCs w:val="24"/>
        </w:rPr>
        <w:t xml:space="preserve"> akademickiego</w:t>
      </w:r>
      <w:r w:rsidR="00882CB5" w:rsidRPr="00A65023">
        <w:rPr>
          <w:sz w:val="24"/>
          <w:szCs w:val="24"/>
        </w:rPr>
        <w:t>.</w:t>
      </w:r>
      <w:r w:rsidRPr="00A65023">
        <w:rPr>
          <w:sz w:val="24"/>
          <w:szCs w:val="24"/>
        </w:rPr>
        <w:t xml:space="preserve"> </w:t>
      </w:r>
    </w:p>
    <w:p w14:paraId="3F2A9041" w14:textId="4B1FE504" w:rsidR="00F44BF6" w:rsidRPr="00A65023" w:rsidRDefault="00131AB3" w:rsidP="00F038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sz w:val="24"/>
          <w:szCs w:val="24"/>
          <w:highlight w:val="yellow"/>
        </w:rPr>
      </w:pPr>
      <w:r w:rsidRPr="00A65023">
        <w:rPr>
          <w:sz w:val="24"/>
          <w:szCs w:val="24"/>
        </w:rPr>
        <w:t xml:space="preserve">2. </w:t>
      </w:r>
      <w:r w:rsidR="00D66D60" w:rsidRPr="00A65023">
        <w:rPr>
          <w:sz w:val="24"/>
          <w:szCs w:val="24"/>
        </w:rPr>
        <w:t xml:space="preserve">W okresie od </w:t>
      </w:r>
      <w:r w:rsidR="00212325" w:rsidRPr="00A65023">
        <w:rPr>
          <w:sz w:val="24"/>
          <w:szCs w:val="24"/>
        </w:rPr>
        <w:t>18</w:t>
      </w:r>
      <w:r w:rsidR="00D66D60" w:rsidRPr="00A65023">
        <w:rPr>
          <w:sz w:val="24"/>
          <w:szCs w:val="24"/>
        </w:rPr>
        <w:t xml:space="preserve"> kwietnia do 30 września 2020 r. </w:t>
      </w:r>
      <w:r w:rsidR="00F35C0C" w:rsidRPr="00A65023">
        <w:rPr>
          <w:sz w:val="24"/>
          <w:szCs w:val="24"/>
        </w:rPr>
        <w:t>do przyz</w:t>
      </w:r>
      <w:r w:rsidR="001623E6" w:rsidRPr="00A65023">
        <w:rPr>
          <w:sz w:val="24"/>
          <w:szCs w:val="24"/>
        </w:rPr>
        <w:t xml:space="preserve">nawania świadczeń </w:t>
      </w:r>
      <w:r w:rsidR="00F35C0C" w:rsidRPr="00A65023">
        <w:rPr>
          <w:sz w:val="24"/>
          <w:szCs w:val="24"/>
        </w:rPr>
        <w:t xml:space="preserve">studentom </w:t>
      </w:r>
      <w:r w:rsidR="00D66D60" w:rsidRPr="00A65023">
        <w:rPr>
          <w:sz w:val="24"/>
          <w:szCs w:val="24"/>
        </w:rPr>
        <w:t>stosuje się poniższe zasady:</w:t>
      </w:r>
    </w:p>
    <w:p w14:paraId="53ECBD3C" w14:textId="12D82DDB" w:rsidR="00B2257A" w:rsidRPr="00A65023" w:rsidRDefault="00D66D60" w:rsidP="00076A12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283"/>
        <w:jc w:val="both"/>
        <w:rPr>
          <w:sz w:val="24"/>
          <w:szCs w:val="24"/>
        </w:rPr>
      </w:pPr>
      <w:r w:rsidRPr="00A65023">
        <w:rPr>
          <w:sz w:val="24"/>
          <w:szCs w:val="24"/>
        </w:rPr>
        <w:t xml:space="preserve">w przypadku gdy student ma trudności z przekazaniem </w:t>
      </w:r>
      <w:r w:rsidR="005E71E9" w:rsidRPr="00A65023">
        <w:rPr>
          <w:sz w:val="24"/>
          <w:szCs w:val="24"/>
        </w:rPr>
        <w:t xml:space="preserve">wniosku </w:t>
      </w:r>
      <w:r w:rsidR="005276B2" w:rsidRPr="00A65023">
        <w:rPr>
          <w:sz w:val="24"/>
          <w:szCs w:val="24"/>
        </w:rPr>
        <w:t>o przyznanie świadczenia wraz z </w:t>
      </w:r>
      <w:r w:rsidR="005E71E9" w:rsidRPr="00A65023">
        <w:rPr>
          <w:sz w:val="24"/>
          <w:szCs w:val="24"/>
        </w:rPr>
        <w:t>z</w:t>
      </w:r>
      <w:r w:rsidR="00564EFB" w:rsidRPr="00A65023">
        <w:rPr>
          <w:sz w:val="24"/>
          <w:szCs w:val="24"/>
        </w:rPr>
        <w:t>a</w:t>
      </w:r>
      <w:r w:rsidR="005E71E9" w:rsidRPr="00A65023">
        <w:rPr>
          <w:sz w:val="24"/>
          <w:szCs w:val="24"/>
        </w:rPr>
        <w:t>łączonymi dokumentami w tradycyjnej formie</w:t>
      </w:r>
      <w:r w:rsidR="00B2257A" w:rsidRPr="00A65023">
        <w:rPr>
          <w:sz w:val="24"/>
          <w:szCs w:val="24"/>
        </w:rPr>
        <w:t xml:space="preserve"> dopuszcza się:</w:t>
      </w:r>
    </w:p>
    <w:p w14:paraId="790A8B6D" w14:textId="27C30861" w:rsidR="00B2257A" w:rsidRPr="00A65023" w:rsidRDefault="006D7EC8" w:rsidP="00076A12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142"/>
        <w:jc w:val="both"/>
        <w:rPr>
          <w:sz w:val="24"/>
          <w:szCs w:val="24"/>
        </w:rPr>
      </w:pPr>
      <w:r w:rsidRPr="00A65023">
        <w:rPr>
          <w:sz w:val="24"/>
          <w:szCs w:val="24"/>
        </w:rPr>
        <w:t>–</w:t>
      </w:r>
      <w:r w:rsidR="00B2257A" w:rsidRPr="00A65023">
        <w:rPr>
          <w:sz w:val="24"/>
          <w:szCs w:val="24"/>
        </w:rPr>
        <w:t xml:space="preserve"> możliwość przesłania drogą elektroniczną</w:t>
      </w:r>
      <w:r w:rsidR="00212325" w:rsidRPr="00A65023">
        <w:rPr>
          <w:sz w:val="24"/>
          <w:szCs w:val="24"/>
        </w:rPr>
        <w:t xml:space="preserve"> </w:t>
      </w:r>
      <w:r w:rsidR="00154F75" w:rsidRPr="00A65023">
        <w:rPr>
          <w:spacing w:val="-2"/>
          <w:sz w:val="24"/>
          <w:szCs w:val="24"/>
        </w:rPr>
        <w:t>–</w:t>
      </w:r>
      <w:r w:rsidR="00212325" w:rsidRPr="00A65023">
        <w:rPr>
          <w:sz w:val="24"/>
          <w:szCs w:val="24"/>
        </w:rPr>
        <w:t xml:space="preserve"> za pośrednictwem poczty elektronicznej studenta</w:t>
      </w:r>
      <w:r w:rsidR="005276B2" w:rsidRPr="00A65023">
        <w:rPr>
          <w:sz w:val="24"/>
          <w:szCs w:val="24"/>
        </w:rPr>
        <w:t xml:space="preserve"> w </w:t>
      </w:r>
      <w:r w:rsidR="00111AFA" w:rsidRPr="00A65023">
        <w:rPr>
          <w:sz w:val="24"/>
          <w:szCs w:val="24"/>
        </w:rPr>
        <w:t>domenie ZUT</w:t>
      </w:r>
      <w:r w:rsidR="00212325" w:rsidRPr="00A65023">
        <w:rPr>
          <w:sz w:val="24"/>
          <w:szCs w:val="24"/>
        </w:rPr>
        <w:t xml:space="preserve"> </w:t>
      </w:r>
      <w:r w:rsidR="00154F75" w:rsidRPr="00A65023">
        <w:rPr>
          <w:spacing w:val="-2"/>
          <w:sz w:val="24"/>
          <w:szCs w:val="24"/>
        </w:rPr>
        <w:t>–</w:t>
      </w:r>
      <w:r w:rsidR="00212325" w:rsidRPr="00A65023">
        <w:rPr>
          <w:sz w:val="24"/>
          <w:szCs w:val="24"/>
        </w:rPr>
        <w:t xml:space="preserve"> </w:t>
      </w:r>
      <w:r w:rsidR="00B2257A" w:rsidRPr="00A65023">
        <w:rPr>
          <w:sz w:val="24"/>
          <w:szCs w:val="24"/>
        </w:rPr>
        <w:t xml:space="preserve">skanu podpisanego </w:t>
      </w:r>
      <w:r w:rsidR="00564EFB" w:rsidRPr="00A65023">
        <w:rPr>
          <w:sz w:val="24"/>
          <w:szCs w:val="24"/>
        </w:rPr>
        <w:t xml:space="preserve">przez studenta </w:t>
      </w:r>
      <w:r w:rsidR="00B2257A" w:rsidRPr="00A65023">
        <w:rPr>
          <w:sz w:val="24"/>
          <w:szCs w:val="24"/>
        </w:rPr>
        <w:t>wniosku wraz z dokumentami</w:t>
      </w:r>
      <w:r w:rsidR="002C29A9" w:rsidRPr="00A65023">
        <w:rPr>
          <w:sz w:val="24"/>
          <w:szCs w:val="24"/>
        </w:rPr>
        <w:t>; po ustaniu okresu ograniczenia lub zawieszenia funkcjonowania uczelni student ma obowiązek podpisać skan wniosku;</w:t>
      </w:r>
    </w:p>
    <w:p w14:paraId="54F4E629" w14:textId="22B5B47D" w:rsidR="00D66D60" w:rsidRPr="00A65023" w:rsidRDefault="006D7EC8" w:rsidP="00076A12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142"/>
        <w:jc w:val="both"/>
        <w:rPr>
          <w:spacing w:val="-4"/>
          <w:sz w:val="24"/>
          <w:szCs w:val="24"/>
        </w:rPr>
      </w:pPr>
      <w:r w:rsidRPr="00A65023">
        <w:rPr>
          <w:sz w:val="24"/>
          <w:szCs w:val="24"/>
        </w:rPr>
        <w:t>–</w:t>
      </w:r>
      <w:r w:rsidR="00B2257A" w:rsidRPr="00A65023">
        <w:rPr>
          <w:sz w:val="24"/>
          <w:szCs w:val="24"/>
        </w:rPr>
        <w:t xml:space="preserve"> </w:t>
      </w:r>
      <w:r w:rsidR="00D66D60" w:rsidRPr="00A65023">
        <w:rPr>
          <w:sz w:val="24"/>
          <w:szCs w:val="24"/>
        </w:rPr>
        <w:t xml:space="preserve">możliwość złożenia przez studenta wniosku w formie elektronicznej z cyfrowym podpisem zaufanym </w:t>
      </w:r>
      <w:r w:rsidR="00D66D60" w:rsidRPr="00A65023">
        <w:rPr>
          <w:spacing w:val="-4"/>
          <w:sz w:val="24"/>
          <w:szCs w:val="24"/>
        </w:rPr>
        <w:t>(ewentualnie kwalifikowanym podpisem elektronicznym) wr</w:t>
      </w:r>
      <w:r w:rsidR="005E71E9" w:rsidRPr="00A65023">
        <w:rPr>
          <w:spacing w:val="-4"/>
          <w:sz w:val="24"/>
          <w:szCs w:val="24"/>
        </w:rPr>
        <w:t>az ze skanem wymaganych dokumentów</w:t>
      </w:r>
      <w:r w:rsidR="00564EFB" w:rsidRPr="00A65023">
        <w:rPr>
          <w:spacing w:val="-4"/>
          <w:sz w:val="24"/>
          <w:szCs w:val="24"/>
        </w:rPr>
        <w:t>;</w:t>
      </w:r>
    </w:p>
    <w:p w14:paraId="027E3DD9" w14:textId="65E54332" w:rsidR="003745E7" w:rsidRPr="00A65023" w:rsidRDefault="00D66D60" w:rsidP="00076A12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="567" w:hanging="283"/>
        <w:jc w:val="both"/>
        <w:rPr>
          <w:spacing w:val="-2"/>
          <w:sz w:val="24"/>
          <w:szCs w:val="24"/>
        </w:rPr>
      </w:pPr>
      <w:r w:rsidRPr="00A65023">
        <w:rPr>
          <w:sz w:val="24"/>
          <w:szCs w:val="24"/>
        </w:rPr>
        <w:t>znosi się obowiązek dołączania do wniosku o przyznanie stypen</w:t>
      </w:r>
      <w:r w:rsidR="00154F75" w:rsidRPr="00A65023">
        <w:rPr>
          <w:sz w:val="24"/>
          <w:szCs w:val="24"/>
        </w:rPr>
        <w:t>dium socjalnego zaświadczenia z </w:t>
      </w:r>
      <w:r w:rsidRPr="00A65023">
        <w:rPr>
          <w:sz w:val="24"/>
          <w:szCs w:val="24"/>
        </w:rPr>
        <w:t xml:space="preserve">ośrodka pomocy społecznej </w:t>
      </w:r>
      <w:r w:rsidRPr="00A65023">
        <w:rPr>
          <w:spacing w:val="-2"/>
          <w:sz w:val="24"/>
          <w:szCs w:val="24"/>
        </w:rPr>
        <w:t xml:space="preserve">lub centrum usług społecznych (w przypadku przekształcenia ośrodka pomocy społecznej w centrum usług społecznych) </w:t>
      </w:r>
      <w:r w:rsidRPr="00A65023">
        <w:rPr>
          <w:sz w:val="24"/>
          <w:szCs w:val="24"/>
        </w:rPr>
        <w:t xml:space="preserve">o sytuacji dochodowej i majątkowej swojej i rodziny – dla studenta, </w:t>
      </w:r>
      <w:r w:rsidRPr="00A65023">
        <w:rPr>
          <w:spacing w:val="-2"/>
          <w:sz w:val="24"/>
          <w:szCs w:val="24"/>
        </w:rPr>
        <w:t>którego miesięczny dochód na osobę w rodzinie nie przekracza kwoty określonej w art. 8 ust. 1 pkt 2 ustawy o pomocy społecznej;</w:t>
      </w:r>
    </w:p>
    <w:p w14:paraId="430A2E4F" w14:textId="139DF3F0" w:rsidR="002A2CC6" w:rsidRPr="00A65023" w:rsidRDefault="005E71E9" w:rsidP="00076A12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="567" w:hanging="283"/>
        <w:jc w:val="both"/>
        <w:rPr>
          <w:spacing w:val="-2"/>
          <w:sz w:val="24"/>
          <w:szCs w:val="24"/>
        </w:rPr>
      </w:pPr>
      <w:r w:rsidRPr="00A65023">
        <w:rPr>
          <w:sz w:val="24"/>
          <w:szCs w:val="24"/>
        </w:rPr>
        <w:t xml:space="preserve">w semestrze letnim </w:t>
      </w:r>
      <w:r w:rsidR="00F35C0C" w:rsidRPr="00A65023">
        <w:rPr>
          <w:sz w:val="24"/>
          <w:szCs w:val="24"/>
        </w:rPr>
        <w:t>roku akademickiego</w:t>
      </w:r>
      <w:r w:rsidR="003B1534" w:rsidRPr="00A65023">
        <w:rPr>
          <w:sz w:val="24"/>
          <w:szCs w:val="24"/>
        </w:rPr>
        <w:t xml:space="preserve"> </w:t>
      </w:r>
      <w:r w:rsidRPr="00A65023">
        <w:rPr>
          <w:sz w:val="24"/>
          <w:szCs w:val="24"/>
        </w:rPr>
        <w:t>2019/2020</w:t>
      </w:r>
      <w:r w:rsidR="001623E6" w:rsidRPr="00A65023">
        <w:rPr>
          <w:sz w:val="24"/>
          <w:szCs w:val="24"/>
        </w:rPr>
        <w:t xml:space="preserve"> do przyznawania stypendium socjalnego, stypendium dla osób niepełnosprawnych i zapomogi nie stosuje się ograniczenia </w:t>
      </w:r>
      <w:r w:rsidR="003B1534" w:rsidRPr="00A65023">
        <w:rPr>
          <w:sz w:val="24"/>
          <w:szCs w:val="24"/>
        </w:rPr>
        <w:t>zawarte</w:t>
      </w:r>
      <w:r w:rsidR="001623E6" w:rsidRPr="00A65023">
        <w:rPr>
          <w:sz w:val="24"/>
          <w:szCs w:val="24"/>
        </w:rPr>
        <w:t>go</w:t>
      </w:r>
      <w:r w:rsidR="003B1534" w:rsidRPr="00A65023">
        <w:rPr>
          <w:sz w:val="24"/>
          <w:szCs w:val="24"/>
        </w:rPr>
        <w:t xml:space="preserve"> w art. 93 ust. 2 pkt 1</w:t>
      </w:r>
      <w:r w:rsidR="008B3563" w:rsidRPr="00A65023">
        <w:rPr>
          <w:sz w:val="24"/>
          <w:szCs w:val="24"/>
        </w:rPr>
        <w:t xml:space="preserve"> ustawy z dnia 20 lipca 2018 r. Prawo</w:t>
      </w:r>
      <w:r w:rsidR="008B3563" w:rsidRPr="00A65023">
        <w:rPr>
          <w:i/>
          <w:sz w:val="24"/>
          <w:szCs w:val="24"/>
        </w:rPr>
        <w:t xml:space="preserve"> </w:t>
      </w:r>
      <w:r w:rsidR="008B3563" w:rsidRPr="00A65023">
        <w:rPr>
          <w:sz w:val="24"/>
          <w:szCs w:val="24"/>
        </w:rPr>
        <w:t>o szkolnictwie wyższym i nauce</w:t>
      </w:r>
      <w:r w:rsidR="008B3563" w:rsidRPr="00A65023">
        <w:rPr>
          <w:i/>
          <w:sz w:val="24"/>
          <w:szCs w:val="24"/>
        </w:rPr>
        <w:t xml:space="preserve"> </w:t>
      </w:r>
      <w:r w:rsidR="008B3563" w:rsidRPr="00A65023">
        <w:rPr>
          <w:sz w:val="24"/>
          <w:szCs w:val="24"/>
        </w:rPr>
        <w:t xml:space="preserve">(tekst jedn. Dz. U. z 2020 r. poz. 85, z </w:t>
      </w:r>
      <w:proofErr w:type="spellStart"/>
      <w:r w:rsidR="008B3563" w:rsidRPr="00A65023">
        <w:rPr>
          <w:sz w:val="24"/>
          <w:szCs w:val="24"/>
        </w:rPr>
        <w:t>późn</w:t>
      </w:r>
      <w:proofErr w:type="spellEnd"/>
      <w:r w:rsidR="008B3563" w:rsidRPr="00A65023">
        <w:rPr>
          <w:sz w:val="24"/>
          <w:szCs w:val="24"/>
        </w:rPr>
        <w:t>. zm.)</w:t>
      </w:r>
      <w:r w:rsidR="003B1534" w:rsidRPr="00A65023">
        <w:rPr>
          <w:sz w:val="24"/>
          <w:szCs w:val="24"/>
        </w:rPr>
        <w:t>, dotyczące</w:t>
      </w:r>
      <w:r w:rsidR="001623E6" w:rsidRPr="00A65023">
        <w:rPr>
          <w:sz w:val="24"/>
          <w:szCs w:val="24"/>
        </w:rPr>
        <w:t>go</w:t>
      </w:r>
      <w:r w:rsidR="003B1534" w:rsidRPr="00A65023">
        <w:rPr>
          <w:sz w:val="24"/>
          <w:szCs w:val="24"/>
        </w:rPr>
        <w:t xml:space="preserve"> p</w:t>
      </w:r>
      <w:r w:rsidR="001623E6" w:rsidRPr="00A65023">
        <w:rPr>
          <w:sz w:val="24"/>
          <w:szCs w:val="24"/>
        </w:rPr>
        <w:t>rzyznawania świadczeń</w:t>
      </w:r>
      <w:r w:rsidR="003B1534" w:rsidRPr="00A65023">
        <w:rPr>
          <w:sz w:val="24"/>
          <w:szCs w:val="24"/>
        </w:rPr>
        <w:t xml:space="preserve"> </w:t>
      </w:r>
      <w:r w:rsidR="001623E6" w:rsidRPr="00A65023">
        <w:rPr>
          <w:sz w:val="24"/>
          <w:szCs w:val="24"/>
        </w:rPr>
        <w:t>ni</w:t>
      </w:r>
      <w:r w:rsidR="00564EFB" w:rsidRPr="00A65023">
        <w:rPr>
          <w:sz w:val="24"/>
          <w:szCs w:val="24"/>
        </w:rPr>
        <w:t>e dłużej niż przez okres 6 lat studiowania.</w:t>
      </w:r>
    </w:p>
    <w:p w14:paraId="738431F9" w14:textId="6C3CA49C" w:rsidR="00D15653" w:rsidRPr="00A65023" w:rsidRDefault="00D15653" w:rsidP="00F03858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b/>
          <w:sz w:val="24"/>
          <w:szCs w:val="24"/>
        </w:rPr>
      </w:pPr>
      <w:r w:rsidRPr="00A65023">
        <w:rPr>
          <w:b/>
          <w:sz w:val="24"/>
          <w:szCs w:val="24"/>
        </w:rPr>
        <w:t xml:space="preserve">§ </w:t>
      </w:r>
      <w:r w:rsidR="00FC4462" w:rsidRPr="00A65023">
        <w:rPr>
          <w:b/>
          <w:sz w:val="24"/>
          <w:szCs w:val="24"/>
        </w:rPr>
        <w:t>4</w:t>
      </w:r>
      <w:r w:rsidRPr="00A65023">
        <w:rPr>
          <w:b/>
          <w:sz w:val="24"/>
          <w:szCs w:val="24"/>
        </w:rPr>
        <w:t>.</w:t>
      </w:r>
    </w:p>
    <w:p w14:paraId="6E8D358B" w14:textId="3A47E1C8" w:rsidR="00771527" w:rsidRPr="00A65023" w:rsidRDefault="00D15653" w:rsidP="00154F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4"/>
          <w:szCs w:val="24"/>
        </w:rPr>
      </w:pPr>
      <w:r w:rsidRPr="00A65023">
        <w:rPr>
          <w:sz w:val="24"/>
          <w:szCs w:val="24"/>
        </w:rPr>
        <w:t>Zarządzenie wch</w:t>
      </w:r>
      <w:r w:rsidR="00920941" w:rsidRPr="00A65023">
        <w:rPr>
          <w:sz w:val="24"/>
          <w:szCs w:val="24"/>
        </w:rPr>
        <w:t>odzi w życie z dniem podpisania</w:t>
      </w:r>
      <w:r w:rsidR="00137EAD" w:rsidRPr="00A65023">
        <w:rPr>
          <w:sz w:val="24"/>
          <w:szCs w:val="24"/>
        </w:rPr>
        <w:t>.</w:t>
      </w:r>
    </w:p>
    <w:p w14:paraId="4D7B7732" w14:textId="1EDD7FF4" w:rsidR="00D15653" w:rsidRPr="006A56A7" w:rsidRDefault="00D15653" w:rsidP="00076A12">
      <w:pPr>
        <w:pBdr>
          <w:top w:val="nil"/>
          <w:left w:val="nil"/>
          <w:bottom w:val="nil"/>
          <w:right w:val="nil"/>
          <w:between w:val="nil"/>
        </w:pBdr>
        <w:spacing w:before="240" w:after="720" w:line="276" w:lineRule="auto"/>
        <w:ind w:left="6373"/>
        <w:jc w:val="both"/>
        <w:rPr>
          <w:sz w:val="22"/>
          <w:szCs w:val="22"/>
        </w:rPr>
      </w:pPr>
      <w:r w:rsidRPr="006A56A7">
        <w:rPr>
          <w:sz w:val="22"/>
          <w:szCs w:val="22"/>
        </w:rPr>
        <w:t>Rektor</w:t>
      </w:r>
    </w:p>
    <w:p w14:paraId="506C8AB0" w14:textId="0E852F91" w:rsidR="001F376E" w:rsidRDefault="008E5E3F" w:rsidP="008E5E3F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before="240" w:after="24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15653" w:rsidRPr="00771527">
        <w:rPr>
          <w:sz w:val="22"/>
          <w:szCs w:val="22"/>
        </w:rPr>
        <w:t>dr hab.</w:t>
      </w:r>
      <w:r w:rsidR="005B7D46" w:rsidRPr="00771527">
        <w:rPr>
          <w:sz w:val="22"/>
          <w:szCs w:val="22"/>
        </w:rPr>
        <w:t xml:space="preserve"> inż. Jacek Wróbel, prof. ZUT</w:t>
      </w:r>
    </w:p>
    <w:p w14:paraId="5E981A1D" w14:textId="415C88FF" w:rsidR="00606ACF" w:rsidRPr="005566BF" w:rsidRDefault="00111AFA" w:rsidP="00BC6E9F">
      <w:pPr>
        <w:pBdr>
          <w:top w:val="nil"/>
          <w:left w:val="nil"/>
          <w:bottom w:val="nil"/>
          <w:right w:val="nil"/>
          <w:between w:val="nil"/>
        </w:pBdr>
        <w:ind w:right="-2"/>
        <w:jc w:val="right"/>
        <w:rPr>
          <w:bCs/>
        </w:rPr>
      </w:pPr>
      <w:r>
        <w:rPr>
          <w:sz w:val="24"/>
          <w:szCs w:val="24"/>
        </w:rPr>
        <w:lastRenderedPageBreak/>
        <w:t xml:space="preserve"> </w:t>
      </w:r>
      <w:r w:rsidR="00606ACF" w:rsidRPr="005566BF">
        <w:rPr>
          <w:bCs/>
        </w:rPr>
        <w:t xml:space="preserve">Załącznik nr 1 </w:t>
      </w:r>
    </w:p>
    <w:p w14:paraId="542DA4D7" w14:textId="63997182" w:rsidR="00606ACF" w:rsidRDefault="00606ACF" w:rsidP="00076A12">
      <w:pPr>
        <w:pBdr>
          <w:top w:val="nil"/>
          <w:left w:val="nil"/>
          <w:bottom w:val="nil"/>
          <w:right w:val="nil"/>
          <w:between w:val="nil"/>
        </w:pBdr>
        <w:ind w:right="-2"/>
        <w:jc w:val="right"/>
        <w:rPr>
          <w:b/>
        </w:rPr>
      </w:pPr>
      <w:r>
        <w:t>d</w:t>
      </w:r>
      <w:r w:rsidRPr="00606ACF">
        <w:t xml:space="preserve">o </w:t>
      </w:r>
      <w:r>
        <w:t>zarządz</w:t>
      </w:r>
      <w:r w:rsidRPr="00606ACF">
        <w:t>e</w:t>
      </w:r>
      <w:r>
        <w:t>n</w:t>
      </w:r>
      <w:r w:rsidRPr="00606ACF">
        <w:t>ia</w:t>
      </w:r>
      <w:r>
        <w:t xml:space="preserve"> nr</w:t>
      </w:r>
      <w:r w:rsidRPr="00606ACF">
        <w:t xml:space="preserve"> </w:t>
      </w:r>
      <w:r w:rsidR="00515DFC">
        <w:t>64</w:t>
      </w:r>
      <w:r w:rsidR="006D7EC8">
        <w:t xml:space="preserve"> R</w:t>
      </w:r>
      <w:r w:rsidRPr="00606ACF">
        <w:t xml:space="preserve">ektora </w:t>
      </w:r>
      <w:r>
        <w:t xml:space="preserve">ZUT </w:t>
      </w:r>
      <w:r w:rsidRPr="00606ACF">
        <w:t>z dnia</w:t>
      </w:r>
      <w:r w:rsidR="006D7EC8">
        <w:t xml:space="preserve"> </w:t>
      </w:r>
      <w:r w:rsidR="00515DFC">
        <w:t>12 maja 2020 r.</w:t>
      </w:r>
      <w:r>
        <w:rPr>
          <w:b/>
        </w:rPr>
        <w:t xml:space="preserve"> </w:t>
      </w:r>
    </w:p>
    <w:p w14:paraId="51AB8C69" w14:textId="69CA9D39" w:rsidR="008675A6" w:rsidRPr="006D7EC8" w:rsidRDefault="006D7EC8" w:rsidP="006D7EC8">
      <w:pPr>
        <w:spacing w:before="360" w:line="276" w:lineRule="auto"/>
        <w:ind w:left="3" w:hanging="3"/>
        <w:jc w:val="center"/>
        <w:rPr>
          <w:sz w:val="26"/>
          <w:szCs w:val="26"/>
        </w:rPr>
      </w:pPr>
      <w:r w:rsidRPr="006D7EC8">
        <w:rPr>
          <w:b/>
          <w:sz w:val="26"/>
          <w:szCs w:val="26"/>
        </w:rPr>
        <w:t xml:space="preserve">Zasady przyznawania miejsc w domach studenckich </w:t>
      </w:r>
    </w:p>
    <w:p w14:paraId="3D368BE9" w14:textId="51023C0D" w:rsidR="008675A6" w:rsidRPr="006D7EC8" w:rsidRDefault="006D7EC8" w:rsidP="006D7EC8">
      <w:pPr>
        <w:spacing w:line="276" w:lineRule="auto"/>
        <w:ind w:left="1" w:hanging="3"/>
        <w:jc w:val="center"/>
        <w:rPr>
          <w:sz w:val="26"/>
          <w:szCs w:val="26"/>
        </w:rPr>
      </w:pPr>
      <w:r w:rsidRPr="006D7EC8">
        <w:rPr>
          <w:b/>
          <w:sz w:val="26"/>
          <w:szCs w:val="26"/>
        </w:rPr>
        <w:t>Zachodniopomorskiego Uniwersytetu Technologicznego w Szczecinie</w:t>
      </w:r>
      <w:r w:rsidR="008675A6" w:rsidRPr="006D7EC8">
        <w:rPr>
          <w:b/>
          <w:sz w:val="26"/>
          <w:szCs w:val="26"/>
        </w:rPr>
        <w:t xml:space="preserve"> </w:t>
      </w:r>
    </w:p>
    <w:p w14:paraId="19EA35E8" w14:textId="21715C73" w:rsidR="008675A6" w:rsidRPr="00163BC6" w:rsidRDefault="008675A6" w:rsidP="006D7EC8">
      <w:pPr>
        <w:spacing w:before="120" w:after="120" w:line="276" w:lineRule="auto"/>
        <w:rPr>
          <w:sz w:val="22"/>
          <w:szCs w:val="22"/>
        </w:rPr>
      </w:pPr>
      <w:proofErr w:type="gramStart"/>
      <w:r w:rsidRPr="00163BC6">
        <w:rPr>
          <w:b/>
          <w:sz w:val="22"/>
          <w:szCs w:val="22"/>
        </w:rPr>
        <w:t xml:space="preserve">I </w:t>
      </w:r>
      <w:r w:rsidR="00A511E8">
        <w:rPr>
          <w:b/>
          <w:sz w:val="22"/>
          <w:szCs w:val="22"/>
        </w:rPr>
        <w:t xml:space="preserve"> </w:t>
      </w:r>
      <w:r w:rsidRPr="00163BC6">
        <w:rPr>
          <w:b/>
          <w:sz w:val="22"/>
          <w:szCs w:val="22"/>
        </w:rPr>
        <w:t>P</w:t>
      </w:r>
      <w:r w:rsidR="006821CF" w:rsidRPr="00163BC6">
        <w:rPr>
          <w:b/>
          <w:sz w:val="22"/>
          <w:szCs w:val="22"/>
        </w:rPr>
        <w:t>ostanowienia</w:t>
      </w:r>
      <w:proofErr w:type="gramEnd"/>
      <w:r w:rsidR="006821CF" w:rsidRPr="00163BC6">
        <w:rPr>
          <w:b/>
          <w:sz w:val="22"/>
          <w:szCs w:val="22"/>
        </w:rPr>
        <w:t xml:space="preserve"> ogólne</w:t>
      </w:r>
    </w:p>
    <w:p w14:paraId="5489B6F9" w14:textId="6D705F53" w:rsidR="008675A6" w:rsidRPr="00137EAD" w:rsidRDefault="008675A6" w:rsidP="00CB11ED">
      <w:pPr>
        <w:pStyle w:val="Akapitzlist"/>
        <w:numPr>
          <w:ilvl w:val="0"/>
          <w:numId w:val="46"/>
        </w:numPr>
        <w:spacing w:after="60"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137EAD">
        <w:rPr>
          <w:sz w:val="22"/>
          <w:szCs w:val="22"/>
        </w:rPr>
        <w:t xml:space="preserve">Parlament Samorządu Studenckiego ZUT </w:t>
      </w:r>
      <w:r w:rsidR="006821CF">
        <w:rPr>
          <w:sz w:val="22"/>
          <w:szCs w:val="22"/>
        </w:rPr>
        <w:t xml:space="preserve">– </w:t>
      </w:r>
      <w:r w:rsidRPr="00137EAD">
        <w:rPr>
          <w:sz w:val="22"/>
          <w:szCs w:val="22"/>
        </w:rPr>
        <w:t xml:space="preserve">na podstawie § 19 ust. 1 pkt 8 Regulaminu Samorządu Studenckiego ZUT </w:t>
      </w:r>
      <w:r w:rsidR="006821CF">
        <w:rPr>
          <w:sz w:val="22"/>
          <w:szCs w:val="22"/>
        </w:rPr>
        <w:t xml:space="preserve">– </w:t>
      </w:r>
      <w:r w:rsidRPr="00137EAD">
        <w:rPr>
          <w:sz w:val="22"/>
          <w:szCs w:val="22"/>
        </w:rPr>
        <w:t>powołuje i odwołuje Uczelnianą Komisję Mieszkaniową, określa jej liczebność, zakres kompetencji, tryb działania oraz wyznacza przewodniczącego tej Komisji.</w:t>
      </w:r>
    </w:p>
    <w:p w14:paraId="423D62D2" w14:textId="77777777" w:rsidR="008675A6" w:rsidRPr="006821CF" w:rsidRDefault="008675A6" w:rsidP="00CB11ED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pacing w:val="-4"/>
          <w:sz w:val="22"/>
          <w:szCs w:val="22"/>
        </w:rPr>
      </w:pPr>
      <w:r w:rsidRPr="006821CF">
        <w:rPr>
          <w:spacing w:val="-4"/>
          <w:sz w:val="22"/>
          <w:szCs w:val="22"/>
        </w:rPr>
        <w:t>Uczelniana Komisja Mieszkaniowa prowadzi sprawy związane z rozdziałem miejsc w domach studenckich, zgodnie z podanymi dalej zasadami, odpowiadając za jego sprawne i właściwe przeprowadzenie.</w:t>
      </w:r>
    </w:p>
    <w:p w14:paraId="4804EF80" w14:textId="0421E7F4" w:rsidR="008675A6" w:rsidRPr="00137EAD" w:rsidRDefault="008675A6" w:rsidP="00CB11ED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z w:val="22"/>
          <w:szCs w:val="22"/>
        </w:rPr>
      </w:pPr>
      <w:r w:rsidRPr="00137EAD">
        <w:rPr>
          <w:sz w:val="22"/>
          <w:szCs w:val="22"/>
        </w:rPr>
        <w:t>Uczelniana Komisja Mieszkaniowa</w:t>
      </w:r>
      <w:r w:rsidRPr="00137EAD">
        <w:rPr>
          <w:b/>
          <w:sz w:val="22"/>
          <w:szCs w:val="22"/>
        </w:rPr>
        <w:t xml:space="preserve"> </w:t>
      </w:r>
      <w:r w:rsidRPr="00137EAD">
        <w:rPr>
          <w:sz w:val="22"/>
          <w:szCs w:val="22"/>
        </w:rPr>
        <w:t xml:space="preserve">ustala terminy obowiązujące studentów </w:t>
      </w:r>
      <w:r w:rsidR="00A511E8">
        <w:rPr>
          <w:sz w:val="22"/>
          <w:szCs w:val="22"/>
        </w:rPr>
        <w:t>w</w:t>
      </w:r>
      <w:r w:rsidRPr="00137EAD">
        <w:rPr>
          <w:sz w:val="22"/>
          <w:szCs w:val="22"/>
        </w:rPr>
        <w:t xml:space="preserve"> Harmonogram</w:t>
      </w:r>
      <w:r w:rsidR="00A511E8">
        <w:rPr>
          <w:sz w:val="22"/>
          <w:szCs w:val="22"/>
        </w:rPr>
        <w:t>ie</w:t>
      </w:r>
      <w:r w:rsidRPr="00137EAD">
        <w:rPr>
          <w:sz w:val="22"/>
          <w:szCs w:val="22"/>
        </w:rPr>
        <w:t xml:space="preserve"> Akcji Akademik, który podany zostaje do publicznej wiadomości wraz ze wzorem wniosków o przyznanie miejsca w domu studenckim.</w:t>
      </w:r>
    </w:p>
    <w:p w14:paraId="0064D9D8" w14:textId="053D5F02" w:rsidR="008675A6" w:rsidRPr="00072789" w:rsidRDefault="008675A6" w:rsidP="00CB11ED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z w:val="22"/>
          <w:szCs w:val="22"/>
        </w:rPr>
      </w:pPr>
      <w:r w:rsidRPr="00072789">
        <w:rPr>
          <w:sz w:val="22"/>
          <w:szCs w:val="22"/>
        </w:rPr>
        <w:t xml:space="preserve">Administracja poszczególnych domów studenckich odpowiada za przyjmowanie wniosków od studentów oraz przygotowanie listy studentów ubiegających się o miejsce w domu studenckim, którą następnie przekazuje do Uczelnianej Komisji Mieszkaniowej. </w:t>
      </w:r>
    </w:p>
    <w:p w14:paraId="3805ECDD" w14:textId="01A3CBAB" w:rsidR="008675A6" w:rsidRPr="00137EAD" w:rsidRDefault="00E71F87" w:rsidP="00CB11ED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z w:val="22"/>
          <w:szCs w:val="22"/>
        </w:rPr>
      </w:pPr>
      <w:r w:rsidRPr="00137EAD">
        <w:rPr>
          <w:sz w:val="22"/>
          <w:szCs w:val="22"/>
        </w:rPr>
        <w:t xml:space="preserve">Prorektor ds. </w:t>
      </w:r>
      <w:r w:rsidR="00CB11ED">
        <w:rPr>
          <w:sz w:val="22"/>
          <w:szCs w:val="22"/>
        </w:rPr>
        <w:t>s</w:t>
      </w:r>
      <w:r w:rsidRPr="00137EAD">
        <w:rPr>
          <w:sz w:val="22"/>
          <w:szCs w:val="22"/>
        </w:rPr>
        <w:t xml:space="preserve">tudenckich w porozumieniu z kierownikiem Osiedla Studenckiego wyznacza corocznie pulę miejsc w domach studenckich przeznaczoną dla kandydatów przyjętych na studia i przekazuje do wiadomości </w:t>
      </w:r>
      <w:r w:rsidR="008675A6" w:rsidRPr="00137EAD">
        <w:rPr>
          <w:sz w:val="22"/>
          <w:szCs w:val="22"/>
        </w:rPr>
        <w:t>U</w:t>
      </w:r>
      <w:r w:rsidRPr="00137EAD">
        <w:rPr>
          <w:sz w:val="22"/>
          <w:szCs w:val="22"/>
        </w:rPr>
        <w:t>czelnianej Komisji Mieszkaniowej.</w:t>
      </w:r>
    </w:p>
    <w:p w14:paraId="565CB95F" w14:textId="3852C2E7" w:rsidR="008675A6" w:rsidRPr="00137EAD" w:rsidRDefault="008675A6" w:rsidP="00CB11ED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z w:val="22"/>
          <w:szCs w:val="22"/>
        </w:rPr>
      </w:pPr>
      <w:r w:rsidRPr="00137EAD">
        <w:rPr>
          <w:sz w:val="22"/>
          <w:szCs w:val="22"/>
        </w:rPr>
        <w:t xml:space="preserve">Uczelniana Komisja Mieszkaniowa w porozumieniu z </w:t>
      </w:r>
      <w:r w:rsidR="002B3845">
        <w:rPr>
          <w:sz w:val="22"/>
          <w:szCs w:val="22"/>
        </w:rPr>
        <w:t>p</w:t>
      </w:r>
      <w:r w:rsidRPr="00137EAD">
        <w:rPr>
          <w:sz w:val="22"/>
          <w:szCs w:val="22"/>
        </w:rPr>
        <w:t xml:space="preserve">rorektorem ds. </w:t>
      </w:r>
      <w:r w:rsidR="002B3845">
        <w:rPr>
          <w:sz w:val="22"/>
          <w:szCs w:val="22"/>
        </w:rPr>
        <w:t>s</w:t>
      </w:r>
      <w:r w:rsidRPr="00137EAD">
        <w:rPr>
          <w:sz w:val="22"/>
          <w:szCs w:val="22"/>
        </w:rPr>
        <w:t>tudenckich wyznacza do jego dyspozycji rezerwową pulę miejsc w domach studenckich, przeznaczoną na odwołania oraz przypadki losowe.</w:t>
      </w:r>
    </w:p>
    <w:p w14:paraId="42E27584" w14:textId="77777777" w:rsidR="008675A6" w:rsidRPr="00137EAD" w:rsidRDefault="008675A6" w:rsidP="006D7EC8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="284" w:hanging="284"/>
        <w:jc w:val="both"/>
        <w:textDirection w:val="btLr"/>
        <w:textAlignment w:val="top"/>
        <w:outlineLvl w:val="0"/>
        <w:rPr>
          <w:sz w:val="22"/>
          <w:szCs w:val="22"/>
        </w:rPr>
      </w:pPr>
      <w:r w:rsidRPr="00137EAD">
        <w:rPr>
          <w:sz w:val="22"/>
          <w:szCs w:val="22"/>
        </w:rPr>
        <w:t>Zasady przyznawania miejsc w domach studenckich doktorantom oraz cudzoziemcom ustalone są odrębnie.</w:t>
      </w:r>
    </w:p>
    <w:p w14:paraId="4BB34795" w14:textId="45F7D96B" w:rsidR="008675A6" w:rsidRPr="00163BC6" w:rsidRDefault="008675A6" w:rsidP="00CB11ED">
      <w:pPr>
        <w:spacing w:before="240" w:after="120" w:line="276" w:lineRule="auto"/>
        <w:rPr>
          <w:sz w:val="22"/>
          <w:szCs w:val="22"/>
        </w:rPr>
      </w:pPr>
      <w:r w:rsidRPr="00163BC6">
        <w:rPr>
          <w:b/>
          <w:sz w:val="22"/>
          <w:szCs w:val="22"/>
        </w:rPr>
        <w:t>II Z</w:t>
      </w:r>
      <w:r w:rsidR="005566BF" w:rsidRPr="00163BC6">
        <w:rPr>
          <w:b/>
          <w:sz w:val="22"/>
          <w:szCs w:val="22"/>
        </w:rPr>
        <w:t xml:space="preserve">asady rozdziału miejsc w domach studenckich </w:t>
      </w:r>
    </w:p>
    <w:p w14:paraId="37CE08EE" w14:textId="686F9D83" w:rsidR="008675A6" w:rsidRPr="00606ACF" w:rsidRDefault="008675A6" w:rsidP="00CB11ED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z w:val="22"/>
          <w:szCs w:val="22"/>
        </w:rPr>
      </w:pPr>
      <w:r w:rsidRPr="000E35AC">
        <w:rPr>
          <w:b/>
          <w:sz w:val="22"/>
          <w:szCs w:val="22"/>
        </w:rPr>
        <w:t>Kandydat przyjęty na studia</w:t>
      </w:r>
      <w:r w:rsidRPr="000E35AC">
        <w:rPr>
          <w:sz w:val="22"/>
          <w:szCs w:val="22"/>
        </w:rPr>
        <w:t xml:space="preserve"> składa wniosek do właściwej dla kierunku studiów Wydziałowej Komisji Rekrutacyjnej. Wydzi</w:t>
      </w:r>
      <w:r w:rsidRPr="00606ACF">
        <w:rPr>
          <w:sz w:val="22"/>
          <w:szCs w:val="22"/>
        </w:rPr>
        <w:t>ałowe Komisje Rekrutacyjne</w:t>
      </w:r>
      <w:r w:rsidR="00864B99" w:rsidRPr="00606ACF">
        <w:rPr>
          <w:sz w:val="22"/>
          <w:szCs w:val="22"/>
        </w:rPr>
        <w:t xml:space="preserve"> (WKR)</w:t>
      </w:r>
      <w:r w:rsidRPr="00606ACF">
        <w:rPr>
          <w:sz w:val="22"/>
          <w:szCs w:val="22"/>
        </w:rPr>
        <w:t xml:space="preserve"> przekazują wnioski do Działu ds. Studenckich. WKR oraz Dział ds. </w:t>
      </w:r>
      <w:r w:rsidR="002B3845">
        <w:rPr>
          <w:sz w:val="22"/>
          <w:szCs w:val="22"/>
        </w:rPr>
        <w:t>S</w:t>
      </w:r>
      <w:r w:rsidRPr="00606ACF">
        <w:rPr>
          <w:sz w:val="22"/>
          <w:szCs w:val="22"/>
        </w:rPr>
        <w:t>tudenckich posiadają upoważnienia do przetwarzania danych kandydatów na studia.</w:t>
      </w:r>
    </w:p>
    <w:p w14:paraId="76395837" w14:textId="77777777" w:rsidR="008675A6" w:rsidRPr="00AB3133" w:rsidRDefault="008675A6" w:rsidP="00CB11ED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z w:val="22"/>
          <w:szCs w:val="22"/>
        </w:rPr>
      </w:pPr>
      <w:r w:rsidRPr="000E35AC">
        <w:rPr>
          <w:sz w:val="22"/>
          <w:szCs w:val="22"/>
        </w:rPr>
        <w:t xml:space="preserve">Kandydaci przyjęci na </w:t>
      </w:r>
      <w:proofErr w:type="gramStart"/>
      <w:r w:rsidRPr="000E35AC">
        <w:rPr>
          <w:sz w:val="22"/>
          <w:szCs w:val="22"/>
        </w:rPr>
        <w:t>studia  otrzymują</w:t>
      </w:r>
      <w:proofErr w:type="gramEnd"/>
      <w:r w:rsidRPr="000E35AC">
        <w:rPr>
          <w:sz w:val="22"/>
          <w:szCs w:val="22"/>
        </w:rPr>
        <w:t xml:space="preserve"> miejsca w domach studenckich w ramach wyznaczonego dla siebie limitu miejsc, zgodnie z postępowaniem kwalifikacyjnym, o którym mowa w rozdziale IV.</w:t>
      </w:r>
    </w:p>
    <w:p w14:paraId="10FA3A4F" w14:textId="37A6AD3B" w:rsidR="008675A6" w:rsidRPr="00AB3133" w:rsidRDefault="00864B99" w:rsidP="00CB11ED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z w:val="22"/>
          <w:szCs w:val="22"/>
        </w:rPr>
      </w:pPr>
      <w:r w:rsidRPr="00AB3133">
        <w:rPr>
          <w:sz w:val="22"/>
          <w:szCs w:val="22"/>
        </w:rPr>
        <w:t xml:space="preserve">Prorektor ds. </w:t>
      </w:r>
      <w:r w:rsidR="002B3845">
        <w:rPr>
          <w:sz w:val="22"/>
          <w:szCs w:val="22"/>
        </w:rPr>
        <w:t>s</w:t>
      </w:r>
      <w:r w:rsidRPr="00AB3133">
        <w:rPr>
          <w:sz w:val="22"/>
          <w:szCs w:val="22"/>
        </w:rPr>
        <w:t xml:space="preserve">tudenckich ustala i przekazuje do </w:t>
      </w:r>
      <w:r w:rsidR="002B11C0">
        <w:rPr>
          <w:sz w:val="22"/>
          <w:szCs w:val="22"/>
        </w:rPr>
        <w:t>kierownika</w:t>
      </w:r>
      <w:r w:rsidRPr="00AB3133">
        <w:rPr>
          <w:sz w:val="22"/>
          <w:szCs w:val="22"/>
        </w:rPr>
        <w:t xml:space="preserve"> Osiedla Studenckiego </w:t>
      </w:r>
      <w:r w:rsidRPr="00AB3133">
        <w:rPr>
          <w:b/>
          <w:sz w:val="22"/>
          <w:szCs w:val="22"/>
        </w:rPr>
        <w:t>listę</w:t>
      </w:r>
      <w:r w:rsidR="007F1CD6" w:rsidRPr="00AB3133">
        <w:rPr>
          <w:b/>
          <w:sz w:val="22"/>
          <w:szCs w:val="22"/>
        </w:rPr>
        <w:t xml:space="preserve"> kandydatów na studia</w:t>
      </w:r>
      <w:r w:rsidRPr="00AB3133">
        <w:rPr>
          <w:b/>
          <w:sz w:val="22"/>
          <w:szCs w:val="22"/>
        </w:rPr>
        <w:t xml:space="preserve"> uprawnionych do otrzymania miejsca w domu studenckim.</w:t>
      </w:r>
      <w:r w:rsidRPr="00AB3133">
        <w:rPr>
          <w:sz w:val="22"/>
          <w:szCs w:val="22"/>
        </w:rPr>
        <w:t xml:space="preserve"> </w:t>
      </w:r>
      <w:r w:rsidRPr="00072789">
        <w:rPr>
          <w:sz w:val="22"/>
          <w:szCs w:val="22"/>
        </w:rPr>
        <w:t xml:space="preserve">Lista zawiera </w:t>
      </w:r>
      <w:r w:rsidR="004262B5" w:rsidRPr="00072789">
        <w:rPr>
          <w:sz w:val="22"/>
          <w:szCs w:val="22"/>
        </w:rPr>
        <w:t>dane kandydata na studia: imię</w:t>
      </w:r>
      <w:r w:rsidRPr="00072789">
        <w:rPr>
          <w:sz w:val="22"/>
          <w:szCs w:val="22"/>
        </w:rPr>
        <w:t xml:space="preserve"> i nazwisko oraz przydzielony kandydatowi dom studencki.</w:t>
      </w:r>
    </w:p>
    <w:p w14:paraId="6A9B93C8" w14:textId="1428AD1B" w:rsidR="008675A6" w:rsidRDefault="000A59A2" w:rsidP="00CB11ED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z w:val="22"/>
          <w:szCs w:val="22"/>
        </w:rPr>
      </w:pPr>
      <w:r w:rsidRPr="00AB3133">
        <w:rPr>
          <w:sz w:val="22"/>
          <w:szCs w:val="22"/>
        </w:rPr>
        <w:t xml:space="preserve">Kandydat w przypadku rezygnacji z otrzymanego miejsca w domu studenckim zobowiązany jest zgłosić rezygnację w </w:t>
      </w:r>
      <w:r w:rsidR="00B16B12">
        <w:rPr>
          <w:sz w:val="22"/>
          <w:szCs w:val="22"/>
        </w:rPr>
        <w:t>D</w:t>
      </w:r>
      <w:r w:rsidRPr="00AB3133">
        <w:rPr>
          <w:sz w:val="22"/>
          <w:szCs w:val="22"/>
        </w:rPr>
        <w:t xml:space="preserve">ziale </w:t>
      </w:r>
      <w:r w:rsidR="00311CFC" w:rsidRPr="00AB3133">
        <w:rPr>
          <w:sz w:val="22"/>
          <w:szCs w:val="22"/>
        </w:rPr>
        <w:t xml:space="preserve">ds. </w:t>
      </w:r>
      <w:r w:rsidR="00B16B12">
        <w:rPr>
          <w:sz w:val="22"/>
          <w:szCs w:val="22"/>
        </w:rPr>
        <w:t>S</w:t>
      </w:r>
      <w:r w:rsidR="00311CFC" w:rsidRPr="00AB3133">
        <w:rPr>
          <w:sz w:val="22"/>
          <w:szCs w:val="22"/>
        </w:rPr>
        <w:t>tudenckich</w:t>
      </w:r>
      <w:r w:rsidR="00B16B12">
        <w:rPr>
          <w:sz w:val="22"/>
          <w:szCs w:val="22"/>
        </w:rPr>
        <w:t xml:space="preserve"> </w:t>
      </w:r>
      <w:r w:rsidR="00E65C6B" w:rsidRPr="00882CB5">
        <w:rPr>
          <w:sz w:val="22"/>
          <w:szCs w:val="22"/>
        </w:rPr>
        <w:t xml:space="preserve">do </w:t>
      </w:r>
      <w:r w:rsidR="00B16B12" w:rsidRPr="00882CB5">
        <w:rPr>
          <w:sz w:val="22"/>
          <w:szCs w:val="22"/>
        </w:rPr>
        <w:t>czasu</w:t>
      </w:r>
      <w:r w:rsidR="00B16B12" w:rsidRPr="00882CB5">
        <w:rPr>
          <w:color w:val="FF0000"/>
          <w:sz w:val="22"/>
          <w:szCs w:val="22"/>
        </w:rPr>
        <w:t xml:space="preserve"> </w:t>
      </w:r>
      <w:r w:rsidR="00E65C6B" w:rsidRPr="00882CB5">
        <w:rPr>
          <w:sz w:val="22"/>
          <w:szCs w:val="22"/>
        </w:rPr>
        <w:t>ogłoszenia list kandydatów</w:t>
      </w:r>
      <w:r w:rsidR="00E65C6B" w:rsidRPr="00AB3133">
        <w:rPr>
          <w:sz w:val="22"/>
          <w:szCs w:val="22"/>
        </w:rPr>
        <w:t xml:space="preserve"> na studia uprawnionych do otrzymania miejsca w domu </w:t>
      </w:r>
      <w:proofErr w:type="gramStart"/>
      <w:r w:rsidR="00E65C6B" w:rsidRPr="00AB3133">
        <w:rPr>
          <w:sz w:val="22"/>
          <w:szCs w:val="22"/>
        </w:rPr>
        <w:t>studenckim</w:t>
      </w:r>
      <w:r w:rsidR="00B16B12">
        <w:rPr>
          <w:sz w:val="22"/>
          <w:szCs w:val="22"/>
        </w:rPr>
        <w:t>,</w:t>
      </w:r>
      <w:proofErr w:type="gramEnd"/>
      <w:r w:rsidR="00B16B12">
        <w:rPr>
          <w:sz w:val="22"/>
          <w:szCs w:val="22"/>
        </w:rPr>
        <w:t xml:space="preserve"> </w:t>
      </w:r>
      <w:r w:rsidR="00311CFC" w:rsidRPr="00AB3133">
        <w:rPr>
          <w:sz w:val="22"/>
          <w:szCs w:val="22"/>
        </w:rPr>
        <w:t xml:space="preserve">lub </w:t>
      </w:r>
      <w:r w:rsidR="00E65C6B" w:rsidRPr="00AB3133">
        <w:rPr>
          <w:sz w:val="22"/>
          <w:szCs w:val="22"/>
        </w:rPr>
        <w:t>po tym terminie</w:t>
      </w:r>
      <w:r w:rsidR="008E5E3F">
        <w:rPr>
          <w:sz w:val="22"/>
          <w:szCs w:val="22"/>
        </w:rPr>
        <w:t xml:space="preserve"> </w:t>
      </w:r>
      <w:r w:rsidR="00B16B12">
        <w:rPr>
          <w:sz w:val="22"/>
          <w:szCs w:val="22"/>
        </w:rPr>
        <w:t>–</w:t>
      </w:r>
      <w:r w:rsidR="00E65C6B" w:rsidRPr="00AB3133">
        <w:rPr>
          <w:sz w:val="22"/>
          <w:szCs w:val="22"/>
        </w:rPr>
        <w:t xml:space="preserve"> </w:t>
      </w:r>
      <w:r w:rsidR="00311CFC" w:rsidRPr="00AB3133">
        <w:rPr>
          <w:sz w:val="22"/>
          <w:szCs w:val="22"/>
        </w:rPr>
        <w:t>w</w:t>
      </w:r>
      <w:r w:rsidR="00B16B12">
        <w:rPr>
          <w:sz w:val="22"/>
          <w:szCs w:val="22"/>
        </w:rPr>
        <w:t> </w:t>
      </w:r>
      <w:r w:rsidRPr="00AB3133">
        <w:rPr>
          <w:sz w:val="22"/>
          <w:szCs w:val="22"/>
        </w:rPr>
        <w:t>adm</w:t>
      </w:r>
      <w:r w:rsidR="00991D1C">
        <w:rPr>
          <w:sz w:val="22"/>
          <w:szCs w:val="22"/>
        </w:rPr>
        <w:t>inistracji</w:t>
      </w:r>
      <w:r w:rsidR="00AF0C28">
        <w:rPr>
          <w:sz w:val="22"/>
          <w:szCs w:val="22"/>
        </w:rPr>
        <w:t xml:space="preserve"> </w:t>
      </w:r>
      <w:r w:rsidR="00991D1C" w:rsidRPr="00882CB5">
        <w:rPr>
          <w:sz w:val="22"/>
          <w:szCs w:val="22"/>
        </w:rPr>
        <w:t>domu studenckiego</w:t>
      </w:r>
      <w:r w:rsidR="00991D1C">
        <w:rPr>
          <w:sz w:val="22"/>
          <w:szCs w:val="22"/>
        </w:rPr>
        <w:t>. W </w:t>
      </w:r>
      <w:r w:rsidR="008675A6" w:rsidRPr="00AB3133">
        <w:rPr>
          <w:sz w:val="22"/>
          <w:szCs w:val="22"/>
        </w:rPr>
        <w:t>przypadku rezygnacji kandydata przyjętego na studia z</w:t>
      </w:r>
      <w:r w:rsidR="00B16B12">
        <w:rPr>
          <w:sz w:val="22"/>
          <w:szCs w:val="22"/>
        </w:rPr>
        <w:t> </w:t>
      </w:r>
      <w:r w:rsidR="008675A6" w:rsidRPr="00AB3133">
        <w:rPr>
          <w:sz w:val="22"/>
          <w:szCs w:val="22"/>
        </w:rPr>
        <w:t xml:space="preserve">przyznanego miejsca, przypada ono kolejnej osobie, która złożyła wniosek. </w:t>
      </w:r>
    </w:p>
    <w:p w14:paraId="31DD913D" w14:textId="2B24470E" w:rsidR="0017695E" w:rsidRPr="00AB3133" w:rsidRDefault="0017695E" w:rsidP="00CB11ED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z w:val="22"/>
          <w:szCs w:val="22"/>
        </w:rPr>
      </w:pPr>
      <w:r w:rsidRPr="000E35AC">
        <w:rPr>
          <w:sz w:val="22"/>
          <w:szCs w:val="22"/>
        </w:rPr>
        <w:t>Zakwaterowanie kandydatów przyjętych na studia w semestr</w:t>
      </w:r>
      <w:r>
        <w:rPr>
          <w:sz w:val="22"/>
          <w:szCs w:val="22"/>
        </w:rPr>
        <w:t>ze letnim odbywa się na bieżąco w domach studenckich.</w:t>
      </w:r>
    </w:p>
    <w:p w14:paraId="6D814A80" w14:textId="5DD91162" w:rsidR="008675A6" w:rsidRPr="00043A55" w:rsidRDefault="008675A6" w:rsidP="00CB11ED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z w:val="22"/>
          <w:szCs w:val="22"/>
        </w:rPr>
      </w:pPr>
      <w:r w:rsidRPr="00043A55">
        <w:rPr>
          <w:b/>
          <w:sz w:val="22"/>
          <w:szCs w:val="22"/>
        </w:rPr>
        <w:t>Student</w:t>
      </w:r>
      <w:r w:rsidRPr="00043A55">
        <w:rPr>
          <w:sz w:val="22"/>
          <w:szCs w:val="22"/>
        </w:rPr>
        <w:t xml:space="preserve"> ubiegający się o miejsce w domu studenckim w danym roku akademickim jest zobowiązany do złożenia wniosku </w:t>
      </w:r>
      <w:r w:rsidRPr="00882CB5">
        <w:rPr>
          <w:sz w:val="22"/>
          <w:szCs w:val="22"/>
        </w:rPr>
        <w:t xml:space="preserve">w </w:t>
      </w:r>
      <w:r w:rsidR="006D6433" w:rsidRPr="00882CB5">
        <w:rPr>
          <w:sz w:val="22"/>
          <w:szCs w:val="22"/>
        </w:rPr>
        <w:t xml:space="preserve">administracji </w:t>
      </w:r>
      <w:r w:rsidRPr="00882CB5">
        <w:rPr>
          <w:sz w:val="22"/>
          <w:szCs w:val="22"/>
        </w:rPr>
        <w:t>domu studencki</w:t>
      </w:r>
      <w:r w:rsidR="006D6433" w:rsidRPr="00882CB5">
        <w:rPr>
          <w:sz w:val="22"/>
          <w:szCs w:val="22"/>
        </w:rPr>
        <w:t>ego</w:t>
      </w:r>
      <w:r w:rsidR="007722EF" w:rsidRPr="00537BC0">
        <w:rPr>
          <w:sz w:val="22"/>
          <w:szCs w:val="22"/>
        </w:rPr>
        <w:t xml:space="preserve"> (osobiście lub za pośrednictwem poczty elektronicznej na wskazany adres)</w:t>
      </w:r>
      <w:r w:rsidRPr="00537BC0">
        <w:rPr>
          <w:sz w:val="22"/>
          <w:szCs w:val="22"/>
        </w:rPr>
        <w:t xml:space="preserve">, w którym </w:t>
      </w:r>
      <w:r w:rsidRPr="00043A55">
        <w:rPr>
          <w:sz w:val="22"/>
          <w:szCs w:val="22"/>
        </w:rPr>
        <w:t>planuje zamieszkać oraz przestrzegania ustalonych w</w:t>
      </w:r>
      <w:r w:rsidR="005069CB">
        <w:rPr>
          <w:sz w:val="22"/>
          <w:szCs w:val="22"/>
        </w:rPr>
        <w:t> </w:t>
      </w:r>
      <w:r w:rsidRPr="00043A55">
        <w:rPr>
          <w:sz w:val="22"/>
          <w:szCs w:val="22"/>
        </w:rPr>
        <w:t>Harmonogramie Akcji Akademik terminów. Wniosek można pobrać ze stron internetowych Osiedla Stude</w:t>
      </w:r>
      <w:r w:rsidR="008E5E3F" w:rsidRPr="00043A55">
        <w:rPr>
          <w:sz w:val="22"/>
          <w:szCs w:val="22"/>
        </w:rPr>
        <w:t>nckiego, Działu ds. Studenckich lub</w:t>
      </w:r>
      <w:r w:rsidRPr="00043A55">
        <w:rPr>
          <w:sz w:val="22"/>
          <w:szCs w:val="22"/>
        </w:rPr>
        <w:t xml:space="preserve"> wydziałów. Student może złożyć wniosek i wpisać się na listę tylko do jednego domu studenckiego.</w:t>
      </w:r>
    </w:p>
    <w:p w14:paraId="14141174" w14:textId="49329418" w:rsidR="008675A6" w:rsidRPr="004262B5" w:rsidRDefault="008675A6" w:rsidP="00CB11ED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z w:val="22"/>
          <w:szCs w:val="22"/>
        </w:rPr>
      </w:pPr>
      <w:r w:rsidRPr="00CB11ED">
        <w:rPr>
          <w:spacing w:val="-4"/>
          <w:sz w:val="22"/>
          <w:szCs w:val="22"/>
        </w:rPr>
        <w:lastRenderedPageBreak/>
        <w:t>Wniosek osoby, która podczas zamieszkiwania w domu studenckim naruszyła zasady współżycia społecznego</w:t>
      </w:r>
      <w:r w:rsidR="00AF0C28">
        <w:rPr>
          <w:spacing w:val="-4"/>
          <w:sz w:val="22"/>
          <w:szCs w:val="22"/>
        </w:rPr>
        <w:t>,</w:t>
      </w:r>
      <w:r w:rsidRPr="00CB11ED">
        <w:rPr>
          <w:spacing w:val="-4"/>
          <w:sz w:val="22"/>
          <w:szCs w:val="22"/>
        </w:rPr>
        <w:t xml:space="preserve"> </w:t>
      </w:r>
      <w:r w:rsidRPr="004262B5">
        <w:rPr>
          <w:sz w:val="22"/>
          <w:szCs w:val="22"/>
        </w:rPr>
        <w:t xml:space="preserve">nie będzie rozpatrywany. Wykaz tych osób </w:t>
      </w:r>
      <w:r w:rsidR="00B01507" w:rsidRPr="004262B5">
        <w:rPr>
          <w:sz w:val="22"/>
          <w:szCs w:val="22"/>
        </w:rPr>
        <w:t>Uczelniana Komisja Mieszkaniowa otrzymuje</w:t>
      </w:r>
      <w:r w:rsidRPr="004262B5">
        <w:rPr>
          <w:sz w:val="22"/>
          <w:szCs w:val="22"/>
        </w:rPr>
        <w:t xml:space="preserve"> od </w:t>
      </w:r>
      <w:r w:rsidRPr="00882CB5">
        <w:rPr>
          <w:sz w:val="22"/>
          <w:szCs w:val="22"/>
        </w:rPr>
        <w:t>kierowni</w:t>
      </w:r>
      <w:r w:rsidR="006D6433">
        <w:rPr>
          <w:sz w:val="22"/>
          <w:szCs w:val="22"/>
        </w:rPr>
        <w:t>ka</w:t>
      </w:r>
      <w:r w:rsidRPr="004262B5">
        <w:rPr>
          <w:sz w:val="22"/>
          <w:szCs w:val="22"/>
        </w:rPr>
        <w:t xml:space="preserve"> Osiedla Studenckiego.</w:t>
      </w:r>
    </w:p>
    <w:p w14:paraId="5D9D5294" w14:textId="1280B09B" w:rsidR="00771527" w:rsidRPr="00414268" w:rsidRDefault="008675A6" w:rsidP="006D7EC8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="284" w:hanging="284"/>
        <w:jc w:val="both"/>
        <w:textDirection w:val="btLr"/>
        <w:textAlignment w:val="top"/>
        <w:outlineLvl w:val="0"/>
        <w:rPr>
          <w:sz w:val="22"/>
          <w:szCs w:val="22"/>
        </w:rPr>
      </w:pPr>
      <w:r w:rsidRPr="004262B5">
        <w:rPr>
          <w:sz w:val="22"/>
          <w:szCs w:val="22"/>
        </w:rPr>
        <w:t>W przypadku gdy po rozdziale dokonanym przez Uczelnianą Komisję Mieszkaniową pozostają wolne miejsca</w:t>
      </w:r>
      <w:r w:rsidR="00AF0C28">
        <w:rPr>
          <w:sz w:val="22"/>
          <w:szCs w:val="22"/>
        </w:rPr>
        <w:t>,</w:t>
      </w:r>
      <w:r w:rsidRPr="004262B5">
        <w:rPr>
          <w:sz w:val="22"/>
          <w:szCs w:val="22"/>
        </w:rPr>
        <w:t xml:space="preserve"> dysponują nimi administracje </w:t>
      </w:r>
      <w:r w:rsidRPr="00882CB5">
        <w:rPr>
          <w:sz w:val="22"/>
          <w:szCs w:val="22"/>
        </w:rPr>
        <w:t>domów studenckich,</w:t>
      </w:r>
      <w:r w:rsidRPr="000E35AC">
        <w:rPr>
          <w:sz w:val="22"/>
          <w:szCs w:val="22"/>
        </w:rPr>
        <w:t xml:space="preserve"> które przydzielą miejsca zainteresowanym osobom – w pierwszej kolejności studentom ZUT – miejsca będą przydzielane na bieżąco.</w:t>
      </w:r>
    </w:p>
    <w:p w14:paraId="32F990FB" w14:textId="64233BC5" w:rsidR="008675A6" w:rsidRPr="00163BC6" w:rsidRDefault="008675A6" w:rsidP="00CB11ED">
      <w:pPr>
        <w:spacing w:before="240" w:after="120" w:line="276" w:lineRule="auto"/>
        <w:rPr>
          <w:sz w:val="22"/>
          <w:szCs w:val="22"/>
        </w:rPr>
      </w:pPr>
      <w:r w:rsidRPr="00163BC6">
        <w:rPr>
          <w:b/>
          <w:sz w:val="22"/>
          <w:szCs w:val="22"/>
        </w:rPr>
        <w:t>III P</w:t>
      </w:r>
      <w:r w:rsidR="005566BF" w:rsidRPr="00163BC6">
        <w:rPr>
          <w:b/>
          <w:sz w:val="22"/>
          <w:szCs w:val="22"/>
        </w:rPr>
        <w:t>rawo do zami</w:t>
      </w:r>
      <w:r w:rsidR="005566BF">
        <w:rPr>
          <w:b/>
          <w:sz w:val="22"/>
          <w:szCs w:val="22"/>
        </w:rPr>
        <w:t xml:space="preserve">eszkania w domu studenckim oraz </w:t>
      </w:r>
      <w:r w:rsidR="005566BF" w:rsidRPr="00163BC6">
        <w:rPr>
          <w:b/>
          <w:sz w:val="22"/>
          <w:szCs w:val="22"/>
        </w:rPr>
        <w:t>zakwaterowanie</w:t>
      </w:r>
    </w:p>
    <w:p w14:paraId="2D83178C" w14:textId="77777777" w:rsidR="008675A6" w:rsidRPr="000E35AC" w:rsidRDefault="008675A6" w:rsidP="00CB11ED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z w:val="22"/>
          <w:szCs w:val="22"/>
        </w:rPr>
      </w:pPr>
      <w:r w:rsidRPr="000E35AC">
        <w:rPr>
          <w:sz w:val="22"/>
          <w:szCs w:val="22"/>
        </w:rPr>
        <w:t xml:space="preserve">Prawo do zamieszkania w domu studenckim ma osoba, której przyznano miejsce w domu studenckim oraz która nie posiada zadłużenia wobec Osiedla Studenckiego ZUT. </w:t>
      </w:r>
    </w:p>
    <w:p w14:paraId="192B1015" w14:textId="333C6C15" w:rsidR="008675A6" w:rsidRPr="000E35AC" w:rsidRDefault="008675A6" w:rsidP="00CB11ED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z w:val="22"/>
          <w:szCs w:val="22"/>
        </w:rPr>
      </w:pPr>
      <w:r w:rsidRPr="000E35AC">
        <w:rPr>
          <w:sz w:val="22"/>
          <w:szCs w:val="22"/>
        </w:rPr>
        <w:t xml:space="preserve">Wysokości miesięcznych opłat za korzystanie z domów studenckich określają odpowiednie wewnętrzne akty prawne. </w:t>
      </w:r>
    </w:p>
    <w:p w14:paraId="2414AE47" w14:textId="7D28DED7" w:rsidR="008675A6" w:rsidRPr="000E35AC" w:rsidRDefault="008675A6" w:rsidP="00CB11ED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z w:val="22"/>
          <w:szCs w:val="22"/>
        </w:rPr>
      </w:pPr>
      <w:r w:rsidRPr="000E35AC">
        <w:rPr>
          <w:sz w:val="22"/>
          <w:szCs w:val="22"/>
        </w:rPr>
        <w:t xml:space="preserve">Student w przypadku rezygnacji z otrzymanego miejsca w domu studenckim zobowiązany jest potwierdzić </w:t>
      </w:r>
      <w:r w:rsidRPr="00CB11ED">
        <w:rPr>
          <w:spacing w:val="-4"/>
          <w:sz w:val="22"/>
          <w:szCs w:val="22"/>
        </w:rPr>
        <w:t xml:space="preserve">rezygnację w </w:t>
      </w:r>
      <w:r w:rsidRPr="00882CB5">
        <w:rPr>
          <w:spacing w:val="-4"/>
          <w:sz w:val="22"/>
          <w:szCs w:val="22"/>
        </w:rPr>
        <w:t>administracji domu studenckiego</w:t>
      </w:r>
      <w:r w:rsidRPr="00CB11ED">
        <w:rPr>
          <w:spacing w:val="-4"/>
          <w:sz w:val="22"/>
          <w:szCs w:val="22"/>
        </w:rPr>
        <w:t xml:space="preserve"> do dnia 25 lipca </w:t>
      </w:r>
      <w:r w:rsidR="006D6433" w:rsidRPr="00882CB5">
        <w:rPr>
          <w:spacing w:val="-4"/>
          <w:sz w:val="22"/>
          <w:szCs w:val="22"/>
        </w:rPr>
        <w:t>danego roku</w:t>
      </w:r>
      <w:r w:rsidRPr="00CB11ED">
        <w:rPr>
          <w:spacing w:val="-4"/>
          <w:sz w:val="22"/>
          <w:szCs w:val="22"/>
        </w:rPr>
        <w:t>, w przeciwnym</w:t>
      </w:r>
      <w:r w:rsidRPr="000E35AC">
        <w:rPr>
          <w:sz w:val="22"/>
          <w:szCs w:val="22"/>
        </w:rPr>
        <w:t xml:space="preserve"> razie zostanie pozbawiony możliwości otrzymania miejsca w domu studenckim na okres dwóch lat od daty złożenia wniosku.</w:t>
      </w:r>
    </w:p>
    <w:p w14:paraId="5605CC87" w14:textId="1D5BEAAB" w:rsidR="008675A6" w:rsidRPr="0017695E" w:rsidRDefault="008675A6" w:rsidP="00CB11ED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z w:val="22"/>
          <w:szCs w:val="22"/>
        </w:rPr>
      </w:pPr>
      <w:r w:rsidRPr="000E35AC">
        <w:rPr>
          <w:sz w:val="22"/>
          <w:szCs w:val="22"/>
        </w:rPr>
        <w:t>Zakwaterowanie powinno nastąpić do dnia 3 października danego roku akademickiego, w przeciwnym razie przydział miejsca w domu studenckim unieważnia się. Zakwaterowanie w ciągu roku akademickiego następuje na bieżąco.</w:t>
      </w:r>
    </w:p>
    <w:p w14:paraId="37843F1F" w14:textId="28401896" w:rsidR="008675A6" w:rsidRPr="000E35AC" w:rsidRDefault="008675A6" w:rsidP="00CB11ED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z w:val="22"/>
          <w:szCs w:val="22"/>
        </w:rPr>
      </w:pPr>
      <w:r w:rsidRPr="000E35AC">
        <w:rPr>
          <w:sz w:val="22"/>
          <w:szCs w:val="22"/>
        </w:rPr>
        <w:t xml:space="preserve">W przypadku gdy student nie może zakwaterować się w terminie określonym w pkt 4, zobowiązany jest do pisemnego powiadomienia o tym fakcie </w:t>
      </w:r>
      <w:r w:rsidRPr="00882CB5">
        <w:rPr>
          <w:sz w:val="22"/>
          <w:szCs w:val="22"/>
        </w:rPr>
        <w:t>kierownika domu studenckiego</w:t>
      </w:r>
      <w:r w:rsidRPr="000E35AC">
        <w:rPr>
          <w:sz w:val="22"/>
          <w:szCs w:val="22"/>
        </w:rPr>
        <w:t xml:space="preserve">, w którym otrzymał miejsce. </w:t>
      </w:r>
    </w:p>
    <w:p w14:paraId="67764733" w14:textId="31BE3348" w:rsidR="008675A6" w:rsidRPr="000E35AC" w:rsidRDefault="008675A6" w:rsidP="00CB11ED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z w:val="22"/>
          <w:szCs w:val="22"/>
        </w:rPr>
      </w:pPr>
      <w:r w:rsidRPr="000E35AC">
        <w:rPr>
          <w:sz w:val="22"/>
          <w:szCs w:val="22"/>
        </w:rPr>
        <w:t>Miejsce w domu studenckim przyznawane jest do ostatniego dnia sesji egzaminacyjnej letniej danego roku akademickiego. Na wniosek studenta miejsca przyznawane są na bieżąco w terminie egzaminacyjnej sesji jesiennej oraz na czas odbywanych praktyk studenckich w okresie wakacyjnym</w:t>
      </w:r>
      <w:r w:rsidR="00311CFC">
        <w:rPr>
          <w:sz w:val="22"/>
          <w:szCs w:val="22"/>
        </w:rPr>
        <w:t>.</w:t>
      </w:r>
    </w:p>
    <w:p w14:paraId="3F965F8C" w14:textId="3A7AA030" w:rsidR="008675A6" w:rsidRPr="000E35AC" w:rsidRDefault="008675A6" w:rsidP="00CB11ED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z w:val="22"/>
          <w:szCs w:val="22"/>
        </w:rPr>
      </w:pPr>
      <w:r w:rsidRPr="000E35AC">
        <w:rPr>
          <w:sz w:val="22"/>
          <w:szCs w:val="22"/>
        </w:rPr>
        <w:t>Miejsca w domach studenckich przyznawane są studentom r</w:t>
      </w:r>
      <w:r w:rsidR="00991D1C">
        <w:rPr>
          <w:sz w:val="22"/>
          <w:szCs w:val="22"/>
        </w:rPr>
        <w:t>oku dyplomowego do 31 marca – w </w:t>
      </w:r>
      <w:r w:rsidRPr="000E35AC">
        <w:rPr>
          <w:sz w:val="22"/>
          <w:szCs w:val="22"/>
        </w:rPr>
        <w:t xml:space="preserve">przypadku studiów kończących się w semestrze </w:t>
      </w:r>
      <w:proofErr w:type="gramStart"/>
      <w:r w:rsidRPr="000E35AC">
        <w:rPr>
          <w:sz w:val="22"/>
          <w:szCs w:val="22"/>
        </w:rPr>
        <w:t>zimowym,</w:t>
      </w:r>
      <w:proofErr w:type="gramEnd"/>
      <w:r w:rsidRPr="000E35AC">
        <w:rPr>
          <w:sz w:val="22"/>
          <w:szCs w:val="22"/>
        </w:rPr>
        <w:t xml:space="preserve"> oraz do ostatniego dnia sesji egzaminacyjnej letniej – w</w:t>
      </w:r>
      <w:r w:rsidR="00CB11ED">
        <w:rPr>
          <w:sz w:val="22"/>
          <w:szCs w:val="22"/>
        </w:rPr>
        <w:t> </w:t>
      </w:r>
      <w:r w:rsidRPr="000E35AC">
        <w:rPr>
          <w:sz w:val="22"/>
          <w:szCs w:val="22"/>
        </w:rPr>
        <w:t xml:space="preserve">przypadku studiów kończących się w semestrze letnim. </w:t>
      </w:r>
    </w:p>
    <w:p w14:paraId="62980332" w14:textId="3DFBF8DA" w:rsidR="00311CFC" w:rsidRDefault="00311CFC" w:rsidP="00CB11ED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z w:val="22"/>
          <w:szCs w:val="22"/>
        </w:rPr>
      </w:pPr>
      <w:r w:rsidRPr="000E35AC">
        <w:rPr>
          <w:sz w:val="22"/>
          <w:szCs w:val="22"/>
        </w:rPr>
        <w:t xml:space="preserve">Absolwent traci prawo do zamieszkania w domu </w:t>
      </w:r>
      <w:r w:rsidRPr="004262B5">
        <w:rPr>
          <w:sz w:val="22"/>
          <w:szCs w:val="22"/>
        </w:rPr>
        <w:t>studenckim z ostatnim dniem miesiąca, w którym nastąpiło złożenie egzaminu dyplomowego</w:t>
      </w:r>
      <w:r w:rsidR="00B01507" w:rsidRPr="004262B5">
        <w:rPr>
          <w:sz w:val="22"/>
          <w:szCs w:val="22"/>
        </w:rPr>
        <w:t>, z zast</w:t>
      </w:r>
      <w:r w:rsidRPr="004262B5">
        <w:rPr>
          <w:sz w:val="22"/>
          <w:szCs w:val="22"/>
        </w:rPr>
        <w:t>r</w:t>
      </w:r>
      <w:r w:rsidR="00B01507" w:rsidRPr="004262B5">
        <w:rPr>
          <w:sz w:val="22"/>
          <w:szCs w:val="22"/>
        </w:rPr>
        <w:t>z</w:t>
      </w:r>
      <w:r w:rsidR="009F7840">
        <w:rPr>
          <w:sz w:val="22"/>
          <w:szCs w:val="22"/>
        </w:rPr>
        <w:t>eżeniem pkt 9</w:t>
      </w:r>
      <w:r w:rsidRPr="004262B5">
        <w:rPr>
          <w:sz w:val="22"/>
          <w:szCs w:val="22"/>
        </w:rPr>
        <w:t>.</w:t>
      </w:r>
    </w:p>
    <w:p w14:paraId="06DC468B" w14:textId="7CBF7EF6" w:rsidR="008675A6" w:rsidRPr="000E35AC" w:rsidRDefault="008675A6" w:rsidP="00CB11ED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z w:val="22"/>
          <w:szCs w:val="22"/>
        </w:rPr>
      </w:pPr>
      <w:r w:rsidRPr="000E35AC">
        <w:rPr>
          <w:sz w:val="22"/>
          <w:szCs w:val="22"/>
        </w:rPr>
        <w:t xml:space="preserve">W przypadku dysponowania wolnymi miejscami – na wniosek studenta lub absolwenta – może on przedłużyć pobyt w domu studenckim, pod warunkiem uzyskania zgody </w:t>
      </w:r>
      <w:r w:rsidRPr="00882CB5">
        <w:rPr>
          <w:sz w:val="22"/>
          <w:szCs w:val="22"/>
        </w:rPr>
        <w:t>kierownika domu studenckiego</w:t>
      </w:r>
      <w:r w:rsidRPr="000E35AC">
        <w:rPr>
          <w:sz w:val="22"/>
          <w:szCs w:val="22"/>
        </w:rPr>
        <w:t>, przy czym obowiązują go stawki za dobowe korzystanie z domów studenckich.</w:t>
      </w:r>
    </w:p>
    <w:p w14:paraId="4B8AFD50" w14:textId="37FFC75E" w:rsidR="008675A6" w:rsidRPr="000E35AC" w:rsidRDefault="008675A6" w:rsidP="00CB11ED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="284" w:hanging="397"/>
        <w:jc w:val="both"/>
        <w:textDirection w:val="btLr"/>
        <w:textAlignment w:val="top"/>
        <w:outlineLvl w:val="0"/>
        <w:rPr>
          <w:sz w:val="22"/>
          <w:szCs w:val="22"/>
        </w:rPr>
      </w:pPr>
      <w:r w:rsidRPr="000E35AC">
        <w:rPr>
          <w:sz w:val="22"/>
          <w:szCs w:val="22"/>
        </w:rPr>
        <w:t>W okres</w:t>
      </w:r>
      <w:r w:rsidR="00311CFC">
        <w:rPr>
          <w:sz w:val="22"/>
          <w:szCs w:val="22"/>
        </w:rPr>
        <w:t>ie wakacyjnym obowiązują opłaty</w:t>
      </w:r>
      <w:r w:rsidRPr="000E35AC">
        <w:rPr>
          <w:sz w:val="22"/>
          <w:szCs w:val="22"/>
        </w:rPr>
        <w:t xml:space="preserve"> dobowe za korzystanie z domów studenckich.</w:t>
      </w:r>
    </w:p>
    <w:p w14:paraId="52F0C025" w14:textId="47848FAA" w:rsidR="008675A6" w:rsidRPr="004262B5" w:rsidRDefault="008675A6" w:rsidP="00CB11ED">
      <w:pPr>
        <w:spacing w:before="240" w:after="120" w:line="276" w:lineRule="auto"/>
        <w:ind w:left="284" w:hanging="284"/>
        <w:rPr>
          <w:b/>
          <w:sz w:val="22"/>
          <w:szCs w:val="22"/>
        </w:rPr>
      </w:pPr>
      <w:r w:rsidRPr="00163BC6">
        <w:rPr>
          <w:b/>
          <w:sz w:val="22"/>
          <w:szCs w:val="22"/>
        </w:rPr>
        <w:t>IV P</w:t>
      </w:r>
      <w:r w:rsidR="005566BF" w:rsidRPr="00163BC6">
        <w:rPr>
          <w:b/>
          <w:sz w:val="22"/>
          <w:szCs w:val="22"/>
        </w:rPr>
        <w:t>ostępowanie kwalifikacyjne</w:t>
      </w:r>
      <w:r w:rsidR="005566BF">
        <w:rPr>
          <w:b/>
          <w:color w:val="FF0000"/>
          <w:sz w:val="22"/>
          <w:szCs w:val="22"/>
        </w:rPr>
        <w:t xml:space="preserve"> </w:t>
      </w:r>
      <w:r w:rsidR="005566BF" w:rsidRPr="004262B5">
        <w:rPr>
          <w:b/>
          <w:sz w:val="22"/>
          <w:szCs w:val="22"/>
        </w:rPr>
        <w:t>i preferencje w przyznawaniu miejsc w domu studenckim</w:t>
      </w:r>
    </w:p>
    <w:p w14:paraId="650BC979" w14:textId="77777777" w:rsidR="004262B5" w:rsidRPr="00B01507" w:rsidRDefault="004262B5" w:rsidP="006D7EC8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="284" w:hanging="283"/>
        <w:jc w:val="both"/>
        <w:textDirection w:val="btLr"/>
        <w:textAlignment w:val="top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O </w:t>
      </w:r>
      <w:r w:rsidRPr="00B01507">
        <w:rPr>
          <w:sz w:val="22"/>
          <w:szCs w:val="22"/>
        </w:rPr>
        <w:t>przyznaniu miejsca decyduje kolejność składania podań w ramach wolnych miejsc domach studenckich.</w:t>
      </w:r>
    </w:p>
    <w:p w14:paraId="103D0B5D" w14:textId="42C2A4C2" w:rsidR="004262B5" w:rsidRPr="000E35AC" w:rsidRDefault="004262B5" w:rsidP="00CB11ED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z w:val="22"/>
          <w:szCs w:val="22"/>
        </w:rPr>
      </w:pPr>
      <w:r w:rsidRPr="000E35AC">
        <w:rPr>
          <w:sz w:val="22"/>
          <w:szCs w:val="22"/>
        </w:rPr>
        <w:t>Kolejność zgłoszeń stanowi podstawę do ustalenia listy uprawnionych do otrzymania miejsca w domu studenckim.</w:t>
      </w:r>
    </w:p>
    <w:p w14:paraId="6031796A" w14:textId="2ADD745E" w:rsidR="004262B5" w:rsidRPr="004262B5" w:rsidRDefault="004262B5" w:rsidP="00CB11ED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z w:val="22"/>
          <w:szCs w:val="22"/>
        </w:rPr>
      </w:pPr>
      <w:r w:rsidRPr="000E35AC">
        <w:rPr>
          <w:sz w:val="22"/>
          <w:szCs w:val="22"/>
        </w:rPr>
        <w:t>Przyznanie miejsca w domu studenckim przysługuje studentowi ZUT, a w dalszej kolejności studentowi przebywającemu na urlopie lub studentowi innej uczelni.</w:t>
      </w:r>
    </w:p>
    <w:p w14:paraId="7908255A" w14:textId="77777777" w:rsidR="008675A6" w:rsidRPr="000E35AC" w:rsidRDefault="008675A6" w:rsidP="00CB11ED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z w:val="22"/>
          <w:szCs w:val="22"/>
        </w:rPr>
      </w:pPr>
      <w:r w:rsidRPr="004262B5">
        <w:rPr>
          <w:sz w:val="22"/>
          <w:szCs w:val="22"/>
        </w:rPr>
        <w:t xml:space="preserve">Student ZUT samotnie wychowujący dziecko ma </w:t>
      </w:r>
      <w:r w:rsidRPr="000E35AC">
        <w:rPr>
          <w:sz w:val="22"/>
          <w:szCs w:val="22"/>
        </w:rPr>
        <w:t>pierwszeństwo w otrzymaniu miejsca lub pokoju, pod warunkiem złożenia wniosku oraz okazania do wglądu aktu urodzenia dziecka. W przypadku stwierdzenia, że student nie zamieszkuje z dzieckiem, przyznanie pokoju uchyla się.</w:t>
      </w:r>
    </w:p>
    <w:p w14:paraId="488DECB3" w14:textId="083FABD8" w:rsidR="008675A6" w:rsidRPr="000E35AC" w:rsidRDefault="008675A6" w:rsidP="00CB11ED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z w:val="22"/>
          <w:szCs w:val="22"/>
        </w:rPr>
      </w:pPr>
      <w:r w:rsidRPr="000E35AC">
        <w:rPr>
          <w:sz w:val="22"/>
          <w:szCs w:val="22"/>
        </w:rPr>
        <w:t xml:space="preserve">Studentka będąca w ciąży ma pierwszeństwo w otrzymaniu miejsca lub pokoju, pod warunkiem złożenia wniosku oraz do wglądu karty ciąży bądź innego dokumentu potwierdzającego ciążę. </w:t>
      </w:r>
    </w:p>
    <w:p w14:paraId="07BE6460" w14:textId="06B74EF4" w:rsidR="008675A6" w:rsidRPr="00867F5E" w:rsidRDefault="008675A6" w:rsidP="00CB11ED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pacing w:val="-4"/>
          <w:sz w:val="22"/>
          <w:szCs w:val="22"/>
        </w:rPr>
      </w:pPr>
      <w:r w:rsidRPr="000E35AC">
        <w:rPr>
          <w:sz w:val="22"/>
          <w:szCs w:val="22"/>
        </w:rPr>
        <w:t xml:space="preserve">Osoba </w:t>
      </w:r>
      <w:r w:rsidR="000B573E">
        <w:rPr>
          <w:sz w:val="22"/>
          <w:szCs w:val="22"/>
        </w:rPr>
        <w:t>z niepełnosprawnością</w:t>
      </w:r>
      <w:r w:rsidRPr="000E35AC">
        <w:rPr>
          <w:sz w:val="22"/>
          <w:szCs w:val="22"/>
        </w:rPr>
        <w:t xml:space="preserve"> otrzymuje przydział miejsca w domu studenckim poza rozdziałem, pod </w:t>
      </w:r>
      <w:r w:rsidRPr="00867F5E">
        <w:rPr>
          <w:spacing w:val="-4"/>
          <w:sz w:val="22"/>
          <w:szCs w:val="22"/>
        </w:rPr>
        <w:t xml:space="preserve">warunkiem złożenia wniosku wraz z dołączonym aktualnym orzeczeniem lekarskim o </w:t>
      </w:r>
      <w:r w:rsidR="00BC6E9F">
        <w:rPr>
          <w:spacing w:val="-4"/>
          <w:sz w:val="22"/>
          <w:szCs w:val="22"/>
        </w:rPr>
        <w:t xml:space="preserve">stopniu </w:t>
      </w:r>
      <w:r w:rsidRPr="00867F5E">
        <w:rPr>
          <w:spacing w:val="-4"/>
          <w:sz w:val="22"/>
          <w:szCs w:val="22"/>
        </w:rPr>
        <w:t>niepełnosprawności.</w:t>
      </w:r>
    </w:p>
    <w:p w14:paraId="2E1D6615" w14:textId="5CDA8B49" w:rsidR="008675A6" w:rsidRPr="000E35AC" w:rsidRDefault="008675A6" w:rsidP="006D7EC8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="284" w:hanging="283"/>
        <w:jc w:val="both"/>
        <w:textDirection w:val="btLr"/>
        <w:textAlignment w:val="top"/>
        <w:outlineLvl w:val="0"/>
        <w:rPr>
          <w:sz w:val="22"/>
          <w:szCs w:val="22"/>
        </w:rPr>
      </w:pPr>
      <w:r w:rsidRPr="000E35AC">
        <w:rPr>
          <w:sz w:val="22"/>
          <w:szCs w:val="22"/>
        </w:rPr>
        <w:lastRenderedPageBreak/>
        <w:t>Małżeństwa i pary mogą ubiegać się o pokoje dwuosobowe (koedukacyjne). W pierwszej kolejności pokój otrzymują małżeństwa lub pary, z których przynajmniej jedna</w:t>
      </w:r>
      <w:r w:rsidR="006D6433">
        <w:rPr>
          <w:sz w:val="22"/>
          <w:szCs w:val="22"/>
        </w:rPr>
        <w:t xml:space="preserve"> osoba</w:t>
      </w:r>
      <w:r w:rsidRPr="000E35AC">
        <w:rPr>
          <w:sz w:val="22"/>
          <w:szCs w:val="22"/>
        </w:rPr>
        <w:t xml:space="preserve"> studiuje na ZUT.</w:t>
      </w:r>
    </w:p>
    <w:p w14:paraId="73A88666" w14:textId="07024DC9" w:rsidR="008675A6" w:rsidRPr="004262B5" w:rsidRDefault="008675A6" w:rsidP="00CB11ED">
      <w:pPr>
        <w:spacing w:before="240" w:after="120" w:line="276" w:lineRule="auto"/>
        <w:ind w:left="284" w:hanging="284"/>
        <w:rPr>
          <w:b/>
          <w:sz w:val="22"/>
          <w:szCs w:val="22"/>
        </w:rPr>
      </w:pPr>
      <w:r w:rsidRPr="00163BC6">
        <w:rPr>
          <w:b/>
          <w:sz w:val="22"/>
          <w:szCs w:val="22"/>
        </w:rPr>
        <w:t>V L</w:t>
      </w:r>
      <w:r w:rsidR="005566BF" w:rsidRPr="00163BC6">
        <w:rPr>
          <w:b/>
          <w:sz w:val="22"/>
          <w:szCs w:val="22"/>
        </w:rPr>
        <w:t>isty studentów ubiegających się o miejsce w domu studenckim oraz lista studentów uprawnionych do otrzymania miejsca</w:t>
      </w:r>
      <w:r w:rsidR="005566BF" w:rsidRPr="00163BC6">
        <w:rPr>
          <w:sz w:val="22"/>
          <w:szCs w:val="22"/>
        </w:rPr>
        <w:t xml:space="preserve"> </w:t>
      </w:r>
      <w:r w:rsidR="005566BF" w:rsidRPr="00163BC6">
        <w:rPr>
          <w:b/>
          <w:sz w:val="22"/>
          <w:szCs w:val="22"/>
        </w:rPr>
        <w:t>w domu studenckim</w:t>
      </w:r>
    </w:p>
    <w:p w14:paraId="219FD01B" w14:textId="77777777" w:rsidR="004262B5" w:rsidRPr="00072789" w:rsidRDefault="008675A6" w:rsidP="006D7EC8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line="276" w:lineRule="auto"/>
        <w:ind w:left="284" w:hanging="284"/>
        <w:jc w:val="both"/>
        <w:textDirection w:val="btLr"/>
        <w:textAlignment w:val="top"/>
        <w:outlineLvl w:val="0"/>
        <w:rPr>
          <w:sz w:val="22"/>
          <w:szCs w:val="22"/>
        </w:rPr>
      </w:pPr>
      <w:r w:rsidRPr="00E7340B">
        <w:rPr>
          <w:spacing w:val="-2"/>
          <w:sz w:val="22"/>
          <w:szCs w:val="22"/>
        </w:rPr>
        <w:t>Administracja danego domu studenckiego zobowiązana jest do sporz</w:t>
      </w:r>
      <w:r w:rsidR="00864B99" w:rsidRPr="00E7340B">
        <w:rPr>
          <w:spacing w:val="-2"/>
          <w:sz w:val="22"/>
          <w:szCs w:val="22"/>
        </w:rPr>
        <w:t>ądzenia</w:t>
      </w:r>
      <w:r w:rsidR="00864B99" w:rsidRPr="00E7340B">
        <w:rPr>
          <w:b/>
          <w:spacing w:val="-2"/>
          <w:sz w:val="22"/>
          <w:szCs w:val="22"/>
        </w:rPr>
        <w:t xml:space="preserve"> listy studentów </w:t>
      </w:r>
      <w:r w:rsidRPr="00E7340B">
        <w:rPr>
          <w:b/>
          <w:spacing w:val="-2"/>
          <w:sz w:val="22"/>
          <w:szCs w:val="22"/>
        </w:rPr>
        <w:t>ubiegają</w:t>
      </w:r>
      <w:r w:rsidR="00864B99" w:rsidRPr="00E7340B">
        <w:rPr>
          <w:b/>
          <w:spacing w:val="-2"/>
          <w:sz w:val="22"/>
          <w:szCs w:val="22"/>
        </w:rPr>
        <w:t>cych</w:t>
      </w:r>
      <w:r w:rsidRPr="00E7340B">
        <w:rPr>
          <w:b/>
          <w:spacing w:val="-2"/>
          <w:sz w:val="22"/>
          <w:szCs w:val="22"/>
        </w:rPr>
        <w:t xml:space="preserve"> </w:t>
      </w:r>
      <w:r w:rsidRPr="004262B5">
        <w:rPr>
          <w:b/>
          <w:sz w:val="22"/>
          <w:szCs w:val="22"/>
        </w:rPr>
        <w:t>się o miejsce w domu studenckim</w:t>
      </w:r>
      <w:r w:rsidRPr="004262B5">
        <w:rPr>
          <w:sz w:val="22"/>
          <w:szCs w:val="22"/>
        </w:rPr>
        <w:t xml:space="preserve">. </w:t>
      </w:r>
      <w:r w:rsidRPr="00072789">
        <w:rPr>
          <w:sz w:val="22"/>
          <w:szCs w:val="22"/>
        </w:rPr>
        <w:t>Listy powinny zawierać następujące dane:</w:t>
      </w:r>
      <w:r w:rsidR="004262B5" w:rsidRPr="00072789">
        <w:rPr>
          <w:sz w:val="22"/>
          <w:szCs w:val="22"/>
        </w:rPr>
        <w:t xml:space="preserve"> </w:t>
      </w:r>
    </w:p>
    <w:p w14:paraId="71E50945" w14:textId="77777777" w:rsidR="00CB11ED" w:rsidRDefault="004262B5" w:rsidP="006D7EC8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="284"/>
        <w:textDirection w:val="btLr"/>
        <w:textAlignment w:val="top"/>
        <w:outlineLvl w:val="0"/>
        <w:rPr>
          <w:sz w:val="22"/>
          <w:szCs w:val="22"/>
        </w:rPr>
      </w:pPr>
      <w:r w:rsidRPr="00072789">
        <w:rPr>
          <w:sz w:val="22"/>
          <w:szCs w:val="22"/>
        </w:rPr>
        <w:t>a) nazwisko i imię</w:t>
      </w:r>
      <w:r w:rsidR="008675A6" w:rsidRPr="00072789">
        <w:rPr>
          <w:sz w:val="22"/>
          <w:szCs w:val="22"/>
        </w:rPr>
        <w:t>,</w:t>
      </w:r>
    </w:p>
    <w:p w14:paraId="28624C80" w14:textId="77777777" w:rsidR="00CB11ED" w:rsidRDefault="008675A6" w:rsidP="006D7EC8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="284"/>
        <w:textDirection w:val="btLr"/>
        <w:textAlignment w:val="top"/>
        <w:outlineLvl w:val="0"/>
        <w:rPr>
          <w:sz w:val="22"/>
          <w:szCs w:val="22"/>
        </w:rPr>
      </w:pPr>
      <w:r w:rsidRPr="00072789">
        <w:rPr>
          <w:sz w:val="22"/>
          <w:szCs w:val="22"/>
        </w:rPr>
        <w:t>b) numer albumu,</w:t>
      </w:r>
    </w:p>
    <w:p w14:paraId="1C7F6E20" w14:textId="2550D0AD" w:rsidR="004262B5" w:rsidRPr="00072789" w:rsidRDefault="00390345" w:rsidP="006D7EC8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="284"/>
        <w:textDirection w:val="btLr"/>
        <w:textAlignment w:val="top"/>
        <w:outlineLvl w:val="0"/>
        <w:rPr>
          <w:sz w:val="22"/>
          <w:szCs w:val="22"/>
        </w:rPr>
      </w:pPr>
      <w:r w:rsidRPr="00072789">
        <w:rPr>
          <w:sz w:val="22"/>
          <w:szCs w:val="22"/>
        </w:rPr>
        <w:t>c) kierunek i rok studiów</w:t>
      </w:r>
      <w:r w:rsidR="00864B99" w:rsidRPr="00072789">
        <w:rPr>
          <w:sz w:val="22"/>
          <w:szCs w:val="22"/>
        </w:rPr>
        <w:t>,</w:t>
      </w:r>
    </w:p>
    <w:p w14:paraId="3D82BD0F" w14:textId="77777777" w:rsidR="004262B5" w:rsidRPr="00072789" w:rsidRDefault="00390345" w:rsidP="006D7EC8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="284"/>
        <w:textDirection w:val="btLr"/>
        <w:textAlignment w:val="top"/>
        <w:outlineLvl w:val="0"/>
        <w:rPr>
          <w:sz w:val="22"/>
          <w:szCs w:val="22"/>
        </w:rPr>
      </w:pPr>
      <w:r w:rsidRPr="00072789">
        <w:rPr>
          <w:sz w:val="22"/>
          <w:szCs w:val="22"/>
        </w:rPr>
        <w:t>d) nazwę uczelni (jeżeli jest inna niż ZUT)</w:t>
      </w:r>
      <w:r w:rsidR="00864B99" w:rsidRPr="00072789">
        <w:rPr>
          <w:sz w:val="22"/>
          <w:szCs w:val="22"/>
        </w:rPr>
        <w:t>.</w:t>
      </w:r>
    </w:p>
    <w:p w14:paraId="615CE960" w14:textId="3EA83397" w:rsidR="000E35AC" w:rsidRPr="004262B5" w:rsidRDefault="000E35AC" w:rsidP="00CB11ED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60" w:after="60" w:line="276" w:lineRule="auto"/>
        <w:ind w:left="284" w:hanging="284"/>
        <w:contextualSpacing w:val="0"/>
        <w:textDirection w:val="btLr"/>
        <w:textAlignment w:val="top"/>
        <w:outlineLvl w:val="0"/>
        <w:rPr>
          <w:sz w:val="22"/>
          <w:szCs w:val="22"/>
        </w:rPr>
      </w:pPr>
      <w:r w:rsidRPr="004262B5">
        <w:rPr>
          <w:sz w:val="22"/>
          <w:szCs w:val="22"/>
        </w:rPr>
        <w:t>Listy wraz z wnioskami są przekazywane do Uczelnianej Komisji Mieszkaniowej.</w:t>
      </w:r>
    </w:p>
    <w:p w14:paraId="4471F532" w14:textId="728E8DD3" w:rsidR="000E35AC" w:rsidRPr="007D4F29" w:rsidRDefault="000E35AC" w:rsidP="00CB11ED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z w:val="22"/>
          <w:szCs w:val="22"/>
        </w:rPr>
      </w:pPr>
      <w:r>
        <w:rPr>
          <w:sz w:val="22"/>
          <w:szCs w:val="22"/>
        </w:rPr>
        <w:t>Uczelniana Komisja Mieszkaniowa posiada upoważnienie do pr</w:t>
      </w:r>
      <w:r w:rsidR="00991D1C">
        <w:rPr>
          <w:sz w:val="22"/>
          <w:szCs w:val="22"/>
        </w:rPr>
        <w:t>zetwarzania danych osobowych, o </w:t>
      </w:r>
      <w:r>
        <w:rPr>
          <w:sz w:val="22"/>
          <w:szCs w:val="22"/>
        </w:rPr>
        <w:t>których mowa w p</w:t>
      </w:r>
      <w:r w:rsidR="00867F5E">
        <w:rPr>
          <w:sz w:val="22"/>
          <w:szCs w:val="22"/>
        </w:rPr>
        <w:t>kt</w:t>
      </w:r>
      <w:r>
        <w:rPr>
          <w:sz w:val="22"/>
          <w:szCs w:val="22"/>
        </w:rPr>
        <w:t xml:space="preserve"> 1</w:t>
      </w:r>
      <w:r w:rsidR="00867F5E">
        <w:rPr>
          <w:sz w:val="22"/>
          <w:szCs w:val="22"/>
        </w:rPr>
        <w:t>,</w:t>
      </w:r>
      <w:r>
        <w:rPr>
          <w:sz w:val="22"/>
          <w:szCs w:val="22"/>
        </w:rPr>
        <w:t xml:space="preserve"> oraz adresów e-mail i numerów telefonów kontaktowych studentów składających wnioski o przyznanie miejsca w domu studenckim.</w:t>
      </w:r>
    </w:p>
    <w:p w14:paraId="62D85987" w14:textId="2CF7A54C" w:rsidR="000E35AC" w:rsidRPr="00163BC6" w:rsidRDefault="000E35AC" w:rsidP="00CB11E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jc w:val="both"/>
        <w:textDirection w:val="btLr"/>
        <w:textAlignment w:val="top"/>
        <w:outlineLvl w:val="0"/>
        <w:rPr>
          <w:sz w:val="22"/>
          <w:szCs w:val="22"/>
        </w:rPr>
      </w:pPr>
      <w:r w:rsidRPr="00163BC6">
        <w:rPr>
          <w:sz w:val="22"/>
          <w:szCs w:val="22"/>
        </w:rPr>
        <w:t>Listy osób ubiegających się o miejsce w domu studenckim upublicznia się zgodnie z zasadami zawartymi w ogólnym rozporządzeniu o ochronie danych os</w:t>
      </w:r>
      <w:r w:rsidR="007722EF">
        <w:rPr>
          <w:sz w:val="22"/>
          <w:szCs w:val="22"/>
        </w:rPr>
        <w:t>obowych z dnia 27 kwietnia 2016</w:t>
      </w:r>
      <w:r w:rsidR="00CB11ED">
        <w:rPr>
          <w:sz w:val="22"/>
          <w:szCs w:val="22"/>
        </w:rPr>
        <w:t xml:space="preserve"> </w:t>
      </w:r>
      <w:r w:rsidRPr="00163BC6">
        <w:rPr>
          <w:sz w:val="22"/>
          <w:szCs w:val="22"/>
        </w:rPr>
        <w:t>r. (RODO).</w:t>
      </w:r>
      <w:r w:rsidRPr="00163BC6">
        <w:rPr>
          <w:rFonts w:ascii="Verdana" w:hAnsi="Verdana"/>
          <w:spacing w:val="-1"/>
          <w:sz w:val="16"/>
          <w:szCs w:val="16"/>
        </w:rPr>
        <w:t xml:space="preserve"> </w:t>
      </w:r>
    </w:p>
    <w:p w14:paraId="20EF6C22" w14:textId="1A191B96" w:rsidR="000E35AC" w:rsidRPr="00163BC6" w:rsidRDefault="000E35AC" w:rsidP="00CB11E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jc w:val="both"/>
        <w:textDirection w:val="btLr"/>
        <w:textAlignment w:val="top"/>
        <w:outlineLvl w:val="0"/>
        <w:rPr>
          <w:sz w:val="22"/>
          <w:szCs w:val="22"/>
        </w:rPr>
      </w:pPr>
      <w:r w:rsidRPr="00163BC6">
        <w:rPr>
          <w:sz w:val="22"/>
          <w:szCs w:val="22"/>
        </w:rPr>
        <w:t xml:space="preserve">Uczelniana Komisja Mieszkaniowa zobowiązana jest do 30 czerwca dostarczyć kierownikowi Osiedla </w:t>
      </w:r>
      <w:r w:rsidRPr="004262B5">
        <w:rPr>
          <w:sz w:val="22"/>
          <w:szCs w:val="22"/>
        </w:rPr>
        <w:t xml:space="preserve">Studenckiego </w:t>
      </w:r>
      <w:r w:rsidR="004262B5" w:rsidRPr="00867F5E">
        <w:rPr>
          <w:sz w:val="22"/>
          <w:szCs w:val="22"/>
        </w:rPr>
        <w:t>p</w:t>
      </w:r>
      <w:r w:rsidRPr="004262B5">
        <w:rPr>
          <w:sz w:val="22"/>
          <w:szCs w:val="22"/>
        </w:rPr>
        <w:t xml:space="preserve">odpisaną przez przewodniczącego Uczelnianej Komisji Mieszkaniowej </w:t>
      </w:r>
      <w:r w:rsidR="00390345" w:rsidRPr="004262B5">
        <w:rPr>
          <w:sz w:val="22"/>
          <w:szCs w:val="22"/>
        </w:rPr>
        <w:t xml:space="preserve">oraz zatwierdzoną przez </w:t>
      </w:r>
      <w:r w:rsidR="00867F5E">
        <w:rPr>
          <w:sz w:val="22"/>
          <w:szCs w:val="22"/>
        </w:rPr>
        <w:t>p</w:t>
      </w:r>
      <w:r w:rsidR="00390345" w:rsidRPr="004262B5">
        <w:rPr>
          <w:sz w:val="22"/>
          <w:szCs w:val="22"/>
        </w:rPr>
        <w:t xml:space="preserve">rorektora ds. </w:t>
      </w:r>
      <w:r w:rsidR="00867F5E">
        <w:rPr>
          <w:sz w:val="22"/>
          <w:szCs w:val="22"/>
        </w:rPr>
        <w:t>s</w:t>
      </w:r>
      <w:r w:rsidR="00390345" w:rsidRPr="004262B5">
        <w:rPr>
          <w:sz w:val="22"/>
          <w:szCs w:val="22"/>
        </w:rPr>
        <w:t>tudenckich</w:t>
      </w:r>
      <w:r w:rsidR="00390345" w:rsidRPr="004262B5">
        <w:rPr>
          <w:b/>
          <w:sz w:val="22"/>
          <w:szCs w:val="22"/>
        </w:rPr>
        <w:t xml:space="preserve"> </w:t>
      </w:r>
      <w:r w:rsidRPr="00864B99">
        <w:rPr>
          <w:b/>
          <w:sz w:val="22"/>
          <w:szCs w:val="22"/>
        </w:rPr>
        <w:t xml:space="preserve">listę </w:t>
      </w:r>
      <w:r w:rsidRPr="002B11C0">
        <w:rPr>
          <w:b/>
          <w:sz w:val="22"/>
          <w:szCs w:val="22"/>
        </w:rPr>
        <w:t>studentów</w:t>
      </w:r>
      <w:r w:rsidRPr="00864B99">
        <w:rPr>
          <w:b/>
          <w:sz w:val="22"/>
          <w:szCs w:val="22"/>
        </w:rPr>
        <w:t xml:space="preserve"> uprawnionych do otrzymania miejsca w domu studenckim</w:t>
      </w:r>
      <w:r>
        <w:rPr>
          <w:sz w:val="22"/>
          <w:szCs w:val="22"/>
        </w:rPr>
        <w:t xml:space="preserve"> wraz z wnioskami.</w:t>
      </w:r>
    </w:p>
    <w:p w14:paraId="6E5803CE" w14:textId="49B81D0B" w:rsidR="008675A6" w:rsidRPr="00CB11ED" w:rsidRDefault="000E35AC" w:rsidP="00CB11ED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="284" w:hanging="284"/>
        <w:jc w:val="both"/>
        <w:textDirection w:val="btLr"/>
        <w:textAlignment w:val="top"/>
        <w:outlineLvl w:val="0"/>
        <w:rPr>
          <w:sz w:val="22"/>
          <w:szCs w:val="22"/>
        </w:rPr>
      </w:pPr>
      <w:r w:rsidRPr="00163BC6">
        <w:rPr>
          <w:sz w:val="22"/>
          <w:szCs w:val="22"/>
        </w:rPr>
        <w:t>Wykaz wolnych</w:t>
      </w:r>
      <w:r w:rsidR="00390345">
        <w:rPr>
          <w:sz w:val="22"/>
          <w:szCs w:val="22"/>
        </w:rPr>
        <w:t xml:space="preserve"> miejsc po rozdziale miejsc w domach studenckich</w:t>
      </w:r>
      <w:r w:rsidRPr="00163BC6">
        <w:rPr>
          <w:sz w:val="22"/>
          <w:szCs w:val="22"/>
        </w:rPr>
        <w:t xml:space="preserve"> Uczelniana Komisja Mieszkaniowa przekazuje kierownikowi Osiedla Studenckiego do dysponowania nimi przez administrację.</w:t>
      </w:r>
    </w:p>
    <w:p w14:paraId="2C5696D9" w14:textId="77777777" w:rsidR="005032AF" w:rsidRDefault="005032AF" w:rsidP="00CB11ED">
      <w:pPr>
        <w:pageBreakBefore/>
        <w:pBdr>
          <w:top w:val="nil"/>
          <w:left w:val="nil"/>
          <w:bottom w:val="nil"/>
          <w:right w:val="nil"/>
          <w:between w:val="nil"/>
        </w:pBdr>
        <w:ind w:left="7082"/>
        <w:jc w:val="right"/>
        <w:rPr>
          <w:bCs/>
        </w:rPr>
        <w:sectPr w:rsidR="005032AF" w:rsidSect="00F17E4E">
          <w:pgSz w:w="11906" w:h="16838" w:code="9"/>
          <w:pgMar w:top="851" w:right="851" w:bottom="567" w:left="1418" w:header="709" w:footer="709" w:gutter="0"/>
          <w:cols w:space="708"/>
          <w:docGrid w:linePitch="360"/>
        </w:sectPr>
      </w:pPr>
    </w:p>
    <w:p w14:paraId="08EE7A28" w14:textId="21A0AE97" w:rsidR="00606ACF" w:rsidRPr="00CB11ED" w:rsidRDefault="00606ACF" w:rsidP="00CB11ED">
      <w:pPr>
        <w:pageBreakBefore/>
        <w:pBdr>
          <w:top w:val="nil"/>
          <w:left w:val="nil"/>
          <w:bottom w:val="nil"/>
          <w:right w:val="nil"/>
          <w:between w:val="nil"/>
        </w:pBdr>
        <w:ind w:left="7082"/>
        <w:jc w:val="right"/>
        <w:rPr>
          <w:bCs/>
        </w:rPr>
      </w:pPr>
      <w:r w:rsidRPr="00CB11ED">
        <w:rPr>
          <w:bCs/>
        </w:rPr>
        <w:lastRenderedPageBreak/>
        <w:t xml:space="preserve">Załącznik nr 2 </w:t>
      </w:r>
    </w:p>
    <w:p w14:paraId="00564493" w14:textId="2E9FF069" w:rsidR="00606ACF" w:rsidRPr="00E5551A" w:rsidRDefault="00515DFC" w:rsidP="00E5551A">
      <w:pPr>
        <w:pBdr>
          <w:top w:val="nil"/>
          <w:left w:val="nil"/>
          <w:bottom w:val="nil"/>
          <w:right w:val="nil"/>
          <w:between w:val="nil"/>
        </w:pBdr>
        <w:ind w:right="-2"/>
        <w:jc w:val="right"/>
        <w:rPr>
          <w:b/>
        </w:rPr>
      </w:pPr>
      <w:r>
        <w:t>d</w:t>
      </w:r>
      <w:r w:rsidRPr="00606ACF">
        <w:t xml:space="preserve">o </w:t>
      </w:r>
      <w:r>
        <w:t>zarządz</w:t>
      </w:r>
      <w:r w:rsidRPr="00606ACF">
        <w:t>e</w:t>
      </w:r>
      <w:r>
        <w:t>n</w:t>
      </w:r>
      <w:r w:rsidRPr="00606ACF">
        <w:t>ia</w:t>
      </w:r>
      <w:r>
        <w:t xml:space="preserve"> nr</w:t>
      </w:r>
      <w:r w:rsidRPr="00606ACF">
        <w:t xml:space="preserve"> </w:t>
      </w:r>
      <w:r>
        <w:t>64 R</w:t>
      </w:r>
      <w:r w:rsidRPr="00606ACF">
        <w:t xml:space="preserve">ektora </w:t>
      </w:r>
      <w:r>
        <w:t xml:space="preserve">ZUT </w:t>
      </w:r>
      <w:r w:rsidRPr="00606ACF">
        <w:t>z dnia</w:t>
      </w:r>
      <w:r>
        <w:t xml:space="preserve"> 12 maja 2020 r.</w:t>
      </w:r>
      <w:r>
        <w:rPr>
          <w:b/>
        </w:rPr>
        <w:t xml:space="preserve"> </w:t>
      </w:r>
      <w:r w:rsidR="00606ACF">
        <w:rPr>
          <w:b/>
        </w:rPr>
        <w:t xml:space="preserve"> </w:t>
      </w:r>
    </w:p>
    <w:p w14:paraId="4C4233F3" w14:textId="77777777" w:rsidR="00606ACF" w:rsidRDefault="00606ACF" w:rsidP="00E5551A">
      <w:pPr>
        <w:spacing w:before="360"/>
      </w:pPr>
      <w:r>
        <w:t>Data wpływu wniosku…………………………</w:t>
      </w:r>
      <w:r>
        <w:tab/>
      </w:r>
      <w:r>
        <w:tab/>
      </w:r>
      <w:r>
        <w:tab/>
        <w:t>Szczecin, dnia…...................................</w:t>
      </w:r>
    </w:p>
    <w:p w14:paraId="1BEECA33" w14:textId="77777777" w:rsidR="00606ACF" w:rsidRDefault="00606ACF" w:rsidP="00E5551A">
      <w:pPr>
        <w:tabs>
          <w:tab w:val="left" w:pos="9639"/>
        </w:tabs>
        <w:spacing w:before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Rektor ZUT</w:t>
      </w:r>
    </w:p>
    <w:p w14:paraId="650555D4" w14:textId="77777777" w:rsidR="00606ACF" w:rsidRDefault="00606ACF" w:rsidP="00290763">
      <w:pPr>
        <w:spacing w:before="24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4"/>
          <w:szCs w:val="24"/>
        </w:rPr>
        <w:t>WNIOSEK</w:t>
      </w:r>
    </w:p>
    <w:p w14:paraId="18BA8FBE" w14:textId="77777777" w:rsidR="00606ACF" w:rsidRDefault="00606ACF" w:rsidP="005032AF">
      <w:pPr>
        <w:spacing w:before="120" w:after="240"/>
        <w:jc w:val="center"/>
        <w:rPr>
          <w:b/>
          <w:smallCaps/>
        </w:rPr>
      </w:pPr>
      <w:r>
        <w:rPr>
          <w:b/>
          <w:smallCaps/>
        </w:rPr>
        <w:t>O PRZYZNANIE ZAPOMOGI</w:t>
      </w:r>
    </w:p>
    <w:p w14:paraId="48292AD0" w14:textId="0083A064" w:rsidR="00606ACF" w:rsidRDefault="00606ACF" w:rsidP="00606ACF">
      <w:pPr>
        <w:spacing w:line="360" w:lineRule="auto"/>
        <w:jc w:val="both"/>
      </w:pPr>
      <w:r>
        <w:t>Nazwisko …………………………..........................     Imię/imiona .............…............</w:t>
      </w:r>
      <w:r w:rsidR="002F721A">
        <w:t>.........</w:t>
      </w:r>
      <w:r>
        <w:t xml:space="preserve">…...……………………... </w:t>
      </w:r>
    </w:p>
    <w:p w14:paraId="28717D0E" w14:textId="22777C1C" w:rsidR="002F721A" w:rsidRDefault="002F721A" w:rsidP="00606ACF">
      <w:pPr>
        <w:spacing w:after="120"/>
        <w:jc w:val="both"/>
      </w:pPr>
      <w:r>
        <w:t>Nr albumu………………</w:t>
      </w:r>
      <w:r w:rsidR="00606ACF">
        <w:t xml:space="preserve">    </w:t>
      </w:r>
      <w:r>
        <w:t xml:space="preserve">wydział </w:t>
      </w:r>
      <w:r w:rsidR="00E87A07">
        <w:t>.............….....................…...……………………...</w:t>
      </w:r>
      <w:r w:rsidR="00E87A07">
        <w:tab/>
      </w:r>
      <w:r w:rsidR="00E87A07">
        <w:tab/>
      </w:r>
      <w:r w:rsidR="00E87A07">
        <w:tab/>
      </w:r>
      <w:r w:rsidR="00E87A07" w:rsidRPr="00E87A07">
        <w:t xml:space="preserve"> </w:t>
      </w:r>
      <w:r w:rsidR="00E87A07">
        <w:tab/>
      </w:r>
    </w:p>
    <w:p w14:paraId="6E5C4FA4" w14:textId="6862916A" w:rsidR="00606ACF" w:rsidRDefault="00606ACF" w:rsidP="00606ACF">
      <w:pPr>
        <w:spacing w:after="120"/>
        <w:jc w:val="both"/>
        <w:rPr>
          <w:sz w:val="24"/>
          <w:szCs w:val="24"/>
        </w:rPr>
      </w:pPr>
      <w:r>
        <w:t xml:space="preserve">kierunek </w:t>
      </w:r>
      <w:r w:rsidR="002F721A">
        <w:t>.............….....................…...……………………...</w:t>
      </w:r>
      <w:r w:rsidR="002F721A">
        <w:tab/>
      </w:r>
      <w:r w:rsidR="002F721A">
        <w:tab/>
      </w:r>
    </w:p>
    <w:p w14:paraId="66683DDD" w14:textId="77777777" w:rsidR="00606ACF" w:rsidRDefault="00606ACF" w:rsidP="000E4577">
      <w:pPr>
        <w:tabs>
          <w:tab w:val="left" w:pos="5103"/>
          <w:tab w:val="right" w:pos="10490"/>
        </w:tabs>
        <w:jc w:val="both"/>
      </w:pPr>
      <w:r>
        <w:t>Studia: I°/II°*, rok studiów …..............., semestr studiów.................................., studia stacjonarne/niestacjonarne*</w:t>
      </w:r>
    </w:p>
    <w:p w14:paraId="481A27B8" w14:textId="5D601A36" w:rsidR="00606ACF" w:rsidRDefault="00606ACF" w:rsidP="000E4577">
      <w:pPr>
        <w:tabs>
          <w:tab w:val="right" w:leader="dot" w:pos="9639"/>
        </w:tabs>
        <w:spacing w:before="120" w:after="120"/>
        <w:jc w:val="both"/>
        <w:rPr>
          <w:b/>
        </w:rPr>
      </w:pPr>
      <w:r>
        <w:t xml:space="preserve">Adres stałego zamieszkania </w:t>
      </w:r>
      <w:r w:rsidR="000E4577">
        <w:tab/>
      </w:r>
    </w:p>
    <w:p w14:paraId="2E728EEB" w14:textId="192AD2AE" w:rsidR="00606ACF" w:rsidRDefault="00606ACF" w:rsidP="000E4577">
      <w:pPr>
        <w:tabs>
          <w:tab w:val="right" w:leader="dot" w:pos="9639"/>
        </w:tabs>
        <w:spacing w:after="120"/>
        <w:jc w:val="both"/>
      </w:pPr>
      <w:r>
        <w:t xml:space="preserve">Adres zamieszkania w czasie studiów </w:t>
      </w:r>
      <w:r w:rsidR="000E4577">
        <w:tab/>
      </w:r>
    </w:p>
    <w:p w14:paraId="7BE19560" w14:textId="77777777" w:rsidR="00606ACF" w:rsidRDefault="00606ACF" w:rsidP="000E4577">
      <w:pPr>
        <w:tabs>
          <w:tab w:val="left" w:pos="708"/>
        </w:tabs>
        <w:spacing w:after="120" w:line="360" w:lineRule="auto"/>
        <w:jc w:val="both"/>
        <w:rPr>
          <w:sz w:val="24"/>
          <w:szCs w:val="24"/>
        </w:rPr>
      </w:pPr>
      <w:r>
        <w:t>Adres mailowy ..............................................................  telefon kontaktowy ..........................................................</w:t>
      </w:r>
    </w:p>
    <w:p w14:paraId="182C7312" w14:textId="77777777" w:rsidR="00606ACF" w:rsidRDefault="00606ACF" w:rsidP="000E4577">
      <w:pPr>
        <w:spacing w:after="120"/>
        <w:jc w:val="both"/>
      </w:pPr>
      <w:r>
        <w:t xml:space="preserve">Nr rachunku bankowego: </w:t>
      </w:r>
    </w:p>
    <w:tbl>
      <w:tblPr>
        <w:tblStyle w:val="7"/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286"/>
        <w:gridCol w:w="287"/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98"/>
      </w:tblGrid>
      <w:tr w:rsidR="00606ACF" w14:paraId="59F60F8E" w14:textId="77777777" w:rsidTr="00F642E2">
        <w:trPr>
          <w:jc w:val="center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47424B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C71F65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0C521C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6F601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086BB0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82B49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415C2C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79D6DC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34655A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2106B6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0B45DE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840FA5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58F70B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0A537C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31AADD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74D2EE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CCA47E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CF39D0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E99157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7999F6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1446A9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7A87F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37E793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BBF1A1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3197D0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99D6BD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FD1C6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AF6CDA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EFAB74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16D30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16A195" w14:textId="77777777" w:rsidR="00606ACF" w:rsidRDefault="00606ACF" w:rsidP="00F642E2">
            <w:pPr>
              <w:spacing w:line="360" w:lineRule="auto"/>
              <w:jc w:val="both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8E1E" w14:textId="77777777" w:rsidR="00606ACF" w:rsidRDefault="00606ACF" w:rsidP="00F642E2">
            <w:pPr>
              <w:spacing w:line="360" w:lineRule="auto"/>
              <w:jc w:val="both"/>
            </w:pPr>
          </w:p>
        </w:tc>
      </w:tr>
    </w:tbl>
    <w:p w14:paraId="07628099" w14:textId="705C62AF" w:rsidR="00606ACF" w:rsidRDefault="00606ACF" w:rsidP="00160E5C">
      <w:pPr>
        <w:spacing w:before="360"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Proszę o przyznanie zapomogi w kwocie </w:t>
      </w:r>
      <w:r w:rsidR="000E4577" w:rsidRPr="000E4577">
        <w:rPr>
          <w:sz w:val="22"/>
          <w:szCs w:val="22"/>
          <w:u w:val="single"/>
        </w:rPr>
        <w:tab/>
      </w:r>
      <w:r w:rsidR="000E4577" w:rsidRPr="000E4577">
        <w:rPr>
          <w:sz w:val="22"/>
          <w:szCs w:val="22"/>
          <w:u w:val="single"/>
        </w:rPr>
        <w:tab/>
      </w:r>
      <w:r w:rsidR="000E4577" w:rsidRPr="000E4577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złotych.</w:t>
      </w:r>
    </w:p>
    <w:p w14:paraId="4316ACA4" w14:textId="34FBC169" w:rsidR="00606ACF" w:rsidRPr="00576523" w:rsidRDefault="00606ACF" w:rsidP="00160E5C">
      <w:pPr>
        <w:spacing w:before="240" w:line="276" w:lineRule="auto"/>
        <w:ind w:left="3545" w:hanging="3545"/>
        <w:rPr>
          <w:sz w:val="22"/>
          <w:szCs w:val="22"/>
        </w:rPr>
      </w:pPr>
      <w:r>
        <w:rPr>
          <w:sz w:val="21"/>
          <w:szCs w:val="21"/>
        </w:rPr>
        <w:t>Otrzymałam(-</w:t>
      </w:r>
      <w:proofErr w:type="spellStart"/>
      <w:proofErr w:type="gramStart"/>
      <w:r>
        <w:rPr>
          <w:sz w:val="21"/>
          <w:szCs w:val="21"/>
        </w:rPr>
        <w:t>łem</w:t>
      </w:r>
      <w:proofErr w:type="spellEnd"/>
      <w:r>
        <w:rPr>
          <w:sz w:val="21"/>
          <w:szCs w:val="21"/>
        </w:rPr>
        <w:t>)/</w:t>
      </w:r>
      <w:proofErr w:type="gramEnd"/>
      <w:r>
        <w:rPr>
          <w:sz w:val="21"/>
          <w:szCs w:val="21"/>
        </w:rPr>
        <w:t>nie otrzymałam(-</w:t>
      </w:r>
      <w:proofErr w:type="spellStart"/>
      <w:r>
        <w:rPr>
          <w:sz w:val="21"/>
          <w:szCs w:val="21"/>
        </w:rPr>
        <w:t>łem</w:t>
      </w:r>
      <w:proofErr w:type="spellEnd"/>
      <w:r>
        <w:rPr>
          <w:sz w:val="21"/>
          <w:szCs w:val="21"/>
        </w:rPr>
        <w:t>)</w:t>
      </w:r>
      <w:r>
        <w:rPr>
          <w:sz w:val="21"/>
          <w:szCs w:val="21"/>
          <w:vertAlign w:val="superscript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 xml:space="preserve"> zapomogę(-i) w bieżącym roku akademickim</w:t>
      </w:r>
      <w:r>
        <w:rPr>
          <w:sz w:val="22"/>
          <w:szCs w:val="22"/>
        </w:rPr>
        <w:t xml:space="preserve"> </w:t>
      </w:r>
      <w:r>
        <w:rPr>
          <w:sz w:val="16"/>
          <w:szCs w:val="16"/>
        </w:rPr>
        <w:t>(proszę podać liczbę zapomóg)</w:t>
      </w:r>
    </w:p>
    <w:p w14:paraId="57E9F674" w14:textId="29EE32CE" w:rsidR="00606ACF" w:rsidRDefault="00606ACF" w:rsidP="00160E5C">
      <w:pPr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wysokości (</w:t>
      </w:r>
      <w:proofErr w:type="gramStart"/>
      <w:r>
        <w:rPr>
          <w:sz w:val="22"/>
          <w:szCs w:val="22"/>
        </w:rPr>
        <w:t xml:space="preserve">łącznie)  </w:t>
      </w:r>
      <w:r>
        <w:rPr>
          <w:sz w:val="22"/>
          <w:szCs w:val="22"/>
          <w:u w:val="single"/>
        </w:rPr>
        <w:tab/>
      </w:r>
      <w:proofErr w:type="gramEnd"/>
      <w:r>
        <w:rPr>
          <w:sz w:val="22"/>
          <w:szCs w:val="22"/>
          <w:u w:val="single"/>
        </w:rPr>
        <w:tab/>
      </w:r>
      <w:r w:rsidR="000E4577">
        <w:rPr>
          <w:sz w:val="22"/>
          <w:szCs w:val="22"/>
          <w:u w:val="single"/>
        </w:rPr>
        <w:tab/>
      </w:r>
      <w:r w:rsidR="000E4577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zł.</w:t>
      </w:r>
    </w:p>
    <w:p w14:paraId="45A0A90A" w14:textId="321FD63D" w:rsidR="00606ACF" w:rsidRDefault="00606ACF" w:rsidP="000E457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Pobieram/nie pobieram</w:t>
      </w:r>
      <w:r>
        <w:rPr>
          <w:sz w:val="22"/>
          <w:szCs w:val="22"/>
          <w:vertAlign w:val="superscript"/>
        </w:rPr>
        <w:t xml:space="preserve">* </w:t>
      </w:r>
      <w:r>
        <w:rPr>
          <w:sz w:val="22"/>
          <w:szCs w:val="22"/>
        </w:rPr>
        <w:t xml:space="preserve">stypendium socjalne w wysokości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0E4577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zł miesięcznie.</w:t>
      </w:r>
    </w:p>
    <w:p w14:paraId="3F81C9DC" w14:textId="7B85815C" w:rsidR="00606ACF" w:rsidRDefault="00606ACF" w:rsidP="00606A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Średni dochód </w:t>
      </w:r>
      <w:proofErr w:type="gramStart"/>
      <w:r>
        <w:rPr>
          <w:sz w:val="22"/>
          <w:szCs w:val="22"/>
        </w:rPr>
        <w:t>miesięczny  (</w:t>
      </w:r>
      <w:proofErr w:type="gramEnd"/>
      <w:r>
        <w:rPr>
          <w:sz w:val="22"/>
          <w:szCs w:val="22"/>
        </w:rPr>
        <w:t xml:space="preserve">z ostatnich 3 miesięcy) na osobę w mojej rodzinie wynosi </w:t>
      </w:r>
      <w:r w:rsidR="00160E5C" w:rsidRPr="00160E5C">
        <w:rPr>
          <w:sz w:val="22"/>
          <w:szCs w:val="22"/>
          <w:u w:val="single"/>
        </w:rPr>
        <w:tab/>
      </w:r>
      <w:r w:rsidR="00160E5C" w:rsidRPr="00160E5C">
        <w:rPr>
          <w:sz w:val="22"/>
          <w:szCs w:val="22"/>
          <w:u w:val="single"/>
        </w:rPr>
        <w:tab/>
      </w:r>
      <w:r w:rsidR="00160E5C" w:rsidRPr="00160E5C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zł.  </w:t>
      </w:r>
    </w:p>
    <w:p w14:paraId="7129E5F8" w14:textId="61A35E4F" w:rsidR="00606ACF" w:rsidRDefault="00606ACF" w:rsidP="00606ACF">
      <w:pPr>
        <w:spacing w:line="360" w:lineRule="auto"/>
        <w:jc w:val="both"/>
        <w:rPr>
          <w:sz w:val="22"/>
          <w:szCs w:val="22"/>
        </w:rPr>
      </w:pPr>
      <w:r>
        <w:rPr>
          <w:sz w:val="24"/>
          <w:szCs w:val="24"/>
        </w:rPr>
        <w:t>Moja rodzina składa się z</w:t>
      </w:r>
      <w:r w:rsidR="00160E5C">
        <w:rPr>
          <w:sz w:val="24"/>
          <w:szCs w:val="24"/>
        </w:rPr>
        <w:t xml:space="preserve"> </w:t>
      </w:r>
      <w:r w:rsidR="00160E5C" w:rsidRPr="00160E5C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osób.</w:t>
      </w:r>
    </w:p>
    <w:p w14:paraId="6F684E42" w14:textId="77777777" w:rsidR="00606ACF" w:rsidRDefault="00606ACF" w:rsidP="00606ACF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Uzasadnienie</w:t>
      </w:r>
      <w:r>
        <w:rPr>
          <w:sz w:val="22"/>
          <w:szCs w:val="22"/>
        </w:rPr>
        <w:t>:</w:t>
      </w:r>
    </w:p>
    <w:p w14:paraId="0891593A" w14:textId="22FE40A0" w:rsidR="00606ACF" w:rsidRDefault="00160E5C" w:rsidP="008928F8">
      <w:pPr>
        <w:tabs>
          <w:tab w:val="left" w:leader="dot" w:pos="9639"/>
        </w:tabs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F02097A" w14:textId="10FAAC1E" w:rsidR="008928F8" w:rsidRDefault="008928F8" w:rsidP="008928F8">
      <w:pPr>
        <w:tabs>
          <w:tab w:val="left" w:leader="dot" w:pos="9639"/>
        </w:tabs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BA9BB09" w14:textId="79E73DD8" w:rsidR="008928F8" w:rsidRDefault="008928F8" w:rsidP="008928F8">
      <w:pPr>
        <w:tabs>
          <w:tab w:val="left" w:leader="dot" w:pos="9639"/>
        </w:tabs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73C759D" w14:textId="29951F04" w:rsidR="008928F8" w:rsidRDefault="008928F8" w:rsidP="008928F8">
      <w:pPr>
        <w:tabs>
          <w:tab w:val="left" w:leader="dot" w:pos="9639"/>
        </w:tabs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8D394DF" w14:textId="61206804" w:rsidR="008928F8" w:rsidRDefault="008928F8" w:rsidP="008928F8">
      <w:pPr>
        <w:tabs>
          <w:tab w:val="left" w:leader="dot" w:pos="9639"/>
        </w:tabs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3434063" w14:textId="370D9A54" w:rsidR="008928F8" w:rsidRDefault="008928F8" w:rsidP="008928F8">
      <w:pPr>
        <w:tabs>
          <w:tab w:val="left" w:leader="dot" w:pos="9639"/>
        </w:tabs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FE649DB" w14:textId="60AC1905" w:rsidR="008928F8" w:rsidRDefault="008928F8" w:rsidP="008928F8">
      <w:pPr>
        <w:tabs>
          <w:tab w:val="left" w:leader="dot" w:pos="9639"/>
        </w:tabs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0063E85" w14:textId="77777777" w:rsidR="00606ACF" w:rsidRDefault="00606ACF" w:rsidP="008928F8">
      <w:pPr>
        <w:tabs>
          <w:tab w:val="left" w:pos="9639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>Do wniosku załączam:</w:t>
      </w:r>
    </w:p>
    <w:p w14:paraId="213E48C2" w14:textId="7E14287C" w:rsidR="008928F8" w:rsidRPr="00290763" w:rsidRDefault="008928F8" w:rsidP="008928F8">
      <w:pPr>
        <w:tabs>
          <w:tab w:val="left" w:leader="dot" w:pos="5670"/>
        </w:tabs>
        <w:spacing w:before="240" w:after="160" w:line="259" w:lineRule="auto"/>
        <w:rPr>
          <w:bCs/>
        </w:rPr>
      </w:pPr>
      <w:r w:rsidRPr="00290763">
        <w:rPr>
          <w:bCs/>
        </w:rPr>
        <w:tab/>
      </w:r>
    </w:p>
    <w:p w14:paraId="6662148E" w14:textId="0863E039" w:rsidR="008928F8" w:rsidRPr="00290763" w:rsidRDefault="008928F8" w:rsidP="008928F8">
      <w:pPr>
        <w:tabs>
          <w:tab w:val="left" w:leader="dot" w:pos="5670"/>
        </w:tabs>
        <w:spacing w:after="160" w:line="259" w:lineRule="auto"/>
        <w:rPr>
          <w:bCs/>
        </w:rPr>
      </w:pPr>
      <w:r w:rsidRPr="00290763">
        <w:rPr>
          <w:bCs/>
        </w:rPr>
        <w:tab/>
      </w:r>
      <w:r w:rsidRPr="00290763">
        <w:rPr>
          <w:bCs/>
        </w:rPr>
        <w:tab/>
      </w:r>
    </w:p>
    <w:p w14:paraId="7A9DA958" w14:textId="186B1490" w:rsidR="008928F8" w:rsidRPr="00290763" w:rsidRDefault="008928F8" w:rsidP="008928F8">
      <w:pPr>
        <w:tabs>
          <w:tab w:val="left" w:leader="dot" w:pos="5670"/>
        </w:tabs>
        <w:spacing w:after="160" w:line="259" w:lineRule="auto"/>
        <w:rPr>
          <w:bCs/>
        </w:rPr>
      </w:pPr>
      <w:r w:rsidRPr="00290763">
        <w:rPr>
          <w:bCs/>
        </w:rPr>
        <w:tab/>
      </w:r>
    </w:p>
    <w:p w14:paraId="5F009899" w14:textId="3B352BC8" w:rsidR="008928F8" w:rsidRPr="00290763" w:rsidRDefault="008928F8" w:rsidP="008928F8">
      <w:pPr>
        <w:tabs>
          <w:tab w:val="left" w:leader="dot" w:pos="5670"/>
        </w:tabs>
        <w:spacing w:after="160" w:line="259" w:lineRule="auto"/>
        <w:rPr>
          <w:bCs/>
        </w:rPr>
      </w:pPr>
      <w:r w:rsidRPr="00290763">
        <w:rPr>
          <w:bCs/>
        </w:rPr>
        <w:tab/>
      </w:r>
    </w:p>
    <w:p w14:paraId="5841FE5A" w14:textId="77777777" w:rsidR="005032AF" w:rsidRDefault="008928F8" w:rsidP="008928F8">
      <w:pPr>
        <w:tabs>
          <w:tab w:val="left" w:leader="dot" w:pos="5670"/>
        </w:tabs>
        <w:spacing w:after="160" w:line="259" w:lineRule="auto"/>
        <w:rPr>
          <w:bCs/>
        </w:rPr>
      </w:pPr>
      <w:r w:rsidRPr="00290763">
        <w:rPr>
          <w:bCs/>
        </w:rPr>
        <w:tab/>
      </w:r>
    </w:p>
    <w:p w14:paraId="0E235696" w14:textId="10E5BAF5" w:rsidR="00F17E4E" w:rsidRDefault="00F17E4E" w:rsidP="008928F8">
      <w:pPr>
        <w:tabs>
          <w:tab w:val="left" w:leader="dot" w:pos="5670"/>
        </w:tabs>
        <w:spacing w:after="160" w:line="259" w:lineRule="auto"/>
        <w:rPr>
          <w:b/>
        </w:rPr>
      </w:pPr>
      <w:r>
        <w:rPr>
          <w:b/>
        </w:rPr>
        <w:br w:type="page"/>
      </w:r>
    </w:p>
    <w:p w14:paraId="521805DF" w14:textId="77F1B114" w:rsidR="00606ACF" w:rsidRDefault="00606ACF" w:rsidP="00606ACF">
      <w:pPr>
        <w:spacing w:before="120" w:after="60" w:line="276" w:lineRule="auto"/>
        <w:ind w:left="284" w:hanging="284"/>
        <w:rPr>
          <w:b/>
        </w:rPr>
      </w:pPr>
      <w:r>
        <w:rPr>
          <w:b/>
        </w:rPr>
        <w:lastRenderedPageBreak/>
        <w:t>IV</w:t>
      </w:r>
      <w:r>
        <w:tab/>
      </w:r>
      <w:r>
        <w:rPr>
          <w:b/>
        </w:rPr>
        <w:t>Oświadczam, że:</w:t>
      </w:r>
    </w:p>
    <w:p w14:paraId="7EA6127A" w14:textId="77777777" w:rsidR="00606ACF" w:rsidRDefault="00606ACF" w:rsidP="00606ACF">
      <w:pPr>
        <w:spacing w:before="120" w:after="240" w:line="276" w:lineRule="auto"/>
        <w:ind w:left="284" w:hanging="284"/>
        <w:rPr>
          <w:rFonts w:eastAsia="Symbol"/>
          <w:b/>
        </w:rPr>
      </w:pPr>
      <w:r>
        <w:rPr>
          <w:rFonts w:eastAsia="Symbol"/>
          <w:b/>
        </w:rPr>
        <w:sym w:font="Times New Roman" w:char="F095"/>
      </w:r>
      <w:r>
        <w:rPr>
          <w:rFonts w:eastAsia="Symbol"/>
          <w:b/>
        </w:rPr>
        <w:t xml:space="preserve">   nigdy dotychczas nie studiowałem (-</w:t>
      </w:r>
      <w:proofErr w:type="spellStart"/>
      <w:proofErr w:type="gramStart"/>
      <w:r>
        <w:rPr>
          <w:rFonts w:eastAsia="Symbol"/>
          <w:b/>
        </w:rPr>
        <w:t>am</w:t>
      </w:r>
      <w:proofErr w:type="spellEnd"/>
      <w:r>
        <w:rPr>
          <w:rFonts w:eastAsia="Symbol"/>
          <w:b/>
        </w:rPr>
        <w:t>)*</w:t>
      </w:r>
      <w:proofErr w:type="gramEnd"/>
      <w:r>
        <w:rPr>
          <w:rFonts w:eastAsia="Symbol"/>
          <w:b/>
        </w:rPr>
        <w:t>*</w:t>
      </w:r>
    </w:p>
    <w:p w14:paraId="441FC3B0" w14:textId="77777777" w:rsidR="00606ACF" w:rsidRDefault="00606ACF" w:rsidP="00606ACF">
      <w:pPr>
        <w:spacing w:before="120" w:after="60" w:line="276" w:lineRule="auto"/>
        <w:rPr>
          <w:rFonts w:eastAsia="Symbol"/>
          <w:b/>
        </w:rPr>
      </w:pPr>
      <w:r>
        <w:rPr>
          <w:rFonts w:eastAsia="Symbol"/>
          <w:b/>
        </w:rPr>
        <w:sym w:font="Times New Roman" w:char="F095"/>
      </w:r>
      <w:r>
        <w:rPr>
          <w:rFonts w:eastAsia="Symbol"/>
          <w:b/>
        </w:rPr>
        <w:t xml:space="preserve">   ukończyłem (-</w:t>
      </w:r>
      <w:proofErr w:type="spellStart"/>
      <w:r>
        <w:rPr>
          <w:rFonts w:eastAsia="Symbol"/>
          <w:b/>
        </w:rPr>
        <w:t>am</w:t>
      </w:r>
      <w:proofErr w:type="spellEnd"/>
      <w:r>
        <w:rPr>
          <w:rFonts w:eastAsia="Symbol"/>
          <w:b/>
        </w:rPr>
        <w:t>) studia, studiuję lub kiedykolwiek podjąłem/podjęłam studia**:</w:t>
      </w:r>
    </w:p>
    <w:p w14:paraId="36C4BF9B" w14:textId="70BD093A" w:rsidR="00606ACF" w:rsidRDefault="00606ACF" w:rsidP="008928F8">
      <w:pPr>
        <w:spacing w:before="360" w:after="360" w:line="276" w:lineRule="auto"/>
        <w:jc w:val="center"/>
        <w:rPr>
          <w:rFonts w:eastAsia="Symbol"/>
          <w:i/>
        </w:rPr>
      </w:pPr>
      <w:r>
        <w:rPr>
          <w:rFonts w:eastAsia="Symbol"/>
          <w:i/>
        </w:rPr>
        <w:t>(proszę uzupełnić dane poniżej)</w:t>
      </w:r>
    </w:p>
    <w:p w14:paraId="34F769F6" w14:textId="77777777" w:rsidR="00606ACF" w:rsidRDefault="00606ACF" w:rsidP="00606ACF">
      <w:pPr>
        <w:ind w:hanging="28"/>
      </w:pPr>
      <w:r>
        <w:t>1) ukończyłem(-</w:t>
      </w:r>
      <w:proofErr w:type="spellStart"/>
      <w:r>
        <w:t>am</w:t>
      </w:r>
      <w:proofErr w:type="spellEnd"/>
      <w:r>
        <w:t>) studia I stopnia/studia II stopnia/jednolite magisterskie*</w:t>
      </w:r>
    </w:p>
    <w:p w14:paraId="6BF31BA7" w14:textId="77777777" w:rsidR="00606ACF" w:rsidRDefault="00606ACF" w:rsidP="008928F8">
      <w:pPr>
        <w:spacing w:before="120"/>
        <w:ind w:hanging="28"/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6878CDC7" w14:textId="14FCF98A" w:rsidR="00606ACF" w:rsidRPr="008928F8" w:rsidRDefault="00606ACF" w:rsidP="00606ACF">
      <w:pPr>
        <w:spacing w:after="240" w:line="360" w:lineRule="auto"/>
        <w:rPr>
          <w:b/>
          <w:sz w:val="18"/>
          <w:szCs w:val="18"/>
        </w:rPr>
      </w:pPr>
      <w:r w:rsidRPr="008928F8">
        <w:rPr>
          <w:b/>
          <w:sz w:val="18"/>
          <w:szCs w:val="18"/>
        </w:rPr>
        <w:t>(proszę wpisać nazwę uczelni, okres studiowania od… do… oraz datę obrony pracy dyplomowej)</w:t>
      </w:r>
    </w:p>
    <w:p w14:paraId="7D7B2BB9" w14:textId="77777777" w:rsidR="00606ACF" w:rsidRDefault="00606ACF" w:rsidP="00606ACF">
      <w:pPr>
        <w:tabs>
          <w:tab w:val="left" w:pos="10773"/>
        </w:tabs>
        <w:spacing w:before="240"/>
        <w:ind w:left="142" w:hanging="170"/>
      </w:pPr>
      <w:r>
        <w:t>2) rozpocząłem(-</w:t>
      </w:r>
      <w:proofErr w:type="spellStart"/>
      <w:r>
        <w:t>am</w:t>
      </w:r>
      <w:proofErr w:type="spellEnd"/>
      <w:r>
        <w:t>) i obecnie studiuję na studiach I stopnia/II stopnia/jednolitych magisterskich*</w:t>
      </w:r>
      <w:r>
        <w:rPr>
          <w:b/>
        </w:rPr>
        <w:t xml:space="preserve"> </w:t>
      </w:r>
    </w:p>
    <w:p w14:paraId="53DED6EC" w14:textId="77777777" w:rsidR="00606ACF" w:rsidRDefault="00606ACF" w:rsidP="008928F8">
      <w:pPr>
        <w:spacing w:before="120"/>
        <w:ind w:hanging="28"/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26E80995" w14:textId="081B32DF" w:rsidR="00606ACF" w:rsidRPr="008928F8" w:rsidRDefault="00606ACF" w:rsidP="00606ACF">
      <w:pPr>
        <w:spacing w:after="240" w:line="360" w:lineRule="auto"/>
        <w:rPr>
          <w:b/>
          <w:sz w:val="18"/>
          <w:szCs w:val="18"/>
        </w:rPr>
      </w:pPr>
      <w:r w:rsidRPr="008928F8">
        <w:rPr>
          <w:b/>
          <w:sz w:val="18"/>
          <w:szCs w:val="18"/>
        </w:rPr>
        <w:t>(proszę wpisać nazwę uczelni, datę rozpoczęcia studiów)</w:t>
      </w:r>
    </w:p>
    <w:p w14:paraId="2EC4578C" w14:textId="77777777" w:rsidR="00606ACF" w:rsidRDefault="00606ACF" w:rsidP="00606ACF">
      <w:pPr>
        <w:tabs>
          <w:tab w:val="left" w:pos="10773"/>
        </w:tabs>
        <w:ind w:left="142" w:hanging="170"/>
      </w:pPr>
      <w:r>
        <w:t>3) kiedykolwiek studiowałem(-</w:t>
      </w:r>
      <w:proofErr w:type="spellStart"/>
      <w:r>
        <w:t>am</w:t>
      </w:r>
      <w:proofErr w:type="spellEnd"/>
      <w:r>
        <w:t>)</w:t>
      </w:r>
    </w:p>
    <w:p w14:paraId="6522903B" w14:textId="77777777" w:rsidR="00606ACF" w:rsidRDefault="00606ACF" w:rsidP="008928F8">
      <w:pPr>
        <w:tabs>
          <w:tab w:val="left" w:pos="10773"/>
        </w:tabs>
        <w:spacing w:before="120"/>
        <w:ind w:hanging="28"/>
      </w:pPr>
      <w:r>
        <w:t>…………………………………………………………………………………………………………………</w:t>
      </w:r>
    </w:p>
    <w:p w14:paraId="7A040A1C" w14:textId="167B5873" w:rsidR="00606ACF" w:rsidRPr="008928F8" w:rsidRDefault="00606ACF" w:rsidP="00606ACF">
      <w:pPr>
        <w:tabs>
          <w:tab w:val="left" w:pos="10773"/>
        </w:tabs>
        <w:ind w:hanging="28"/>
        <w:rPr>
          <w:b/>
          <w:sz w:val="18"/>
          <w:szCs w:val="18"/>
        </w:rPr>
      </w:pPr>
      <w:r w:rsidRPr="008928F8">
        <w:rPr>
          <w:b/>
          <w:sz w:val="18"/>
          <w:szCs w:val="18"/>
        </w:rPr>
        <w:t>(proszę wpisać nazwę/nazwy uczelni i wszystkie okresy studiowania od… do…)</w:t>
      </w:r>
    </w:p>
    <w:p w14:paraId="0804DCD8" w14:textId="77777777" w:rsidR="00606ACF" w:rsidRDefault="00606ACF" w:rsidP="00606ACF">
      <w:pPr>
        <w:spacing w:after="120"/>
        <w:ind w:firstLine="708"/>
        <w:jc w:val="center"/>
      </w:pPr>
    </w:p>
    <w:p w14:paraId="3D9909EF" w14:textId="55573795" w:rsidR="00606ACF" w:rsidRDefault="00606ACF" w:rsidP="00606ACF">
      <w:pPr>
        <w:spacing w:after="60" w:line="276" w:lineRule="auto"/>
        <w:ind w:left="426" w:hanging="426"/>
      </w:pPr>
      <w:r>
        <w:rPr>
          <w:rFonts w:eastAsia="Symbol"/>
          <w:b/>
        </w:rPr>
        <w:sym w:font="Times New Roman" w:char="F095"/>
      </w:r>
      <w:r>
        <w:rPr>
          <w:rFonts w:eastAsia="Symbol"/>
          <w:b/>
        </w:rPr>
        <w:t xml:space="preserve">   </w:t>
      </w:r>
      <w:r>
        <w:t>jestem kandydatem na żołnierza/żołnierzem zawodowym/funkcjonariuszem służb państwowych*</w:t>
      </w:r>
      <w:r>
        <w:br/>
        <w:t>z art. 447 Prawo</w:t>
      </w:r>
      <w:r>
        <w:rPr>
          <w:i/>
        </w:rPr>
        <w:t xml:space="preserve"> </w:t>
      </w:r>
      <w:r>
        <w:t>o szkolnictwie wyższym i nauce</w:t>
      </w:r>
      <w:r>
        <w:rPr>
          <w:i/>
        </w:rPr>
        <w:t xml:space="preserve"> </w:t>
      </w:r>
      <w:r w:rsidRPr="004D1C7B">
        <w:t>(</w:t>
      </w:r>
      <w:r w:rsidR="00882CB5" w:rsidRPr="004D1C7B">
        <w:t xml:space="preserve">tekst jedn. Dz. U. z 2020 r. poz. 85, z </w:t>
      </w:r>
      <w:proofErr w:type="spellStart"/>
      <w:r w:rsidR="00882CB5" w:rsidRPr="004D1C7B">
        <w:t>późn</w:t>
      </w:r>
      <w:proofErr w:type="spellEnd"/>
      <w:r w:rsidR="00882CB5" w:rsidRPr="004D1C7B">
        <w:t xml:space="preserve">. </w:t>
      </w:r>
      <w:proofErr w:type="gramStart"/>
      <w:r w:rsidR="00882CB5" w:rsidRPr="004D1C7B">
        <w:t>zm.)</w:t>
      </w:r>
      <w:r w:rsidRPr="004D1C7B">
        <w:t>*</w:t>
      </w:r>
      <w:proofErr w:type="gramEnd"/>
      <w:r w:rsidRPr="004D1C7B">
        <w:t>*</w:t>
      </w:r>
    </w:p>
    <w:p w14:paraId="331EE9E5" w14:textId="77777777" w:rsidR="00606ACF" w:rsidRDefault="00606ACF" w:rsidP="00606ACF">
      <w:pPr>
        <w:spacing w:after="120"/>
      </w:pPr>
    </w:p>
    <w:p w14:paraId="43FFC863" w14:textId="77777777" w:rsidR="00606ACF" w:rsidRDefault="00606ACF" w:rsidP="008928F8">
      <w:pPr>
        <w:numPr>
          <w:ilvl w:val="0"/>
          <w:numId w:val="47"/>
        </w:numPr>
        <w:spacing w:after="120"/>
        <w:ind w:left="170" w:hanging="170"/>
        <w:rPr>
          <w:sz w:val="18"/>
          <w:szCs w:val="18"/>
        </w:rPr>
      </w:pPr>
      <w:r>
        <w:rPr>
          <w:sz w:val="18"/>
          <w:szCs w:val="18"/>
        </w:rPr>
        <w:t xml:space="preserve">Zapoznałem/zapoznałam się i rozumiem Regulamin świadczeń dla studentów Zachodniopomorskiego Uniwersytetu Technologicznego w Szczecinie </w:t>
      </w:r>
    </w:p>
    <w:p w14:paraId="46B761C5" w14:textId="77777777" w:rsidR="00606ACF" w:rsidRDefault="00606ACF" w:rsidP="008928F8">
      <w:pPr>
        <w:numPr>
          <w:ilvl w:val="0"/>
          <w:numId w:val="47"/>
        </w:numPr>
        <w:spacing w:after="120"/>
        <w:ind w:left="170" w:hanging="170"/>
        <w:rPr>
          <w:sz w:val="18"/>
          <w:szCs w:val="18"/>
        </w:rPr>
      </w:pPr>
      <w:r>
        <w:rPr>
          <w:sz w:val="18"/>
          <w:szCs w:val="18"/>
        </w:rPr>
        <w:t>Oświadczam, że pobieram/nie pobieram</w:t>
      </w:r>
      <w:r>
        <w:rPr>
          <w:sz w:val="18"/>
          <w:szCs w:val="18"/>
          <w:vertAlign w:val="superscript"/>
        </w:rPr>
        <w:t>*</w:t>
      </w:r>
      <w:r>
        <w:rPr>
          <w:sz w:val="18"/>
          <w:szCs w:val="18"/>
        </w:rPr>
        <w:t xml:space="preserve"> zapomogi na innym kierunku studiów.</w:t>
      </w:r>
    </w:p>
    <w:p w14:paraId="6E974BE0" w14:textId="77777777" w:rsidR="008928F8" w:rsidRDefault="00606ACF" w:rsidP="008928F8">
      <w:pPr>
        <w:numPr>
          <w:ilvl w:val="0"/>
          <w:numId w:val="47"/>
        </w:numPr>
        <w:ind w:left="170" w:hanging="170"/>
        <w:rPr>
          <w:sz w:val="18"/>
          <w:szCs w:val="18"/>
        </w:rPr>
      </w:pPr>
      <w:r>
        <w:rPr>
          <w:sz w:val="18"/>
          <w:szCs w:val="18"/>
        </w:rPr>
        <w:t xml:space="preserve">Oświadczam, że wniosek o przyznanie zapomogi został/nie został* złożony przeze mnie na innym kierunku studiów </w:t>
      </w:r>
    </w:p>
    <w:p w14:paraId="541B4ABA" w14:textId="77F78ADE" w:rsidR="008928F8" w:rsidRDefault="00606ACF" w:rsidP="008928F8">
      <w:pPr>
        <w:spacing w:before="120"/>
        <w:ind w:left="17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</w:t>
      </w:r>
      <w:r w:rsidR="00F17E4E">
        <w:rPr>
          <w:sz w:val="18"/>
          <w:szCs w:val="18"/>
        </w:rPr>
        <w:t>……</w:t>
      </w:r>
      <w:r>
        <w:rPr>
          <w:sz w:val="18"/>
          <w:szCs w:val="18"/>
        </w:rPr>
        <w:t xml:space="preserve"> </w:t>
      </w:r>
    </w:p>
    <w:p w14:paraId="042E9A50" w14:textId="452268CD" w:rsidR="00606ACF" w:rsidRPr="008928F8" w:rsidRDefault="00606ACF" w:rsidP="008928F8">
      <w:pPr>
        <w:ind w:left="170"/>
        <w:rPr>
          <w:sz w:val="16"/>
          <w:szCs w:val="16"/>
        </w:rPr>
      </w:pPr>
      <w:r w:rsidRPr="008928F8">
        <w:rPr>
          <w:sz w:val="16"/>
          <w:szCs w:val="16"/>
        </w:rPr>
        <w:t>(w</w:t>
      </w:r>
      <w:r w:rsidR="008928F8" w:rsidRPr="008928F8">
        <w:rPr>
          <w:sz w:val="16"/>
          <w:szCs w:val="16"/>
        </w:rPr>
        <w:t> </w:t>
      </w:r>
      <w:r w:rsidRPr="008928F8">
        <w:rPr>
          <w:sz w:val="16"/>
          <w:szCs w:val="16"/>
        </w:rPr>
        <w:t>przypadku złożenia wniosku, proszę podać kierunek i nazwę uczelni)</w:t>
      </w:r>
    </w:p>
    <w:p w14:paraId="0AE29714" w14:textId="3188BA1C" w:rsidR="00606ACF" w:rsidRDefault="00606ACF" w:rsidP="008928F8">
      <w:pPr>
        <w:numPr>
          <w:ilvl w:val="0"/>
          <w:numId w:val="47"/>
        </w:numPr>
        <w:spacing w:before="240"/>
        <w:ind w:left="170" w:hanging="170"/>
        <w:jc w:val="both"/>
        <w:rPr>
          <w:sz w:val="18"/>
          <w:szCs w:val="18"/>
        </w:rPr>
      </w:pPr>
      <w:r>
        <w:rPr>
          <w:sz w:val="18"/>
          <w:szCs w:val="18"/>
        </w:rPr>
        <w:t>Świadomy(-a) odpowiedzialności za podanie nieprawdziwych danych, w tym odpowiedzialności dyscyplinarnej, aż do wydalenia z</w:t>
      </w:r>
      <w:r w:rsidR="008928F8">
        <w:rPr>
          <w:sz w:val="18"/>
          <w:szCs w:val="18"/>
        </w:rPr>
        <w:t> </w:t>
      </w:r>
      <w:r>
        <w:rPr>
          <w:sz w:val="18"/>
          <w:szCs w:val="18"/>
        </w:rPr>
        <w:t xml:space="preserve">uczelni i obowiązku zwrotu nieprawnie pobranej zapomogi, oświadczam, że wszystkie dane zawarte we wniosku oraz załączone dokumenty są kompletne i zgodne ze stanem faktycznym. </w:t>
      </w:r>
    </w:p>
    <w:p w14:paraId="42A6C3F4" w14:textId="21F2F66F" w:rsidR="00606ACF" w:rsidRDefault="00290763" w:rsidP="00290763">
      <w:pPr>
        <w:tabs>
          <w:tab w:val="left" w:pos="170"/>
          <w:tab w:val="left" w:pos="10773"/>
        </w:tabs>
        <w:ind w:left="170"/>
        <w:jc w:val="right"/>
        <w:rPr>
          <w:sz w:val="18"/>
          <w:szCs w:val="18"/>
        </w:rPr>
      </w:pPr>
      <w:r>
        <w:t>……………………..</w:t>
      </w:r>
      <w:r w:rsidR="00606ACF">
        <w:t>.....................................</w:t>
      </w:r>
    </w:p>
    <w:p w14:paraId="12B84946" w14:textId="089B3E04" w:rsidR="00606ACF" w:rsidRDefault="00606ACF" w:rsidP="00290763">
      <w:pPr>
        <w:tabs>
          <w:tab w:val="left" w:pos="0"/>
        </w:tabs>
        <w:ind w:right="1132"/>
        <w:jc w:val="right"/>
        <w:rPr>
          <w:b/>
        </w:rPr>
      </w:pPr>
      <w:r>
        <w:rPr>
          <w:sz w:val="16"/>
          <w:szCs w:val="16"/>
        </w:rPr>
        <w:t>(podpis studenta)</w:t>
      </w:r>
    </w:p>
    <w:p w14:paraId="42DFCFE8" w14:textId="3B24049C" w:rsidR="00606ACF" w:rsidRDefault="00606ACF" w:rsidP="00290763">
      <w:pPr>
        <w:tabs>
          <w:tab w:val="left" w:pos="0"/>
        </w:tabs>
        <w:spacing w:before="240"/>
      </w:pPr>
      <w:r>
        <w:rPr>
          <w:sz w:val="18"/>
          <w:szCs w:val="18"/>
        </w:rPr>
        <w:t>Zapoznałam/em się z treścią klauzuli informacyjnej o przetwarzaniu danych osobowych (zał. nr 9 Regulaminu), w tym z informacją o celu i sposobach przetwarzania danych osobowych oraz prawie dostępu do treści swoich danych i prawie ich poprawiania.</w:t>
      </w:r>
      <w:r>
        <w:t xml:space="preserve"> </w:t>
      </w:r>
    </w:p>
    <w:p w14:paraId="3FF2F04F" w14:textId="35AB6110" w:rsidR="00290763" w:rsidRDefault="00606ACF" w:rsidP="00290763">
      <w:pPr>
        <w:tabs>
          <w:tab w:val="left" w:pos="0"/>
        </w:tabs>
        <w:spacing w:before="240"/>
        <w:ind w:left="4253"/>
        <w:jc w:val="center"/>
      </w:pPr>
      <w:r>
        <w:t>...........................</w:t>
      </w:r>
      <w:r w:rsidR="00290763">
        <w:t>...................</w:t>
      </w:r>
      <w:r>
        <w:t>..........</w:t>
      </w:r>
    </w:p>
    <w:p w14:paraId="3151BF7E" w14:textId="65F9CBEE" w:rsidR="00606ACF" w:rsidRDefault="00606ACF" w:rsidP="00290763">
      <w:pPr>
        <w:tabs>
          <w:tab w:val="left" w:pos="0"/>
        </w:tabs>
        <w:ind w:left="4253"/>
        <w:jc w:val="center"/>
      </w:pPr>
      <w:r>
        <w:rPr>
          <w:sz w:val="16"/>
          <w:szCs w:val="16"/>
        </w:rPr>
        <w:t>(podpis studenta)</w:t>
      </w:r>
    </w:p>
    <w:p w14:paraId="3E5A6D52" w14:textId="01046BE7" w:rsidR="00606ACF" w:rsidRPr="00290763" w:rsidRDefault="00606ACF" w:rsidP="00290763">
      <w:pPr>
        <w:spacing w:before="480"/>
      </w:pPr>
      <w:r w:rsidRPr="00290763">
        <w:t>……………………………………………</w:t>
      </w:r>
    </w:p>
    <w:p w14:paraId="2E20C180" w14:textId="0AB77B88" w:rsidR="00606ACF" w:rsidRDefault="002F6299" w:rsidP="00606ACF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606ACF">
        <w:rPr>
          <w:sz w:val="16"/>
          <w:szCs w:val="16"/>
        </w:rPr>
        <w:t>(data i podpis przyjmującego wniosek)</w:t>
      </w:r>
    </w:p>
    <w:p w14:paraId="65BF1545" w14:textId="77777777" w:rsidR="00606ACF" w:rsidRDefault="00606ACF" w:rsidP="00290763">
      <w:pPr>
        <w:spacing w:before="600"/>
        <w:rPr>
          <w:sz w:val="16"/>
          <w:szCs w:val="16"/>
        </w:rPr>
      </w:pPr>
      <w:r>
        <w:rPr>
          <w:sz w:val="16"/>
          <w:szCs w:val="16"/>
        </w:rPr>
        <w:t>* niepotrzebne skreślić</w:t>
      </w:r>
    </w:p>
    <w:p w14:paraId="1FEB4B0C" w14:textId="4A3355B9" w:rsidR="005E71E9" w:rsidRDefault="00606ACF">
      <w:r>
        <w:rPr>
          <w:sz w:val="16"/>
          <w:szCs w:val="16"/>
        </w:rPr>
        <w:t>** właściwe zaznaczyć</w:t>
      </w:r>
    </w:p>
    <w:sectPr w:rsidR="005E71E9" w:rsidSect="005032AF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7FF93" w14:textId="77777777" w:rsidR="00B213FF" w:rsidRDefault="00B213FF" w:rsidP="00074B8F">
      <w:r>
        <w:separator/>
      </w:r>
    </w:p>
  </w:endnote>
  <w:endnote w:type="continuationSeparator" w:id="0">
    <w:p w14:paraId="37CBB2F8" w14:textId="77777777" w:rsidR="00B213FF" w:rsidRDefault="00B213FF" w:rsidP="0007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85716" w14:textId="77777777" w:rsidR="00B213FF" w:rsidRDefault="00B213FF" w:rsidP="00074B8F">
      <w:r>
        <w:separator/>
      </w:r>
    </w:p>
  </w:footnote>
  <w:footnote w:type="continuationSeparator" w:id="0">
    <w:p w14:paraId="64F5C392" w14:textId="77777777" w:rsidR="00B213FF" w:rsidRDefault="00B213FF" w:rsidP="00074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A7013"/>
    <w:multiLevelType w:val="hybridMultilevel"/>
    <w:tmpl w:val="4BE26AF2"/>
    <w:lvl w:ilvl="0" w:tplc="83D873C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05A24428"/>
    <w:multiLevelType w:val="hybridMultilevel"/>
    <w:tmpl w:val="4BE26AF2"/>
    <w:lvl w:ilvl="0" w:tplc="83D87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15C6F"/>
    <w:multiLevelType w:val="hybridMultilevel"/>
    <w:tmpl w:val="F2205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3276"/>
    <w:multiLevelType w:val="hybridMultilevel"/>
    <w:tmpl w:val="E55A4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437ED"/>
    <w:multiLevelType w:val="hybridMultilevel"/>
    <w:tmpl w:val="9DCC4072"/>
    <w:lvl w:ilvl="0" w:tplc="D23CC9B0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02729"/>
    <w:multiLevelType w:val="hybridMultilevel"/>
    <w:tmpl w:val="FF3AE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F6B72"/>
    <w:multiLevelType w:val="hybridMultilevel"/>
    <w:tmpl w:val="A76C6786"/>
    <w:lvl w:ilvl="0" w:tplc="C644B9AC">
      <w:start w:val="3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85A37"/>
    <w:multiLevelType w:val="multilevel"/>
    <w:tmpl w:val="85824A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b w:val="0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 w15:restartNumberingAfterBreak="0">
    <w:nsid w:val="18325D87"/>
    <w:multiLevelType w:val="multilevel"/>
    <w:tmpl w:val="BE88D81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9" w15:restartNumberingAfterBreak="0">
    <w:nsid w:val="19A0416C"/>
    <w:multiLevelType w:val="hybridMultilevel"/>
    <w:tmpl w:val="8CEA6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71EC4"/>
    <w:multiLevelType w:val="hybridMultilevel"/>
    <w:tmpl w:val="86D89520"/>
    <w:lvl w:ilvl="0" w:tplc="7D1C128C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5"/>
      </w:rPr>
    </w:lvl>
    <w:lvl w:ilvl="1" w:tplc="8A0A2054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70C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D340A"/>
    <w:multiLevelType w:val="multilevel"/>
    <w:tmpl w:val="E56AAACA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2" w15:restartNumberingAfterBreak="0">
    <w:nsid w:val="2117245B"/>
    <w:multiLevelType w:val="hybridMultilevel"/>
    <w:tmpl w:val="323C70B6"/>
    <w:lvl w:ilvl="0" w:tplc="0415000F">
      <w:start w:val="1"/>
      <w:numFmt w:val="decimal"/>
      <w:lvlText w:val="%1."/>
      <w:lvlJc w:val="left"/>
      <w:pPr>
        <w:ind w:left="1078" w:hanging="360"/>
      </w:pPr>
    </w:lvl>
    <w:lvl w:ilvl="1" w:tplc="5F7698F0">
      <w:numFmt w:val="bullet"/>
      <w:lvlText w:val=""/>
      <w:lvlJc w:val="left"/>
      <w:pPr>
        <w:ind w:left="1798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3" w15:restartNumberingAfterBreak="0">
    <w:nsid w:val="21502F46"/>
    <w:multiLevelType w:val="multilevel"/>
    <w:tmpl w:val="9F3EACD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4" w15:restartNumberingAfterBreak="0">
    <w:nsid w:val="24045A9E"/>
    <w:multiLevelType w:val="multilevel"/>
    <w:tmpl w:val="4D42479E"/>
    <w:lvl w:ilvl="0">
      <w:start w:val="1"/>
      <w:numFmt w:val="decimal"/>
      <w:lvlText w:val="%1."/>
      <w:lvlJc w:val="left"/>
      <w:pPr>
        <w:ind w:left="520" w:hanging="340"/>
      </w:pPr>
      <w:rPr>
        <w:rFonts w:ascii="Times New Roman" w:eastAsia="Times New Roman" w:hAnsi="Times New Roman" w:cs="Times New Roman"/>
        <w:b w:val="0"/>
        <w:strike w:val="0"/>
        <w:vertAlign w:val="baseline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3) "/>
      <w:lvlJc w:val="left"/>
      <w:pPr>
        <w:ind w:left="2263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5" w15:restartNumberingAfterBreak="0">
    <w:nsid w:val="25931F0F"/>
    <w:multiLevelType w:val="hybridMultilevel"/>
    <w:tmpl w:val="6EFC1A52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 w15:restartNumberingAfterBreak="0">
    <w:nsid w:val="27691472"/>
    <w:multiLevelType w:val="hybridMultilevel"/>
    <w:tmpl w:val="018EE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D6110"/>
    <w:multiLevelType w:val="hybridMultilevel"/>
    <w:tmpl w:val="CE2C12FA"/>
    <w:lvl w:ilvl="0" w:tplc="818A2C6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sz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8A2C64">
      <w:start w:val="1"/>
      <w:numFmt w:val="decimal"/>
      <w:lvlText w:val="%4)"/>
      <w:lvlJc w:val="left"/>
      <w:pPr>
        <w:ind w:left="2520" w:hanging="360"/>
      </w:pPr>
      <w:rPr>
        <w:rFonts w:ascii="Arial" w:hAnsi="Arial" w:cs="Arial" w:hint="default"/>
        <w:b w:val="0"/>
        <w:i w:val="0"/>
        <w:strike w:val="0"/>
        <w:dstrike w:val="0"/>
        <w:sz w:val="22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CB345F"/>
    <w:multiLevelType w:val="hybridMultilevel"/>
    <w:tmpl w:val="B35A275A"/>
    <w:lvl w:ilvl="0" w:tplc="31F883D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2A0F4F66"/>
    <w:multiLevelType w:val="multilevel"/>
    <w:tmpl w:val="7CDA3068"/>
    <w:lvl w:ilvl="0">
      <w:start w:val="1"/>
      <w:numFmt w:val="decimal"/>
      <w:lvlText w:val="%1."/>
      <w:lvlJc w:val="left"/>
      <w:pPr>
        <w:ind w:left="340" w:hanging="340"/>
      </w:pPr>
      <w:rPr>
        <w:b w:val="0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color w:val="00000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0" w15:restartNumberingAfterBreak="0">
    <w:nsid w:val="2A1A5D2B"/>
    <w:multiLevelType w:val="hybridMultilevel"/>
    <w:tmpl w:val="08226DE2"/>
    <w:lvl w:ilvl="0" w:tplc="E9C0FF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0A906FD"/>
    <w:multiLevelType w:val="hybridMultilevel"/>
    <w:tmpl w:val="1272085E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7416001A">
      <w:start w:val="1"/>
      <w:numFmt w:val="lowerLetter"/>
      <w:lvlText w:val="%2)"/>
      <w:lvlJc w:val="left"/>
      <w:pPr>
        <w:ind w:left="143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2" w15:restartNumberingAfterBreak="0">
    <w:nsid w:val="31170CBE"/>
    <w:multiLevelType w:val="hybridMultilevel"/>
    <w:tmpl w:val="0A54BA6E"/>
    <w:lvl w:ilvl="0" w:tplc="0415000F">
      <w:start w:val="1"/>
      <w:numFmt w:val="decimal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3" w15:restartNumberingAfterBreak="0">
    <w:nsid w:val="34957D20"/>
    <w:multiLevelType w:val="multilevel"/>
    <w:tmpl w:val="60CE43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5507652"/>
    <w:multiLevelType w:val="multilevel"/>
    <w:tmpl w:val="AE00C8E0"/>
    <w:lvl w:ilvl="0">
      <w:start w:val="4"/>
      <w:numFmt w:val="decimal"/>
      <w:lvlText w:val="%1)"/>
      <w:lvlJc w:val="left"/>
      <w:pPr>
        <w:ind w:left="304" w:hanging="360"/>
      </w:pPr>
      <w:rPr>
        <w:rFonts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6DA0199"/>
    <w:multiLevelType w:val="hybridMultilevel"/>
    <w:tmpl w:val="A3742734"/>
    <w:lvl w:ilvl="0" w:tplc="B33C7B1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81670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9606955"/>
    <w:multiLevelType w:val="hybridMultilevel"/>
    <w:tmpl w:val="5F28FE4E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8" w15:restartNumberingAfterBreak="0">
    <w:nsid w:val="3A50467C"/>
    <w:multiLevelType w:val="multilevel"/>
    <w:tmpl w:val="7E4A40C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 w15:restartNumberingAfterBreak="0">
    <w:nsid w:val="3BE62E79"/>
    <w:multiLevelType w:val="hybridMultilevel"/>
    <w:tmpl w:val="27D0B124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0" w15:restartNumberingAfterBreak="0">
    <w:nsid w:val="44AD6F71"/>
    <w:multiLevelType w:val="hybridMultilevel"/>
    <w:tmpl w:val="11E6E4C4"/>
    <w:lvl w:ilvl="0" w:tplc="0415000F">
      <w:start w:val="1"/>
      <w:numFmt w:val="decimal"/>
      <w:lvlText w:val="%1."/>
      <w:lvlJc w:val="left"/>
      <w:pPr>
        <w:ind w:left="1067" w:hanging="360"/>
      </w:pPr>
    </w:lvl>
    <w:lvl w:ilvl="1" w:tplc="04150019" w:tentative="1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1" w15:restartNumberingAfterBreak="0">
    <w:nsid w:val="50551A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22D6090"/>
    <w:multiLevelType w:val="hybridMultilevel"/>
    <w:tmpl w:val="9D402D30"/>
    <w:lvl w:ilvl="0" w:tplc="A1EA2F72">
      <w:start w:val="1"/>
      <w:numFmt w:val="lowerLetter"/>
      <w:lvlText w:val="%1)"/>
      <w:lvlJc w:val="left"/>
      <w:pPr>
        <w:ind w:left="94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4A1753"/>
    <w:multiLevelType w:val="multilevel"/>
    <w:tmpl w:val="2346BFE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2">
      <w:start w:val="1"/>
      <w:numFmt w:val="decimal"/>
      <w:lvlText w:val="a)"/>
      <w:lvlJc w:val="left"/>
      <w:pPr>
        <w:ind w:left="2160" w:hanging="360"/>
      </w:pPr>
      <w:rPr>
        <w:b w:val="0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4" w15:restartNumberingAfterBreak="0">
    <w:nsid w:val="52E733DC"/>
    <w:multiLevelType w:val="multilevel"/>
    <w:tmpl w:val="AB38293C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5" w15:restartNumberingAfterBreak="0">
    <w:nsid w:val="52F428BB"/>
    <w:multiLevelType w:val="hybridMultilevel"/>
    <w:tmpl w:val="40C8A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EA2F72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D94363"/>
    <w:multiLevelType w:val="hybridMultilevel"/>
    <w:tmpl w:val="CDEC5DA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7" w15:restartNumberingAfterBreak="0">
    <w:nsid w:val="5D14086C"/>
    <w:multiLevelType w:val="hybridMultilevel"/>
    <w:tmpl w:val="B2E460F6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8" w15:restartNumberingAfterBreak="0">
    <w:nsid w:val="5D805157"/>
    <w:multiLevelType w:val="hybridMultilevel"/>
    <w:tmpl w:val="5364B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8B4C0E"/>
    <w:multiLevelType w:val="hybridMultilevel"/>
    <w:tmpl w:val="6C7428F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5EAD6A43"/>
    <w:multiLevelType w:val="hybridMultilevel"/>
    <w:tmpl w:val="C6A2A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037738"/>
    <w:multiLevelType w:val="hybridMultilevel"/>
    <w:tmpl w:val="C5583406"/>
    <w:lvl w:ilvl="0" w:tplc="0415000F">
      <w:start w:val="1"/>
      <w:numFmt w:val="decimal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2" w15:restartNumberingAfterBreak="0">
    <w:nsid w:val="64AA18D6"/>
    <w:multiLevelType w:val="hybridMultilevel"/>
    <w:tmpl w:val="66789B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E21122"/>
    <w:multiLevelType w:val="hybridMultilevel"/>
    <w:tmpl w:val="C5A4E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346863"/>
    <w:multiLevelType w:val="multilevel"/>
    <w:tmpl w:val="F5B6CDDE"/>
    <w:lvl w:ilvl="0">
      <w:start w:val="1"/>
      <w:numFmt w:val="decimal"/>
      <w:lvlText w:val="%1."/>
      <w:lvlJc w:val="left"/>
      <w:pPr>
        <w:ind w:left="815" w:hanging="283"/>
      </w:pPr>
      <w:rPr>
        <w:b w:val="0"/>
        <w:color w:val="00000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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45" w15:restartNumberingAfterBreak="0">
    <w:nsid w:val="6CA36BE1"/>
    <w:multiLevelType w:val="hybridMultilevel"/>
    <w:tmpl w:val="C89C9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92780B"/>
    <w:multiLevelType w:val="hybridMultilevel"/>
    <w:tmpl w:val="292A93C6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7" w15:restartNumberingAfterBreak="0">
    <w:nsid w:val="772D4E03"/>
    <w:multiLevelType w:val="multilevel"/>
    <w:tmpl w:val="271EFEB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FF0000"/>
        <w:vertAlign w:val="baseline"/>
      </w:rPr>
    </w:lvl>
    <w:lvl w:ilvl="3">
      <w:start w:val="1"/>
      <w:numFmt w:val="decimal"/>
      <w:lvlText w:val=""/>
      <w:lvlJc w:val="left"/>
      <w:pPr>
        <w:ind w:left="1440" w:hanging="360"/>
      </w:pPr>
      <w:rPr>
        <w:color w:val="FF0000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48" w15:restartNumberingAfterBreak="0">
    <w:nsid w:val="7B692E26"/>
    <w:multiLevelType w:val="hybridMultilevel"/>
    <w:tmpl w:val="6556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2"/>
  </w:num>
  <w:num w:numId="4">
    <w:abstractNumId w:val="40"/>
  </w:num>
  <w:num w:numId="5">
    <w:abstractNumId w:val="3"/>
  </w:num>
  <w:num w:numId="6">
    <w:abstractNumId w:val="38"/>
  </w:num>
  <w:num w:numId="7">
    <w:abstractNumId w:val="43"/>
  </w:num>
  <w:num w:numId="8">
    <w:abstractNumId w:val="25"/>
  </w:num>
  <w:num w:numId="9">
    <w:abstractNumId w:val="48"/>
  </w:num>
  <w:num w:numId="10">
    <w:abstractNumId w:val="29"/>
  </w:num>
  <w:num w:numId="11">
    <w:abstractNumId w:val="37"/>
  </w:num>
  <w:num w:numId="12">
    <w:abstractNumId w:val="21"/>
  </w:num>
  <w:num w:numId="13">
    <w:abstractNumId w:val="36"/>
  </w:num>
  <w:num w:numId="14">
    <w:abstractNumId w:val="27"/>
  </w:num>
  <w:num w:numId="15">
    <w:abstractNumId w:val="44"/>
  </w:num>
  <w:num w:numId="16">
    <w:abstractNumId w:val="4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5"/>
  </w:num>
  <w:num w:numId="20">
    <w:abstractNumId w:val="30"/>
  </w:num>
  <w:num w:numId="21">
    <w:abstractNumId w:val="41"/>
  </w:num>
  <w:num w:numId="22">
    <w:abstractNumId w:val="22"/>
  </w:num>
  <w:num w:numId="23">
    <w:abstractNumId w:val="12"/>
  </w:num>
  <w:num w:numId="24">
    <w:abstractNumId w:val="0"/>
  </w:num>
  <w:num w:numId="25">
    <w:abstractNumId w:val="39"/>
  </w:num>
  <w:num w:numId="26">
    <w:abstractNumId w:val="16"/>
  </w:num>
  <w:num w:numId="27">
    <w:abstractNumId w:val="45"/>
  </w:num>
  <w:num w:numId="28">
    <w:abstractNumId w:val="9"/>
  </w:num>
  <w:num w:numId="29">
    <w:abstractNumId w:val="6"/>
  </w:num>
  <w:num w:numId="30">
    <w:abstractNumId w:val="42"/>
  </w:num>
  <w:num w:numId="31">
    <w:abstractNumId w:val="34"/>
  </w:num>
  <w:num w:numId="32">
    <w:abstractNumId w:val="4"/>
  </w:num>
  <w:num w:numId="33">
    <w:abstractNumId w:val="7"/>
  </w:num>
  <w:num w:numId="34">
    <w:abstractNumId w:val="18"/>
  </w:num>
  <w:num w:numId="35">
    <w:abstractNumId w:val="11"/>
  </w:num>
  <w:num w:numId="36">
    <w:abstractNumId w:val="28"/>
  </w:num>
  <w:num w:numId="37">
    <w:abstractNumId w:val="24"/>
  </w:num>
  <w:num w:numId="38">
    <w:abstractNumId w:val="33"/>
  </w:num>
  <w:num w:numId="39">
    <w:abstractNumId w:val="35"/>
  </w:num>
  <w:num w:numId="40">
    <w:abstractNumId w:val="23"/>
  </w:num>
  <w:num w:numId="41">
    <w:abstractNumId w:val="10"/>
  </w:num>
  <w:num w:numId="42">
    <w:abstractNumId w:val="31"/>
  </w:num>
  <w:num w:numId="43">
    <w:abstractNumId w:val="26"/>
  </w:num>
  <w:num w:numId="44">
    <w:abstractNumId w:val="32"/>
  </w:num>
  <w:num w:numId="45">
    <w:abstractNumId w:val="15"/>
  </w:num>
  <w:num w:numId="46">
    <w:abstractNumId w:val="46"/>
  </w:num>
  <w:num w:numId="4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653"/>
    <w:rsid w:val="00006C1F"/>
    <w:rsid w:val="00017FD6"/>
    <w:rsid w:val="000433D8"/>
    <w:rsid w:val="000439FD"/>
    <w:rsid w:val="00043A55"/>
    <w:rsid w:val="0005675A"/>
    <w:rsid w:val="00063877"/>
    <w:rsid w:val="00072789"/>
    <w:rsid w:val="00074B8F"/>
    <w:rsid w:val="00076A12"/>
    <w:rsid w:val="0009739B"/>
    <w:rsid w:val="000A59A2"/>
    <w:rsid w:val="000B573E"/>
    <w:rsid w:val="000E35AC"/>
    <w:rsid w:val="000E4577"/>
    <w:rsid w:val="00102FB2"/>
    <w:rsid w:val="00111AFA"/>
    <w:rsid w:val="00120E05"/>
    <w:rsid w:val="001212A0"/>
    <w:rsid w:val="00131AB3"/>
    <w:rsid w:val="00134E40"/>
    <w:rsid w:val="00137EAD"/>
    <w:rsid w:val="00154F75"/>
    <w:rsid w:val="001608FE"/>
    <w:rsid w:val="00160E5C"/>
    <w:rsid w:val="001623E6"/>
    <w:rsid w:val="001725CE"/>
    <w:rsid w:val="0017695E"/>
    <w:rsid w:val="001C775F"/>
    <w:rsid w:val="001E1152"/>
    <w:rsid w:val="001E6875"/>
    <w:rsid w:val="001F376E"/>
    <w:rsid w:val="001F5078"/>
    <w:rsid w:val="00212325"/>
    <w:rsid w:val="00227A00"/>
    <w:rsid w:val="00240256"/>
    <w:rsid w:val="00272C29"/>
    <w:rsid w:val="00290763"/>
    <w:rsid w:val="002A2CC6"/>
    <w:rsid w:val="002B11C0"/>
    <w:rsid w:val="002B3845"/>
    <w:rsid w:val="002C29A9"/>
    <w:rsid w:val="002D5E4F"/>
    <w:rsid w:val="002F6299"/>
    <w:rsid w:val="002F721A"/>
    <w:rsid w:val="00302AE5"/>
    <w:rsid w:val="00311CFC"/>
    <w:rsid w:val="003164C1"/>
    <w:rsid w:val="0032428D"/>
    <w:rsid w:val="00367D83"/>
    <w:rsid w:val="00372A75"/>
    <w:rsid w:val="003745E7"/>
    <w:rsid w:val="00376BC2"/>
    <w:rsid w:val="00376C8A"/>
    <w:rsid w:val="00380D91"/>
    <w:rsid w:val="00381F11"/>
    <w:rsid w:val="00390345"/>
    <w:rsid w:val="0039620B"/>
    <w:rsid w:val="003B1534"/>
    <w:rsid w:val="003B3A96"/>
    <w:rsid w:val="00412669"/>
    <w:rsid w:val="00414268"/>
    <w:rsid w:val="004262B5"/>
    <w:rsid w:val="00463A32"/>
    <w:rsid w:val="00495657"/>
    <w:rsid w:val="004B1813"/>
    <w:rsid w:val="004B1B27"/>
    <w:rsid w:val="004B7931"/>
    <w:rsid w:val="004D1C7B"/>
    <w:rsid w:val="004F239D"/>
    <w:rsid w:val="005032AF"/>
    <w:rsid w:val="005069CB"/>
    <w:rsid w:val="00513B48"/>
    <w:rsid w:val="00515DFC"/>
    <w:rsid w:val="005248E0"/>
    <w:rsid w:val="00526E68"/>
    <w:rsid w:val="005276B2"/>
    <w:rsid w:val="00537BC0"/>
    <w:rsid w:val="005566BF"/>
    <w:rsid w:val="005636DA"/>
    <w:rsid w:val="00564EFB"/>
    <w:rsid w:val="005B7036"/>
    <w:rsid w:val="005B7D46"/>
    <w:rsid w:val="005C04E6"/>
    <w:rsid w:val="005D170C"/>
    <w:rsid w:val="005D1AEF"/>
    <w:rsid w:val="005E71E9"/>
    <w:rsid w:val="00606ACF"/>
    <w:rsid w:val="00642A2D"/>
    <w:rsid w:val="00647579"/>
    <w:rsid w:val="006717A4"/>
    <w:rsid w:val="006821CF"/>
    <w:rsid w:val="006A56A7"/>
    <w:rsid w:val="006B32EB"/>
    <w:rsid w:val="006D6433"/>
    <w:rsid w:val="006D7EC8"/>
    <w:rsid w:val="007040C6"/>
    <w:rsid w:val="007707CA"/>
    <w:rsid w:val="00771527"/>
    <w:rsid w:val="007722EF"/>
    <w:rsid w:val="00773257"/>
    <w:rsid w:val="0078008D"/>
    <w:rsid w:val="00786172"/>
    <w:rsid w:val="007C5E05"/>
    <w:rsid w:val="007C694A"/>
    <w:rsid w:val="007D4F29"/>
    <w:rsid w:val="007E6D6C"/>
    <w:rsid w:val="007F1CD6"/>
    <w:rsid w:val="007F490C"/>
    <w:rsid w:val="00805FCE"/>
    <w:rsid w:val="00820EB5"/>
    <w:rsid w:val="00864B99"/>
    <w:rsid w:val="00865D0E"/>
    <w:rsid w:val="008675A6"/>
    <w:rsid w:val="00867F5E"/>
    <w:rsid w:val="00882CB5"/>
    <w:rsid w:val="008928F8"/>
    <w:rsid w:val="0089318E"/>
    <w:rsid w:val="008974C4"/>
    <w:rsid w:val="008B26C8"/>
    <w:rsid w:val="008B3563"/>
    <w:rsid w:val="008D07F6"/>
    <w:rsid w:val="008E5E3F"/>
    <w:rsid w:val="00913050"/>
    <w:rsid w:val="009178A2"/>
    <w:rsid w:val="00920941"/>
    <w:rsid w:val="00922884"/>
    <w:rsid w:val="009347BD"/>
    <w:rsid w:val="00941E1C"/>
    <w:rsid w:val="00944E3D"/>
    <w:rsid w:val="00946F1E"/>
    <w:rsid w:val="00955E5E"/>
    <w:rsid w:val="00977B8D"/>
    <w:rsid w:val="00991D1C"/>
    <w:rsid w:val="009A2FB6"/>
    <w:rsid w:val="009C1E11"/>
    <w:rsid w:val="009C72C2"/>
    <w:rsid w:val="009D6BBF"/>
    <w:rsid w:val="009D7DDD"/>
    <w:rsid w:val="009F056E"/>
    <w:rsid w:val="009F7840"/>
    <w:rsid w:val="00A138FA"/>
    <w:rsid w:val="00A272DB"/>
    <w:rsid w:val="00A31720"/>
    <w:rsid w:val="00A31EC6"/>
    <w:rsid w:val="00A502CA"/>
    <w:rsid w:val="00A511E8"/>
    <w:rsid w:val="00A51DA4"/>
    <w:rsid w:val="00A648CF"/>
    <w:rsid w:val="00A65023"/>
    <w:rsid w:val="00AB3133"/>
    <w:rsid w:val="00AC0E8C"/>
    <w:rsid w:val="00AD4E99"/>
    <w:rsid w:val="00AE79EB"/>
    <w:rsid w:val="00AF0C28"/>
    <w:rsid w:val="00B011D0"/>
    <w:rsid w:val="00B01507"/>
    <w:rsid w:val="00B03BD6"/>
    <w:rsid w:val="00B10DA2"/>
    <w:rsid w:val="00B153B3"/>
    <w:rsid w:val="00B16B12"/>
    <w:rsid w:val="00B204DC"/>
    <w:rsid w:val="00B213FF"/>
    <w:rsid w:val="00B2257A"/>
    <w:rsid w:val="00B24756"/>
    <w:rsid w:val="00B55146"/>
    <w:rsid w:val="00B5647F"/>
    <w:rsid w:val="00B96C77"/>
    <w:rsid w:val="00BC6E9F"/>
    <w:rsid w:val="00BF78E2"/>
    <w:rsid w:val="00C072EC"/>
    <w:rsid w:val="00C14875"/>
    <w:rsid w:val="00C16AE7"/>
    <w:rsid w:val="00C27D16"/>
    <w:rsid w:val="00C351CD"/>
    <w:rsid w:val="00C41B00"/>
    <w:rsid w:val="00C52FC2"/>
    <w:rsid w:val="00C74B30"/>
    <w:rsid w:val="00C83088"/>
    <w:rsid w:val="00CA4A6E"/>
    <w:rsid w:val="00CB11ED"/>
    <w:rsid w:val="00CB672D"/>
    <w:rsid w:val="00CC72CF"/>
    <w:rsid w:val="00CD2FA9"/>
    <w:rsid w:val="00CF0A1A"/>
    <w:rsid w:val="00D006FF"/>
    <w:rsid w:val="00D01B0E"/>
    <w:rsid w:val="00D15653"/>
    <w:rsid w:val="00D5298A"/>
    <w:rsid w:val="00D52ACA"/>
    <w:rsid w:val="00D631AC"/>
    <w:rsid w:val="00D66D60"/>
    <w:rsid w:val="00D706B1"/>
    <w:rsid w:val="00DA3E74"/>
    <w:rsid w:val="00DA6499"/>
    <w:rsid w:val="00DB0145"/>
    <w:rsid w:val="00DB376F"/>
    <w:rsid w:val="00DD1F50"/>
    <w:rsid w:val="00DF32C5"/>
    <w:rsid w:val="00DF48A5"/>
    <w:rsid w:val="00E178BD"/>
    <w:rsid w:val="00E40CE0"/>
    <w:rsid w:val="00E45C32"/>
    <w:rsid w:val="00E5551A"/>
    <w:rsid w:val="00E55C24"/>
    <w:rsid w:val="00E57581"/>
    <w:rsid w:val="00E65C6B"/>
    <w:rsid w:val="00E67221"/>
    <w:rsid w:val="00E71F87"/>
    <w:rsid w:val="00E7340B"/>
    <w:rsid w:val="00E738AE"/>
    <w:rsid w:val="00E809D7"/>
    <w:rsid w:val="00E84D66"/>
    <w:rsid w:val="00E87A07"/>
    <w:rsid w:val="00E90249"/>
    <w:rsid w:val="00E91D80"/>
    <w:rsid w:val="00EB414B"/>
    <w:rsid w:val="00ED74E3"/>
    <w:rsid w:val="00ED7B28"/>
    <w:rsid w:val="00EE6116"/>
    <w:rsid w:val="00F03858"/>
    <w:rsid w:val="00F17E4E"/>
    <w:rsid w:val="00F20CF5"/>
    <w:rsid w:val="00F22297"/>
    <w:rsid w:val="00F22D5C"/>
    <w:rsid w:val="00F35C0C"/>
    <w:rsid w:val="00F44BF6"/>
    <w:rsid w:val="00F458F8"/>
    <w:rsid w:val="00F64B40"/>
    <w:rsid w:val="00F675C9"/>
    <w:rsid w:val="00F74358"/>
    <w:rsid w:val="00F85378"/>
    <w:rsid w:val="00F9065B"/>
    <w:rsid w:val="00F92968"/>
    <w:rsid w:val="00FB2B27"/>
    <w:rsid w:val="00FB67EC"/>
    <w:rsid w:val="00FC021D"/>
    <w:rsid w:val="00FC4462"/>
    <w:rsid w:val="00FD14A8"/>
    <w:rsid w:val="00FF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3123C"/>
  <w15:chartTrackingRefBased/>
  <w15:docId w15:val="{D63FF96E-6619-45E3-943C-7CB86371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15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5E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38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87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4B8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4B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4B8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E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E6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E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E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E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NormalnyWeb1">
    <w:name w:val="Normalny (Web)1"/>
    <w:basedOn w:val="Normalny"/>
    <w:rsid w:val="004B7931"/>
    <w:pPr>
      <w:suppressAutoHyphens/>
      <w:spacing w:before="100" w:after="100" w:line="100" w:lineRule="atLeast"/>
    </w:pPr>
    <w:rPr>
      <w:sz w:val="24"/>
      <w:szCs w:val="24"/>
      <w:lang w:eastAsia="ar-SA"/>
    </w:rPr>
  </w:style>
  <w:style w:type="numbering" w:customStyle="1" w:styleId="Styl1">
    <w:name w:val="Styl1"/>
    <w:uiPriority w:val="99"/>
    <w:rsid w:val="001E1152"/>
    <w:pPr>
      <w:numPr>
        <w:numId w:val="42"/>
      </w:numPr>
    </w:pPr>
  </w:style>
  <w:style w:type="paragraph" w:customStyle="1" w:styleId="artartustawynprozporzdzenia">
    <w:name w:val="artartustawynprozporzdzenia"/>
    <w:basedOn w:val="Normalny"/>
    <w:rsid w:val="005E71E9"/>
    <w:pPr>
      <w:spacing w:before="100" w:beforeAutospacing="1" w:after="100" w:afterAutospacing="1"/>
    </w:pPr>
    <w:rPr>
      <w:sz w:val="24"/>
      <w:szCs w:val="24"/>
    </w:rPr>
  </w:style>
  <w:style w:type="character" w:customStyle="1" w:styleId="ppogrubienie">
    <w:name w:val="ppogrubienie"/>
    <w:basedOn w:val="Domylnaczcionkaakapitu"/>
    <w:rsid w:val="005E71E9"/>
  </w:style>
  <w:style w:type="paragraph" w:customStyle="1" w:styleId="pktpunkt">
    <w:name w:val="pktpunkt"/>
    <w:basedOn w:val="Normalny"/>
    <w:rsid w:val="005E71E9"/>
    <w:pPr>
      <w:spacing w:before="100" w:beforeAutospacing="1" w:after="100" w:afterAutospacing="1"/>
    </w:pPr>
    <w:rPr>
      <w:sz w:val="24"/>
      <w:szCs w:val="24"/>
    </w:rPr>
  </w:style>
  <w:style w:type="paragraph" w:customStyle="1" w:styleId="czwsppktczwsplnapunktw">
    <w:name w:val="czwsppktczwsplnapunktw"/>
    <w:basedOn w:val="Normalny"/>
    <w:rsid w:val="005E71E9"/>
    <w:pPr>
      <w:spacing w:before="100" w:beforeAutospacing="1" w:after="100" w:afterAutospacing="1"/>
    </w:pPr>
    <w:rPr>
      <w:sz w:val="24"/>
      <w:szCs w:val="24"/>
    </w:rPr>
  </w:style>
  <w:style w:type="paragraph" w:customStyle="1" w:styleId="ustustnpkodeksu">
    <w:name w:val="ustustnpkodeksu"/>
    <w:basedOn w:val="Normalny"/>
    <w:rsid w:val="005E71E9"/>
    <w:pPr>
      <w:spacing w:before="100" w:beforeAutospacing="1" w:after="100" w:afterAutospacing="1"/>
    </w:pPr>
    <w:rPr>
      <w:sz w:val="24"/>
      <w:szCs w:val="24"/>
    </w:rPr>
  </w:style>
  <w:style w:type="table" w:customStyle="1" w:styleId="7">
    <w:name w:val="7"/>
    <w:basedOn w:val="Standardowy"/>
    <w:rsid w:val="00606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66DBE-B518-4DF5-BB6B-8C3215C5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2560</Words>
  <Characters>15363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64 Rektora ZUT z dnia 12 maja 2020 r. zmieniające zarządzenie nr 60 Rektora ZUT z dnia 26 września 2019r. w sprawie wprowadzenia Regulaminu świadczeń dla studentów Zachodniopomorskiego Uniwersytetu Technologicznego w Szczecinie oraz wprowad</vt:lpstr>
    </vt:vector>
  </TitlesOfParts>
  <Company/>
  <LinksUpToDate>false</LinksUpToDate>
  <CharactersWithSpaces>17888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64 Rektora ZUT z dnia 12 maja 2020 r. zmieniające zarządzenie nr 60 Rektora ZUT z dnia 26 września 2019r. w sprawie wprowadzenia Regulaminu świadczeń dla studentów Zachodniopomorskiego Uniwersytetu Technologicznego w Szczecinie oraz wprowadzające czasowo obowiązujące przepisy w przyznawaniu świadczeń stypendialnych w związku z występowaniem stanu epidemii w związku z rozprzestrzenianiem się wirusa SARS-CoV-2</dc:title>
  <dc:subject/>
  <dc:creator>Marzena Zmuda</dc:creator>
  <cp:keywords/>
  <dc:description/>
  <cp:lastModifiedBy>DOM</cp:lastModifiedBy>
  <cp:revision>2</cp:revision>
  <cp:lastPrinted>2020-05-12T10:05:00Z</cp:lastPrinted>
  <dcterms:created xsi:type="dcterms:W3CDTF">2020-05-14T10:47:00Z</dcterms:created>
  <dcterms:modified xsi:type="dcterms:W3CDTF">2020-05-14T10:47:00Z</dcterms:modified>
</cp:coreProperties>
</file>